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D6AE" w14:textId="579315DA" w:rsidR="00BE78BA" w:rsidRDefault="00165A56" w:rsidP="00BE78BA">
      <w:r w:rsidRPr="00DA26DB">
        <w:rPr>
          <w:noProof/>
          <w:lang w:val="nn-NO" w:eastAsia="nn-NO"/>
        </w:rPr>
        <mc:AlternateContent>
          <mc:Choice Requires="wps">
            <w:drawing>
              <wp:anchor distT="45720" distB="45720" distL="114300" distR="114300" simplePos="0" relativeHeight="251655680" behindDoc="0" locked="0" layoutInCell="1" allowOverlap="1" wp14:anchorId="13563A12" wp14:editId="4204056A">
                <wp:simplePos x="0" y="0"/>
                <wp:positionH relativeFrom="column">
                  <wp:posOffset>2714625</wp:posOffset>
                </wp:positionH>
                <wp:positionV relativeFrom="paragraph">
                  <wp:posOffset>5902960</wp:posOffset>
                </wp:positionV>
                <wp:extent cx="3905250" cy="1751330"/>
                <wp:effectExtent l="0" t="0" r="0" b="127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751330"/>
                        </a:xfrm>
                        <a:prstGeom prst="rect">
                          <a:avLst/>
                        </a:prstGeom>
                        <a:solidFill>
                          <a:srgbClr val="FFFFFF"/>
                        </a:solidFill>
                        <a:ln w="9525">
                          <a:noFill/>
                          <a:miter lim="800000"/>
                          <a:headEnd/>
                          <a:tailEnd/>
                        </a:ln>
                      </wps:spPr>
                      <wps:txbx>
                        <w:txbxContent>
                          <w:p w14:paraId="5FD944B5" w14:textId="77777777" w:rsidR="00AE65FE" w:rsidRPr="00165A56" w:rsidRDefault="00AE65FE" w:rsidP="00BE78BA">
                            <w:pPr>
                              <w:rPr>
                                <w:rFonts w:ascii="Roboto Slab" w:hAnsi="Roboto Slab"/>
                                <w:sz w:val="52"/>
                                <w:szCs w:val="52"/>
                                <w:lang w:val="nn-NO"/>
                              </w:rPr>
                            </w:pPr>
                            <w:proofErr w:type="spellStart"/>
                            <w:r w:rsidRPr="00165A56">
                              <w:rPr>
                                <w:rStyle w:val="ACOSuthevetintroTegn"/>
                                <w:lang w:val="nn-NO"/>
                              </w:rPr>
                              <w:t>Arkiv</w:t>
                            </w:r>
                            <w:r w:rsidRPr="00165A56">
                              <w:rPr>
                                <w:rStyle w:val="ACOSuthevetintrosvartTegn"/>
                                <w:lang w:val="nn-NO"/>
                              </w:rPr>
                              <w:t>rutiner</w:t>
                            </w:r>
                            <w:proofErr w:type="spellEnd"/>
                          </w:p>
                          <w:p w14:paraId="2D2DAA99" w14:textId="70C5E3D6" w:rsidR="00AE65FE" w:rsidRPr="00165A56" w:rsidRDefault="00AE65FE" w:rsidP="00BE78BA">
                            <w:pPr>
                              <w:pStyle w:val="ACOSmodulnavn"/>
                              <w:rPr>
                                <w:lang w:val="nn-NO"/>
                              </w:rPr>
                            </w:pPr>
                            <w:proofErr w:type="spellStart"/>
                            <w:r w:rsidRPr="00165A56">
                              <w:rPr>
                                <w:lang w:val="nn-NO"/>
                              </w:rPr>
                              <w:t>WebSak</w:t>
                            </w:r>
                            <w:proofErr w:type="spellEnd"/>
                            <w:r w:rsidRPr="00165A56">
                              <w:rPr>
                                <w:lang w:val="nn-NO"/>
                              </w:rPr>
                              <w:t xml:space="preserve"> Arkiv og Websak Fokus.</w:t>
                            </w:r>
                          </w:p>
                          <w:p w14:paraId="4BF67710" w14:textId="72C286D8" w:rsidR="00AE65FE" w:rsidRDefault="00AE65FE" w:rsidP="004F3621">
                            <w:r>
                              <w:rPr>
                                <w:b/>
                                <w:bCs/>
                              </w:rPr>
                              <w:t xml:space="preserve">Grunnlagsdokument for innføring av </w:t>
                            </w:r>
                            <w:proofErr w:type="spellStart"/>
                            <w:r>
                              <w:rPr>
                                <w:b/>
                                <w:bCs/>
                              </w:rPr>
                              <w:t>WebSak</w:t>
                            </w:r>
                            <w:proofErr w:type="spellEnd"/>
                            <w:r>
                              <w:rPr>
                                <w:b/>
                                <w:bCs/>
                              </w:rPr>
                              <w:t xml:space="preserve"> 7</w:t>
                            </w:r>
                          </w:p>
                          <w:p w14:paraId="49428597" w14:textId="44D26673" w:rsidR="00AE65FE" w:rsidRPr="003F0652" w:rsidRDefault="00AE65FE" w:rsidP="00BE78BA">
                            <w:pPr>
                              <w:pStyle w:val="ACOSversjon"/>
                            </w:pPr>
                            <w:r>
                              <w:t>Revidert mars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213.75pt;margin-top:464.8pt;width:307.5pt;height:137.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" stroked="f">
                <v:textbox>
                  <w:txbxContent>
                    <w:p w14:paraId="5FD944B5" w14:textId="77777777" w:rsidR="00AE65FE" w:rsidRPr="00165A56" w:rsidRDefault="00AE65FE" w:rsidP="00BE78BA">
                      <w:pPr>
                        <w:rPr>
                          <w:rFonts w:ascii="Roboto Slab" w:hAnsi="Roboto Slab"/>
                          <w:sz w:val="52"/>
                          <w:szCs w:val="52"/>
                          <w:lang w:val="nn-NO"/>
                        </w:rPr>
                      </w:pPr>
                      <w:proofErr w:type="spellStart"/>
                      <w:r w:rsidRPr="00165A56">
                        <w:rPr>
                          <w:rStyle w:val="ACOSuthevetintroTegn"/>
                          <w:lang w:val="nn-NO"/>
                        </w:rPr>
                        <w:t>Arkiv</w:t>
                      </w:r>
                      <w:r w:rsidRPr="00165A56">
                        <w:rPr>
                          <w:rStyle w:val="ACOSuthevetintrosvartTegn"/>
                          <w:lang w:val="nn-NO"/>
                        </w:rPr>
                        <w:t>rutiner</w:t>
                      </w:r>
                      <w:proofErr w:type="spellEnd"/>
                    </w:p>
                    <w:p w14:paraId="2D2DAA99" w14:textId="70C5E3D6" w:rsidR="00AE65FE" w:rsidRPr="00165A56" w:rsidRDefault="00AE65FE" w:rsidP="00BE78BA">
                      <w:pPr>
                        <w:pStyle w:val="ACOSmodulnavn"/>
                        <w:rPr>
                          <w:lang w:val="nn-NO"/>
                        </w:rPr>
                      </w:pPr>
                      <w:proofErr w:type="spellStart"/>
                      <w:r w:rsidRPr="00165A56">
                        <w:rPr>
                          <w:lang w:val="nn-NO"/>
                        </w:rPr>
                        <w:t>WebSak</w:t>
                      </w:r>
                      <w:proofErr w:type="spellEnd"/>
                      <w:r w:rsidRPr="00165A56">
                        <w:rPr>
                          <w:lang w:val="nn-NO"/>
                        </w:rPr>
                        <w:t xml:space="preserve"> Arkiv og Websak Fokus.</w:t>
                      </w:r>
                    </w:p>
                    <w:p w14:paraId="4BF67710" w14:textId="72C286D8" w:rsidR="00AE65FE" w:rsidRDefault="00AE65FE" w:rsidP="004F3621">
                      <w:r>
                        <w:rPr>
                          <w:b/>
                          <w:bCs/>
                        </w:rPr>
                        <w:t xml:space="preserve">Grunnlagsdokument for innføring av </w:t>
                      </w:r>
                      <w:proofErr w:type="spellStart"/>
                      <w:r>
                        <w:rPr>
                          <w:b/>
                          <w:bCs/>
                        </w:rPr>
                        <w:t>WebSak</w:t>
                      </w:r>
                      <w:proofErr w:type="spellEnd"/>
                      <w:r>
                        <w:rPr>
                          <w:b/>
                          <w:bCs/>
                        </w:rPr>
                        <w:t xml:space="preserve"> 7</w:t>
                      </w:r>
                    </w:p>
                    <w:p w14:paraId="49428597" w14:textId="44D26673" w:rsidR="00AE65FE" w:rsidRPr="003F0652" w:rsidRDefault="00AE65FE" w:rsidP="00BE78BA">
                      <w:pPr>
                        <w:pStyle w:val="ACOSversjon"/>
                      </w:pPr>
                      <w:r>
                        <w:t>Revidert mars 2018</w:t>
                      </w:r>
                    </w:p>
                  </w:txbxContent>
                </v:textbox>
                <w10:wrap type="square"/>
              </v:shape>
            </w:pict>
          </mc:Fallback>
        </mc:AlternateContent>
      </w:r>
      <w:r w:rsidR="001A0EA0" w:rsidRPr="000D3227">
        <w:rPr>
          <w:noProof/>
          <w:lang w:val="nn-NO" w:eastAsia="nn-NO"/>
        </w:rPr>
        <w:drawing>
          <wp:anchor distT="0" distB="0" distL="114300" distR="114300" simplePos="0" relativeHeight="251657728" behindDoc="0" locked="0" layoutInCell="1" allowOverlap="1" wp14:anchorId="34DF504B" wp14:editId="40BA3159">
            <wp:simplePos x="0" y="0"/>
            <wp:positionH relativeFrom="margin">
              <wp:posOffset>-305435</wp:posOffset>
            </wp:positionH>
            <wp:positionV relativeFrom="paragraph">
              <wp:posOffset>5225415</wp:posOffset>
            </wp:positionV>
            <wp:extent cx="2787015" cy="2823845"/>
            <wp:effectExtent l="0" t="0" r="0" b="0"/>
            <wp:wrapThrough wrapText="bothSides">
              <wp:wrapPolygon edited="0">
                <wp:start x="9597" y="2769"/>
                <wp:lineTo x="8416" y="3206"/>
                <wp:lineTo x="4725" y="4954"/>
                <wp:lineTo x="3986" y="6557"/>
                <wp:lineTo x="3248" y="7723"/>
                <wp:lineTo x="2658" y="10054"/>
                <wp:lineTo x="2805" y="12386"/>
                <wp:lineTo x="3691" y="14717"/>
                <wp:lineTo x="5758" y="17049"/>
                <wp:lineTo x="9154" y="18652"/>
                <wp:lineTo x="12107" y="18652"/>
                <wp:lineTo x="15502" y="17049"/>
                <wp:lineTo x="17569" y="14717"/>
                <wp:lineTo x="18455" y="12386"/>
                <wp:lineTo x="18751" y="10054"/>
                <wp:lineTo x="18012" y="7723"/>
                <wp:lineTo x="16831" y="5829"/>
                <wp:lineTo x="16684" y="4954"/>
                <wp:lineTo x="12992" y="3206"/>
                <wp:lineTo x="11664" y="2769"/>
                <wp:lineTo x="9597" y="2769"/>
              </wp:wrapPolygon>
            </wp:wrapThrough>
            <wp:docPr id="1" name="Bilde 1" descr="\\altos\FELLES\Markedsføring\ACOS_NY_PROFIL_2013\Logo_13\Sekundærlogo\Sekundærlogo_d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os\FELLES\Markedsføring\ACOS_NY_PROFIL_2013\Logo_13\Sekundærlogo\Sekundærlogo_dok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7015" cy="282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8BA" w:rsidRPr="00DA26DB">
        <w:rPr>
          <w:noProof/>
          <w:lang w:val="nn-NO" w:eastAsia="nn-NO"/>
        </w:rPr>
        <mc:AlternateContent>
          <mc:Choice Requires="wps">
            <w:drawing>
              <wp:anchor distT="45720" distB="45720" distL="114300" distR="114300" simplePos="0" relativeHeight="251658752" behindDoc="0" locked="0" layoutInCell="1" allowOverlap="1" wp14:anchorId="56718192" wp14:editId="5B84B2DA">
                <wp:simplePos x="0" y="0"/>
                <wp:positionH relativeFrom="column">
                  <wp:posOffset>-3175</wp:posOffset>
                </wp:positionH>
                <wp:positionV relativeFrom="paragraph">
                  <wp:posOffset>2115820</wp:posOffset>
                </wp:positionV>
                <wp:extent cx="5811520" cy="1404620"/>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1404620"/>
                        </a:xfrm>
                        <a:prstGeom prst="rect">
                          <a:avLst/>
                        </a:prstGeom>
                        <a:solidFill>
                          <a:srgbClr val="FFFFFF"/>
                        </a:solidFill>
                        <a:ln w="9525">
                          <a:noFill/>
                          <a:miter lim="800000"/>
                          <a:headEnd/>
                          <a:tailEnd/>
                        </a:ln>
                      </wps:spPr>
                      <wps:txbx>
                        <w:txbxContent>
                          <w:p w14:paraId="19558909" w14:textId="5FC19F4A" w:rsidR="00AE65FE" w:rsidRDefault="00AE65FE" w:rsidP="00BE78BA">
                            <w:pPr>
                              <w:jc w:val="center"/>
                              <w:rPr>
                                <w:rStyle w:val="ACOSintromodulnavnTegn"/>
                              </w:rPr>
                            </w:pPr>
                            <w:proofErr w:type="spellStart"/>
                            <w:r w:rsidRPr="00457F0B">
                              <w:rPr>
                                <w:rStyle w:val="ACOSintroproduktnavnTegn"/>
                              </w:rPr>
                              <w:t>WebSak</w:t>
                            </w:r>
                            <w:proofErr w:type="spellEnd"/>
                            <w:r w:rsidRPr="00457F0B">
                              <w:rPr>
                                <w:rFonts w:ascii="Roboto Slab" w:hAnsi="Roboto Slab"/>
                                <w:sz w:val="72"/>
                                <w:szCs w:val="72"/>
                              </w:rPr>
                              <w:t xml:space="preserve"> </w:t>
                            </w:r>
                            <w:r>
                              <w:rPr>
                                <w:rStyle w:val="ACOSintromodulnavnTegn"/>
                              </w:rPr>
                              <w:t>Arkiv og Fokus</w:t>
                            </w:r>
                          </w:p>
                          <w:p w14:paraId="0176D678" w14:textId="77777777" w:rsidR="00AE65FE" w:rsidRPr="00457F0B" w:rsidRDefault="00AE65FE" w:rsidP="00BE78BA">
                            <w:pPr>
                              <w:jc w:val="center"/>
                              <w:rPr>
                                <w:rFonts w:ascii="Roboto Slab" w:hAnsi="Roboto Slab"/>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pt;margin-top:166.6pt;width:457.6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" stroked="f">
                <v:textbox style="mso-fit-shape-to-text:t">
                  <w:txbxContent>
                    <w:p w14:paraId="19558909" w14:textId="5FC19F4A" w:rsidR="00AE65FE" w:rsidRDefault="00AE65FE" w:rsidP="00BE78BA">
                      <w:pPr>
                        <w:jc w:val="center"/>
                        <w:rPr>
                          <w:rStyle w:val="ACOSintromodulnavnTegn"/>
                        </w:rPr>
                      </w:pPr>
                      <w:proofErr w:type="spellStart"/>
                      <w:r w:rsidRPr="00457F0B">
                        <w:rPr>
                          <w:rStyle w:val="ACOSintroproduktnavnTegn"/>
                        </w:rPr>
                        <w:t>WebSak</w:t>
                      </w:r>
                      <w:proofErr w:type="spellEnd"/>
                      <w:r w:rsidRPr="00457F0B">
                        <w:rPr>
                          <w:rFonts w:ascii="Roboto Slab" w:hAnsi="Roboto Slab"/>
                          <w:sz w:val="72"/>
                          <w:szCs w:val="72"/>
                        </w:rPr>
                        <w:t xml:space="preserve"> </w:t>
                      </w:r>
                      <w:r>
                        <w:rPr>
                          <w:rStyle w:val="ACOSintromodulnavnTegn"/>
                        </w:rPr>
                        <w:t>Arkiv og Fokus</w:t>
                      </w:r>
                    </w:p>
                    <w:p w14:paraId="0176D678" w14:textId="77777777" w:rsidR="00AE65FE" w:rsidRPr="00457F0B" w:rsidRDefault="00AE65FE" w:rsidP="00BE78BA">
                      <w:pPr>
                        <w:jc w:val="center"/>
                        <w:rPr>
                          <w:rFonts w:ascii="Roboto Slab" w:hAnsi="Roboto Slab"/>
                          <w:sz w:val="72"/>
                          <w:szCs w:val="72"/>
                        </w:rPr>
                      </w:pPr>
                    </w:p>
                  </w:txbxContent>
                </v:textbox>
                <w10:wrap type="square"/>
              </v:shape>
            </w:pict>
          </mc:Fallback>
        </mc:AlternateContent>
      </w:r>
      <w:r w:rsidR="00BE78BA">
        <w:br w:type="page"/>
      </w:r>
    </w:p>
    <w:p w14:paraId="6F6A86EF" w14:textId="77777777" w:rsidR="00927198" w:rsidRDefault="00927198" w:rsidP="001B32EF">
      <w:pPr>
        <w:rPr>
          <w:color w:val="0066CC"/>
        </w:rPr>
      </w:pPr>
    </w:p>
    <w:p w14:paraId="64C761BA" w14:textId="77777777" w:rsidR="00C713F1" w:rsidRPr="00165A56" w:rsidRDefault="00C713F1" w:rsidP="004F3621">
      <w:pPr>
        <w:rPr>
          <w:sz w:val="22"/>
          <w:lang w:val="nn-NO"/>
        </w:rPr>
      </w:pPr>
      <w:proofErr w:type="spellStart"/>
      <w:r w:rsidRPr="00165A56">
        <w:rPr>
          <w:rStyle w:val="CopyrightTegn"/>
          <w:lang w:val="nn-NO"/>
        </w:rPr>
        <w:t>Innledning</w:t>
      </w:r>
      <w:proofErr w:type="spellEnd"/>
      <w:r w:rsidR="00F84F7E" w:rsidRPr="00165A56">
        <w:rPr>
          <w:rStyle w:val="CopyrightTegn"/>
          <w:lang w:val="nn-NO"/>
        </w:rPr>
        <w:br/>
      </w:r>
    </w:p>
    <w:p w14:paraId="4FFD13C8" w14:textId="68DF212E" w:rsidR="004F3621" w:rsidRPr="00165A56" w:rsidRDefault="00C713F1" w:rsidP="004F3621">
      <w:pPr>
        <w:rPr>
          <w:szCs w:val="24"/>
          <w:lang w:val="nn-NO"/>
        </w:rPr>
      </w:pPr>
      <w:r w:rsidRPr="00165A56">
        <w:rPr>
          <w:szCs w:val="24"/>
          <w:lang w:val="nn-NO"/>
        </w:rPr>
        <w:t>D</w:t>
      </w:r>
      <w:r w:rsidR="004F3621" w:rsidRPr="00165A56">
        <w:rPr>
          <w:szCs w:val="24"/>
          <w:lang w:val="nn-NO"/>
        </w:rPr>
        <w:t xml:space="preserve">okumentet </w:t>
      </w:r>
      <w:r w:rsidR="001E2C6D" w:rsidRPr="00165A56">
        <w:rPr>
          <w:szCs w:val="24"/>
          <w:lang w:val="nn-NO"/>
        </w:rPr>
        <w:t>viser</w:t>
      </w:r>
      <w:r w:rsidR="004F3621" w:rsidRPr="00165A56">
        <w:rPr>
          <w:szCs w:val="24"/>
          <w:lang w:val="nn-NO"/>
        </w:rPr>
        <w:t xml:space="preserve"> </w:t>
      </w:r>
      <w:r w:rsidR="001E2C6D" w:rsidRPr="00165A56">
        <w:rPr>
          <w:szCs w:val="24"/>
          <w:lang w:val="nn-NO"/>
        </w:rPr>
        <w:t>korleis ORGANISASJONEN bruka</w:t>
      </w:r>
      <w:r w:rsidR="004F3621" w:rsidRPr="00165A56">
        <w:rPr>
          <w:szCs w:val="24"/>
          <w:lang w:val="nn-NO"/>
        </w:rPr>
        <w:t xml:space="preserve">r Websak </w:t>
      </w:r>
      <w:r w:rsidR="007067F2" w:rsidRPr="00165A56">
        <w:rPr>
          <w:szCs w:val="24"/>
          <w:lang w:val="nn-NO"/>
        </w:rPr>
        <w:t>Arkiv</w:t>
      </w:r>
      <w:r w:rsidR="001E2C6D" w:rsidRPr="00165A56">
        <w:rPr>
          <w:szCs w:val="24"/>
          <w:lang w:val="nn-NO"/>
        </w:rPr>
        <w:t xml:space="preserve"> og </w:t>
      </w:r>
      <w:proofErr w:type="spellStart"/>
      <w:r w:rsidR="001E2C6D" w:rsidRPr="00165A56">
        <w:rPr>
          <w:szCs w:val="24"/>
          <w:lang w:val="nn-NO"/>
        </w:rPr>
        <w:t>WebSak</w:t>
      </w:r>
      <w:proofErr w:type="spellEnd"/>
      <w:r w:rsidR="001E2C6D" w:rsidRPr="00165A56">
        <w:rPr>
          <w:szCs w:val="24"/>
          <w:lang w:val="nn-NO"/>
        </w:rPr>
        <w:t xml:space="preserve"> Fokus i sine daglege arkivoppgå</w:t>
      </w:r>
      <w:r w:rsidR="004F3621" w:rsidRPr="00165A56">
        <w:rPr>
          <w:szCs w:val="24"/>
          <w:lang w:val="nn-NO"/>
        </w:rPr>
        <w:t>ver.</w:t>
      </w:r>
    </w:p>
    <w:p w14:paraId="3AECB91F" w14:textId="77777777" w:rsidR="00B00C8C" w:rsidRPr="00165A56" w:rsidRDefault="00B00C8C" w:rsidP="004F3621">
      <w:pPr>
        <w:rPr>
          <w:szCs w:val="24"/>
          <w:lang w:val="nn-NO"/>
        </w:rPr>
      </w:pPr>
    </w:p>
    <w:p w14:paraId="2686AF75" w14:textId="77777777" w:rsidR="004F3621" w:rsidRPr="00B62B20" w:rsidRDefault="004F3621" w:rsidP="004F3621">
      <w:pPr>
        <w:rPr>
          <w:szCs w:val="24"/>
        </w:rPr>
      </w:pPr>
      <w:r w:rsidRPr="00B62B20">
        <w:rPr>
          <w:szCs w:val="24"/>
        </w:rPr>
        <w:t>Revisjonshistorikk:</w:t>
      </w:r>
    </w:p>
    <w:tbl>
      <w:tblPr>
        <w:tblStyle w:val="Tabellrutenett"/>
        <w:tblW w:w="9180" w:type="dxa"/>
        <w:tblInd w:w="108" w:type="dxa"/>
        <w:tblLook w:val="04A0" w:firstRow="1" w:lastRow="0" w:firstColumn="1" w:lastColumn="0" w:noHBand="0" w:noVBand="1"/>
      </w:tblPr>
      <w:tblGrid>
        <w:gridCol w:w="1311"/>
        <w:gridCol w:w="7869"/>
      </w:tblGrid>
      <w:tr w:rsidR="004F3621" w:rsidRPr="00362E5F" w14:paraId="3075A38A" w14:textId="77777777" w:rsidTr="00165A56">
        <w:tc>
          <w:tcPr>
            <w:tcW w:w="1311" w:type="dxa"/>
          </w:tcPr>
          <w:p w14:paraId="1805E323" w14:textId="2CDED01D" w:rsidR="004F3621" w:rsidRPr="00362E5F" w:rsidRDefault="00B471A5" w:rsidP="004F3621">
            <w:proofErr w:type="gramStart"/>
            <w:r>
              <w:t>02.03.2016</w:t>
            </w:r>
            <w:proofErr w:type="gramEnd"/>
          </w:p>
        </w:tc>
        <w:tc>
          <w:tcPr>
            <w:tcW w:w="7869" w:type="dxa"/>
          </w:tcPr>
          <w:p w14:paraId="34E78211" w14:textId="77777777" w:rsidR="004F3621" w:rsidRPr="00362E5F" w:rsidRDefault="004F3621" w:rsidP="004F3621">
            <w:r w:rsidRPr="00362E5F">
              <w:rPr>
                <w:b/>
                <w:bCs/>
              </w:rPr>
              <w:t>Gjennomgang med konsulent fra ACOS</w:t>
            </w:r>
          </w:p>
        </w:tc>
      </w:tr>
      <w:tr w:rsidR="004F3621" w:rsidRPr="00362E5F" w14:paraId="5BCB3535" w14:textId="77777777" w:rsidTr="00165A56">
        <w:tc>
          <w:tcPr>
            <w:tcW w:w="1311" w:type="dxa"/>
          </w:tcPr>
          <w:p w14:paraId="2C0FA50C" w14:textId="400D7B3E" w:rsidR="004F3621" w:rsidRPr="00362E5F" w:rsidRDefault="001E2C6D" w:rsidP="004F3621">
            <w:proofErr w:type="gramStart"/>
            <w:r>
              <w:t>29.08.2016</w:t>
            </w:r>
            <w:proofErr w:type="gramEnd"/>
          </w:p>
        </w:tc>
        <w:tc>
          <w:tcPr>
            <w:tcW w:w="7869" w:type="dxa"/>
          </w:tcPr>
          <w:p w14:paraId="6F3B94E0" w14:textId="62C66A90" w:rsidR="004F3621" w:rsidRPr="00362E5F" w:rsidRDefault="004F3621" w:rsidP="004F3621">
            <w:r w:rsidRPr="00362E5F">
              <w:rPr>
                <w:b/>
                <w:bCs/>
              </w:rPr>
              <w:t xml:space="preserve">Revidering </w:t>
            </w:r>
            <w:proofErr w:type="spellStart"/>
            <w:r w:rsidRPr="00362E5F">
              <w:rPr>
                <w:b/>
                <w:bCs/>
              </w:rPr>
              <w:t>ifm</w:t>
            </w:r>
            <w:proofErr w:type="spellEnd"/>
            <w:r w:rsidRPr="00362E5F">
              <w:rPr>
                <w:b/>
                <w:bCs/>
              </w:rPr>
              <w:t xml:space="preserve"> </w:t>
            </w:r>
            <w:proofErr w:type="spellStart"/>
            <w:r w:rsidRPr="00362E5F">
              <w:rPr>
                <w:b/>
                <w:bCs/>
              </w:rPr>
              <w:t>driftsetting</w:t>
            </w:r>
            <w:proofErr w:type="spellEnd"/>
            <w:r w:rsidRPr="00362E5F">
              <w:rPr>
                <w:b/>
                <w:bCs/>
              </w:rPr>
              <w:t xml:space="preserve"> av </w:t>
            </w:r>
            <w:proofErr w:type="spellStart"/>
            <w:r w:rsidRPr="00362E5F">
              <w:rPr>
                <w:b/>
                <w:bCs/>
              </w:rPr>
              <w:t>WebSak</w:t>
            </w:r>
            <w:proofErr w:type="spellEnd"/>
            <w:r w:rsidRPr="00362E5F">
              <w:rPr>
                <w:b/>
                <w:bCs/>
              </w:rPr>
              <w:t xml:space="preserve"> </w:t>
            </w:r>
            <w:r w:rsidR="007067F2">
              <w:rPr>
                <w:b/>
                <w:bCs/>
              </w:rPr>
              <w:t>7</w:t>
            </w:r>
          </w:p>
        </w:tc>
      </w:tr>
      <w:tr w:rsidR="00165A56" w:rsidRPr="00362E5F" w14:paraId="57C7248F" w14:textId="77777777" w:rsidTr="00165A56">
        <w:tc>
          <w:tcPr>
            <w:tcW w:w="1311" w:type="dxa"/>
          </w:tcPr>
          <w:p w14:paraId="2060DADC" w14:textId="0DD25F9D" w:rsidR="00165A56" w:rsidRDefault="00165A56" w:rsidP="004F3621">
            <w:proofErr w:type="gramStart"/>
            <w:r>
              <w:t>22.03.2018</w:t>
            </w:r>
            <w:proofErr w:type="gramEnd"/>
          </w:p>
        </w:tc>
        <w:tc>
          <w:tcPr>
            <w:tcW w:w="7869" w:type="dxa"/>
          </w:tcPr>
          <w:p w14:paraId="3EB8EF75" w14:textId="637FD8E6" w:rsidR="00165A56" w:rsidRPr="00362E5F" w:rsidRDefault="00165A56" w:rsidP="004F3621">
            <w:pPr>
              <w:rPr>
                <w:b/>
                <w:bCs/>
              </w:rPr>
            </w:pPr>
            <w:r>
              <w:rPr>
                <w:b/>
                <w:bCs/>
              </w:rPr>
              <w:t>Revidering for import til Arkivplan for Hornindal kommune</w:t>
            </w:r>
          </w:p>
        </w:tc>
      </w:tr>
    </w:tbl>
    <w:p w14:paraId="11249953" w14:textId="77777777" w:rsidR="004F3621" w:rsidRPr="00362E5F" w:rsidRDefault="004F3621" w:rsidP="004F3621"/>
    <w:p w14:paraId="441ACECF" w14:textId="77777777" w:rsidR="004F3621" w:rsidRPr="00362E5F" w:rsidRDefault="004F3621" w:rsidP="00EB111B">
      <w:pPr>
        <w:rPr>
          <w:rStyle w:val="CopyrightTegn"/>
          <w:color w:val="auto"/>
        </w:rPr>
      </w:pPr>
    </w:p>
    <w:p w14:paraId="537CA3E1" w14:textId="77777777" w:rsidR="00F84F7E" w:rsidRPr="00362E5F" w:rsidRDefault="00F84F7E" w:rsidP="00EB111B">
      <w:pPr>
        <w:rPr>
          <w:rStyle w:val="CopyrightTegn"/>
          <w:color w:val="auto"/>
        </w:rPr>
      </w:pPr>
    </w:p>
    <w:p w14:paraId="6FA7CFEB" w14:textId="11F7F83A" w:rsidR="00B00C8C" w:rsidRPr="00165A56" w:rsidRDefault="00EB111B" w:rsidP="00EB111B">
      <w:pPr>
        <w:rPr>
          <w:lang w:val="nn-NO"/>
        </w:rPr>
      </w:pPr>
      <w:r w:rsidRPr="00457F0B">
        <w:rPr>
          <w:rStyle w:val="CopyrightTegn"/>
        </w:rPr>
        <w:t>Vilkår for bruk av dokumentet</w:t>
      </w:r>
      <w:r w:rsidRPr="00C46D16">
        <w:br/>
      </w:r>
      <w:r w:rsidRPr="00C46D16">
        <w:br/>
      </w:r>
      <w:r w:rsidRPr="003A17E5">
        <w:t xml:space="preserve">Uautorisert reproduksjon, redigering, publisering og salg av dette dokumentet er </w:t>
      </w:r>
      <w:proofErr w:type="spellStart"/>
      <w:r w:rsidRPr="003A17E5">
        <w:t>ikk</w:t>
      </w:r>
      <w:r w:rsidR="001E2C6D">
        <w:t>j</w:t>
      </w:r>
      <w:r w:rsidRPr="003A17E5">
        <w:t>e</w:t>
      </w:r>
      <w:proofErr w:type="spellEnd"/>
      <w:r w:rsidRPr="003A17E5">
        <w:t xml:space="preserve"> tillatt</w:t>
      </w:r>
      <w:r w:rsidR="001E2C6D">
        <w:t>e</w:t>
      </w:r>
      <w:r w:rsidRPr="003A17E5">
        <w:t xml:space="preserve">. Dette dokumentet kan </w:t>
      </w:r>
      <w:proofErr w:type="spellStart"/>
      <w:r w:rsidRPr="003A17E5">
        <w:t>ikk</w:t>
      </w:r>
      <w:r w:rsidR="001E2C6D">
        <w:t>je</w:t>
      </w:r>
      <w:proofErr w:type="spellEnd"/>
      <w:r w:rsidR="001E2C6D">
        <w:t xml:space="preserve"> </w:t>
      </w:r>
      <w:proofErr w:type="spellStart"/>
      <w:r w:rsidR="001E2C6D">
        <w:t>kopierast</w:t>
      </w:r>
      <w:proofErr w:type="spellEnd"/>
      <w:r w:rsidR="001E2C6D">
        <w:t xml:space="preserve">/og eller </w:t>
      </w:r>
      <w:proofErr w:type="spellStart"/>
      <w:r w:rsidR="001E2C6D">
        <w:t>distribuerast</w:t>
      </w:r>
      <w:proofErr w:type="spellEnd"/>
      <w:r w:rsidRPr="003A17E5">
        <w:t xml:space="preserve"> til andre enn internt </w:t>
      </w:r>
      <w:r w:rsidR="001E2C6D">
        <w:t>tilsette i</w:t>
      </w:r>
      <w:r w:rsidRPr="003A17E5">
        <w:t xml:space="preserve"> organisasjon</w:t>
      </w:r>
      <w:r w:rsidR="001E2C6D">
        <w:t>en</w:t>
      </w:r>
      <w:r w:rsidRPr="003A17E5">
        <w:t xml:space="preserve">. </w:t>
      </w:r>
      <w:r w:rsidRPr="00165A56">
        <w:rPr>
          <w:lang w:val="nn-NO"/>
        </w:rPr>
        <w:t>Det kan heller ikk</w:t>
      </w:r>
      <w:r w:rsidR="001E2C6D" w:rsidRPr="00165A56">
        <w:rPr>
          <w:lang w:val="nn-NO"/>
        </w:rPr>
        <w:t>je reproduserast</w:t>
      </w:r>
      <w:r w:rsidRPr="00165A56">
        <w:rPr>
          <w:lang w:val="nn-NO"/>
        </w:rPr>
        <w:t xml:space="preserve"> i </w:t>
      </w:r>
      <w:r w:rsidR="001E2C6D" w:rsidRPr="00165A56">
        <w:rPr>
          <w:lang w:val="nn-NO"/>
        </w:rPr>
        <w:t>noko form, utan skriftle</w:t>
      </w:r>
      <w:r w:rsidRPr="00165A56">
        <w:rPr>
          <w:lang w:val="nn-NO"/>
        </w:rPr>
        <w:t xml:space="preserve">g samtykke </w:t>
      </w:r>
      <w:proofErr w:type="spellStart"/>
      <w:r w:rsidRPr="00165A56">
        <w:rPr>
          <w:lang w:val="nn-NO"/>
        </w:rPr>
        <w:t>fra</w:t>
      </w:r>
      <w:proofErr w:type="spellEnd"/>
      <w:r w:rsidRPr="00165A56">
        <w:rPr>
          <w:lang w:val="nn-NO"/>
        </w:rPr>
        <w:t xml:space="preserve"> ACOS AS. Dokumentet må ikk</w:t>
      </w:r>
      <w:r w:rsidR="00165A56" w:rsidRPr="00165A56">
        <w:rPr>
          <w:lang w:val="nn-NO"/>
        </w:rPr>
        <w:t>j</w:t>
      </w:r>
      <w:r w:rsidRPr="00165A56">
        <w:rPr>
          <w:lang w:val="nn-NO"/>
        </w:rPr>
        <w:t xml:space="preserve">e under </w:t>
      </w:r>
      <w:r w:rsidR="00165A56" w:rsidRPr="00165A56">
        <w:rPr>
          <w:lang w:val="nn-NO"/>
        </w:rPr>
        <w:t>nokon</w:t>
      </w:r>
      <w:r w:rsidRPr="00165A56">
        <w:rPr>
          <w:lang w:val="nn-NO"/>
        </w:rPr>
        <w:t xml:space="preserve"> omstend</w:t>
      </w:r>
      <w:r w:rsidR="00165A56" w:rsidRPr="00165A56">
        <w:rPr>
          <w:lang w:val="nn-NO"/>
        </w:rPr>
        <w:t>e publiserast</w:t>
      </w:r>
      <w:r w:rsidR="00165A56">
        <w:rPr>
          <w:lang w:val="nn-NO"/>
        </w:rPr>
        <w:t xml:space="preserve"> offentle</w:t>
      </w:r>
      <w:r w:rsidRPr="00165A56">
        <w:rPr>
          <w:lang w:val="nn-NO"/>
        </w:rPr>
        <w:t xml:space="preserve">g på internett. </w:t>
      </w:r>
      <w:r w:rsidR="00165A56" w:rsidRPr="00165A56">
        <w:rPr>
          <w:lang w:val="nn-NO"/>
        </w:rPr>
        <w:t xml:space="preserve">Dokumentet kan </w:t>
      </w:r>
      <w:proofErr w:type="spellStart"/>
      <w:r w:rsidR="00165A56" w:rsidRPr="00165A56">
        <w:rPr>
          <w:lang w:val="nn-NO"/>
        </w:rPr>
        <w:t>kun</w:t>
      </w:r>
      <w:proofErr w:type="spellEnd"/>
      <w:r w:rsidR="00165A56" w:rsidRPr="00165A56">
        <w:rPr>
          <w:lang w:val="nn-NO"/>
        </w:rPr>
        <w:t xml:space="preserve"> distribuerast vida</w:t>
      </w:r>
      <w:r w:rsidR="00165A56">
        <w:rPr>
          <w:lang w:val="nn-NO"/>
        </w:rPr>
        <w:t>re elektronisk via lukka</w:t>
      </w:r>
      <w:r w:rsidRPr="00165A56">
        <w:rPr>
          <w:lang w:val="nn-NO"/>
        </w:rPr>
        <w:t xml:space="preserve"> </w:t>
      </w:r>
      <w:proofErr w:type="spellStart"/>
      <w:r w:rsidRPr="00165A56">
        <w:rPr>
          <w:lang w:val="nn-NO"/>
        </w:rPr>
        <w:t>intranett</w:t>
      </w:r>
      <w:proofErr w:type="spellEnd"/>
      <w:r w:rsidRPr="00165A56">
        <w:rPr>
          <w:lang w:val="nn-NO"/>
        </w:rPr>
        <w:t xml:space="preserve"> eller andre </w:t>
      </w:r>
      <w:proofErr w:type="spellStart"/>
      <w:r w:rsidRPr="00165A56">
        <w:rPr>
          <w:lang w:val="nn-NO"/>
        </w:rPr>
        <w:t>lø</w:t>
      </w:r>
      <w:r w:rsidR="00165A56">
        <w:rPr>
          <w:lang w:val="nn-NO"/>
        </w:rPr>
        <w:t>ysninger</w:t>
      </w:r>
      <w:proofErr w:type="spellEnd"/>
      <w:r w:rsidR="00165A56">
        <w:rPr>
          <w:lang w:val="nn-NO"/>
        </w:rPr>
        <w:t xml:space="preserve"> som sikra</w:t>
      </w:r>
      <w:r w:rsidRPr="00165A56">
        <w:rPr>
          <w:lang w:val="nn-NO"/>
        </w:rPr>
        <w:t xml:space="preserve">r at dokumentet </w:t>
      </w:r>
      <w:proofErr w:type="spellStart"/>
      <w:r w:rsidRPr="00165A56">
        <w:rPr>
          <w:lang w:val="nn-NO"/>
        </w:rPr>
        <w:t>kun</w:t>
      </w:r>
      <w:proofErr w:type="spellEnd"/>
      <w:r w:rsidRPr="00165A56">
        <w:rPr>
          <w:lang w:val="nn-NO"/>
        </w:rPr>
        <w:t xml:space="preserve"> er tilgjeng</w:t>
      </w:r>
      <w:r w:rsidR="00165A56">
        <w:rPr>
          <w:lang w:val="nn-NO"/>
        </w:rPr>
        <w:t>elig for organisasjonen sine tilsette</w:t>
      </w:r>
      <w:r w:rsidRPr="00165A56">
        <w:rPr>
          <w:lang w:val="nn-NO"/>
        </w:rPr>
        <w:t>.</w:t>
      </w:r>
    </w:p>
    <w:p w14:paraId="2106D65D" w14:textId="77777777" w:rsidR="00B62B20" w:rsidRPr="00C57A83" w:rsidRDefault="00B62B20" w:rsidP="00EB111B">
      <w:pPr>
        <w:rPr>
          <w:lang w:val="nn-NO"/>
        </w:rPr>
      </w:pPr>
    </w:p>
    <w:p w14:paraId="1E5A7A5D" w14:textId="77777777" w:rsidR="004F3621" w:rsidRDefault="00EB111B" w:rsidP="00EB111B">
      <w:pPr>
        <w:rPr>
          <w:rStyle w:val="CopyrightTegn"/>
        </w:rPr>
      </w:pPr>
      <w:r w:rsidRPr="00457F0B">
        <w:rPr>
          <w:rStyle w:val="CopyrightTegn"/>
        </w:rPr>
        <w:t>Copyright © ACOS AS</w:t>
      </w:r>
    </w:p>
    <w:p w14:paraId="10150DB1" w14:textId="77777777" w:rsidR="004F3621" w:rsidRDefault="004F3621" w:rsidP="004F3621">
      <w:pPr>
        <w:rPr>
          <w:rStyle w:val="CopyrightTegn"/>
        </w:rPr>
      </w:pPr>
    </w:p>
    <w:p w14:paraId="12BAF2DB" w14:textId="77777777" w:rsidR="004F3621" w:rsidRDefault="004F3621" w:rsidP="00EB111B">
      <w:pPr>
        <w:rPr>
          <w:rStyle w:val="CopyrightTegn"/>
        </w:rPr>
      </w:pPr>
    </w:p>
    <w:p w14:paraId="29036DD6" w14:textId="5AD1C3C2" w:rsidR="001B32EF" w:rsidRPr="00551BC6" w:rsidRDefault="001B32EF" w:rsidP="00EB111B">
      <w:pPr>
        <w:rPr>
          <w:b/>
          <w:sz w:val="40"/>
          <w:szCs w:val="40"/>
        </w:rPr>
      </w:pPr>
      <w:r w:rsidRPr="00551BC6">
        <w:br w:type="page"/>
      </w:r>
      <w:proofErr w:type="spellStart"/>
      <w:r w:rsidR="00165A56">
        <w:rPr>
          <w:rStyle w:val="ACOSOverskrift1utentallTegn"/>
        </w:rPr>
        <w:lastRenderedPageBreak/>
        <w:t>Innhald</w:t>
      </w:r>
      <w:proofErr w:type="spellEnd"/>
    </w:p>
    <w:p w14:paraId="68E29AF9" w14:textId="64A538A4" w:rsidR="00BB2A6D" w:rsidRDefault="00875346">
      <w:pPr>
        <w:pStyle w:val="INNH1"/>
        <w:rPr>
          <w:rFonts w:asciiTheme="minorHAnsi" w:eastAsiaTheme="minorEastAsia" w:hAnsiTheme="minorHAnsi" w:cstheme="minorBidi"/>
          <w:b w:val="0"/>
          <w:sz w:val="22"/>
          <w:szCs w:val="22"/>
        </w:rPr>
      </w:pPr>
      <w:r>
        <w:fldChar w:fldCharType="begin"/>
      </w:r>
      <w:r>
        <w:instrText xml:space="preserve"> TOC \o "1-4" \h \z \u </w:instrText>
      </w:r>
      <w:r>
        <w:fldChar w:fldCharType="separate"/>
      </w:r>
      <w:hyperlink w:anchor="_Toc443214099" w:history="1">
        <w:r w:rsidR="00BB2A6D" w:rsidRPr="006914A7">
          <w:rPr>
            <w:rStyle w:val="Hyperkobling"/>
          </w:rPr>
          <w:t>1</w:t>
        </w:r>
        <w:r w:rsidR="00BB2A6D">
          <w:rPr>
            <w:rFonts w:asciiTheme="minorHAnsi" w:eastAsiaTheme="minorEastAsia" w:hAnsiTheme="minorHAnsi" w:cstheme="minorBidi"/>
            <w:b w:val="0"/>
            <w:sz w:val="22"/>
            <w:szCs w:val="22"/>
          </w:rPr>
          <w:tab/>
        </w:r>
        <w:r w:rsidR="00165A56">
          <w:rPr>
            <w:rStyle w:val="Hyperkobling"/>
          </w:rPr>
          <w:t>Fø</w:t>
        </w:r>
        <w:r w:rsidR="00BB2A6D" w:rsidRPr="006914A7">
          <w:rPr>
            <w:rStyle w:val="Hyperkobling"/>
          </w:rPr>
          <w:t>r</w:t>
        </w:r>
        <w:r w:rsidR="00165A56">
          <w:rPr>
            <w:rStyle w:val="Hyperkobling"/>
          </w:rPr>
          <w:t>e</w:t>
        </w:r>
        <w:r w:rsidR="00BB2A6D" w:rsidRPr="006914A7">
          <w:rPr>
            <w:rStyle w:val="Hyperkobling"/>
          </w:rPr>
          <w:t>mål</w:t>
        </w:r>
        <w:r w:rsidR="00BB2A6D">
          <w:rPr>
            <w:webHidden/>
          </w:rPr>
          <w:tab/>
        </w:r>
        <w:r w:rsidR="00BB2A6D">
          <w:rPr>
            <w:webHidden/>
          </w:rPr>
          <w:fldChar w:fldCharType="begin"/>
        </w:r>
        <w:r w:rsidR="00BB2A6D">
          <w:rPr>
            <w:webHidden/>
          </w:rPr>
          <w:instrText xml:space="preserve"> PAGEREF _Toc443214099 \h </w:instrText>
        </w:r>
        <w:r w:rsidR="00BB2A6D">
          <w:rPr>
            <w:webHidden/>
          </w:rPr>
        </w:r>
        <w:r w:rsidR="00BB2A6D">
          <w:rPr>
            <w:webHidden/>
          </w:rPr>
          <w:fldChar w:fldCharType="separate"/>
        </w:r>
        <w:r w:rsidR="00BB2A6D">
          <w:rPr>
            <w:webHidden/>
          </w:rPr>
          <w:t>5</w:t>
        </w:r>
        <w:r w:rsidR="00BB2A6D">
          <w:rPr>
            <w:webHidden/>
          </w:rPr>
          <w:fldChar w:fldCharType="end"/>
        </w:r>
      </w:hyperlink>
    </w:p>
    <w:p w14:paraId="58602549"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0" w:history="1">
        <w:r w:rsidR="00BB2A6D" w:rsidRPr="006914A7">
          <w:rPr>
            <w:rStyle w:val="Hyperkobling"/>
          </w:rPr>
          <w:t>1.1</w:t>
        </w:r>
        <w:r w:rsidR="00BB2A6D">
          <w:rPr>
            <w:rFonts w:asciiTheme="minorHAnsi" w:eastAsiaTheme="minorEastAsia" w:hAnsiTheme="minorHAnsi" w:cstheme="minorBidi"/>
            <w:szCs w:val="22"/>
            <w:lang w:val="nb-NO"/>
          </w:rPr>
          <w:tab/>
        </w:r>
        <w:r w:rsidR="00BB2A6D" w:rsidRPr="006914A7">
          <w:rPr>
            <w:rStyle w:val="Hyperkobling"/>
          </w:rPr>
          <w:t>Målgruppe</w:t>
        </w:r>
        <w:r w:rsidR="00BB2A6D">
          <w:rPr>
            <w:webHidden/>
          </w:rPr>
          <w:tab/>
        </w:r>
        <w:r w:rsidR="00BB2A6D">
          <w:rPr>
            <w:webHidden/>
          </w:rPr>
          <w:fldChar w:fldCharType="begin"/>
        </w:r>
        <w:r w:rsidR="00BB2A6D">
          <w:rPr>
            <w:webHidden/>
          </w:rPr>
          <w:instrText xml:space="preserve"> PAGEREF _Toc443214100 \h </w:instrText>
        </w:r>
        <w:r w:rsidR="00BB2A6D">
          <w:rPr>
            <w:webHidden/>
          </w:rPr>
        </w:r>
        <w:r w:rsidR="00BB2A6D">
          <w:rPr>
            <w:webHidden/>
          </w:rPr>
          <w:fldChar w:fldCharType="separate"/>
        </w:r>
        <w:r w:rsidR="00BB2A6D">
          <w:rPr>
            <w:webHidden/>
          </w:rPr>
          <w:t>5</w:t>
        </w:r>
        <w:r w:rsidR="00BB2A6D">
          <w:rPr>
            <w:webHidden/>
          </w:rPr>
          <w:fldChar w:fldCharType="end"/>
        </w:r>
      </w:hyperlink>
    </w:p>
    <w:p w14:paraId="7B8351C2" w14:textId="772C6E8D"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1" w:history="1">
        <w:r w:rsidR="00BB2A6D" w:rsidRPr="006914A7">
          <w:rPr>
            <w:rStyle w:val="Hyperkobling"/>
          </w:rPr>
          <w:t>1.2</w:t>
        </w:r>
        <w:r w:rsidR="00BB2A6D">
          <w:rPr>
            <w:rFonts w:asciiTheme="minorHAnsi" w:eastAsiaTheme="minorEastAsia" w:hAnsiTheme="minorHAnsi" w:cstheme="minorBidi"/>
            <w:szCs w:val="22"/>
            <w:lang w:val="nb-NO"/>
          </w:rPr>
          <w:tab/>
        </w:r>
        <w:r w:rsidR="00165A56">
          <w:rPr>
            <w:rStyle w:val="Hyperkobling"/>
          </w:rPr>
          <w:t>Arkivet sitt</w:t>
        </w:r>
        <w:r w:rsidR="00BB2A6D" w:rsidRPr="006914A7">
          <w:rPr>
            <w:rStyle w:val="Hyperkobling"/>
          </w:rPr>
          <w:t xml:space="preserve"> verktøy</w:t>
        </w:r>
        <w:r w:rsidR="00BB2A6D">
          <w:rPr>
            <w:webHidden/>
          </w:rPr>
          <w:tab/>
        </w:r>
        <w:r w:rsidR="00BB2A6D">
          <w:rPr>
            <w:webHidden/>
          </w:rPr>
          <w:fldChar w:fldCharType="begin"/>
        </w:r>
        <w:r w:rsidR="00BB2A6D">
          <w:rPr>
            <w:webHidden/>
          </w:rPr>
          <w:instrText xml:space="preserve"> PAGEREF _Toc443214101 \h </w:instrText>
        </w:r>
        <w:r w:rsidR="00BB2A6D">
          <w:rPr>
            <w:webHidden/>
          </w:rPr>
        </w:r>
        <w:r w:rsidR="00BB2A6D">
          <w:rPr>
            <w:webHidden/>
          </w:rPr>
          <w:fldChar w:fldCharType="separate"/>
        </w:r>
        <w:r w:rsidR="00BB2A6D">
          <w:rPr>
            <w:webHidden/>
          </w:rPr>
          <w:t>5</w:t>
        </w:r>
        <w:r w:rsidR="00BB2A6D">
          <w:rPr>
            <w:webHidden/>
          </w:rPr>
          <w:fldChar w:fldCharType="end"/>
        </w:r>
      </w:hyperlink>
    </w:p>
    <w:p w14:paraId="77E4836C" w14:textId="2A8A6848"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2" w:history="1">
        <w:r w:rsidR="00BB2A6D" w:rsidRPr="006914A7">
          <w:rPr>
            <w:rStyle w:val="Hyperkobling"/>
          </w:rPr>
          <w:t>1.3</w:t>
        </w:r>
        <w:r w:rsidR="00BB2A6D">
          <w:rPr>
            <w:rFonts w:asciiTheme="minorHAnsi" w:eastAsiaTheme="minorEastAsia" w:hAnsiTheme="minorHAnsi" w:cstheme="minorBidi"/>
            <w:szCs w:val="22"/>
            <w:lang w:val="nb-NO"/>
          </w:rPr>
          <w:tab/>
        </w:r>
        <w:r w:rsidR="00165A56">
          <w:rPr>
            <w:rStyle w:val="Hyperkobling"/>
          </w:rPr>
          <w:t>Arkivet sine</w:t>
        </w:r>
        <w:r w:rsidR="00BB2A6D" w:rsidRPr="006914A7">
          <w:rPr>
            <w:rStyle w:val="Hyperkobling"/>
          </w:rPr>
          <w:t xml:space="preserve"> funksjon</w:t>
        </w:r>
        <w:r w:rsidR="00165A56">
          <w:rPr>
            <w:rStyle w:val="Hyperkobling"/>
          </w:rPr>
          <w:t>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_Toc443214102 \h </w:instrText>
        </w:r>
        <w:r w:rsidR="00BB2A6D">
          <w:rPr>
            <w:webHidden/>
          </w:rPr>
        </w:r>
        <w:r w:rsidR="00BB2A6D">
          <w:rPr>
            <w:webHidden/>
          </w:rPr>
          <w:fldChar w:fldCharType="separate"/>
        </w:r>
        <w:r w:rsidR="00BB2A6D">
          <w:rPr>
            <w:webHidden/>
          </w:rPr>
          <w:t>5</w:t>
        </w:r>
        <w:r w:rsidR="00BB2A6D">
          <w:rPr>
            <w:webHidden/>
          </w:rPr>
          <w:fldChar w:fldCharType="end"/>
        </w:r>
      </w:hyperlink>
    </w:p>
    <w:p w14:paraId="1492C17F"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3" w:history="1">
        <w:r w:rsidR="00BB2A6D" w:rsidRPr="006914A7">
          <w:rPr>
            <w:rStyle w:val="Hyperkobling"/>
          </w:rPr>
          <w:t>1.4</w:t>
        </w:r>
        <w:r w:rsidR="00BB2A6D">
          <w:rPr>
            <w:rFonts w:asciiTheme="minorHAnsi" w:eastAsiaTheme="minorEastAsia" w:hAnsiTheme="minorHAnsi" w:cstheme="minorBidi"/>
            <w:szCs w:val="22"/>
            <w:lang w:val="nb-NO"/>
          </w:rPr>
          <w:tab/>
        </w:r>
        <w:r w:rsidR="00BB2A6D" w:rsidRPr="006914A7">
          <w:rPr>
            <w:rStyle w:val="Hyperkobling"/>
          </w:rPr>
          <w:t>Bli kjent med WebSak Arkiv</w:t>
        </w:r>
        <w:r w:rsidR="00BB2A6D">
          <w:rPr>
            <w:webHidden/>
          </w:rPr>
          <w:tab/>
        </w:r>
        <w:r w:rsidR="00BB2A6D">
          <w:rPr>
            <w:webHidden/>
          </w:rPr>
          <w:fldChar w:fldCharType="begin"/>
        </w:r>
        <w:r w:rsidR="00BB2A6D">
          <w:rPr>
            <w:webHidden/>
          </w:rPr>
          <w:instrText xml:space="preserve"> PAGEREF _Toc443214103 \h </w:instrText>
        </w:r>
        <w:r w:rsidR="00BB2A6D">
          <w:rPr>
            <w:webHidden/>
          </w:rPr>
        </w:r>
        <w:r w:rsidR="00BB2A6D">
          <w:rPr>
            <w:webHidden/>
          </w:rPr>
          <w:fldChar w:fldCharType="separate"/>
        </w:r>
        <w:r w:rsidR="00BB2A6D">
          <w:rPr>
            <w:webHidden/>
          </w:rPr>
          <w:t>5</w:t>
        </w:r>
        <w:r w:rsidR="00BB2A6D">
          <w:rPr>
            <w:webHidden/>
          </w:rPr>
          <w:fldChar w:fldCharType="end"/>
        </w:r>
      </w:hyperlink>
    </w:p>
    <w:p w14:paraId="5D15D0F8" w14:textId="1FBA267A"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4" w:history="1">
        <w:r w:rsidR="00BB2A6D" w:rsidRPr="006914A7">
          <w:rPr>
            <w:rStyle w:val="Hyperkobling"/>
          </w:rPr>
          <w:t>1.5</w:t>
        </w:r>
        <w:r w:rsidR="00BB2A6D">
          <w:rPr>
            <w:rFonts w:asciiTheme="minorHAnsi" w:eastAsiaTheme="minorEastAsia" w:hAnsiTheme="minorHAnsi" w:cstheme="minorBidi"/>
            <w:szCs w:val="22"/>
            <w:lang w:val="nb-NO"/>
          </w:rPr>
          <w:tab/>
        </w:r>
        <w:r w:rsidR="00BB2A6D" w:rsidRPr="006914A7">
          <w:rPr>
            <w:rStyle w:val="Hyperkobling"/>
          </w:rPr>
          <w:t xml:space="preserve">Veldig viktig om </w:t>
        </w:r>
        <w:r w:rsidR="00165A56">
          <w:rPr>
            <w:rStyle w:val="Hyperkobling"/>
          </w:rPr>
          <w:t>rett</w:t>
        </w:r>
        <w:r w:rsidR="00BB2A6D" w:rsidRPr="006914A7">
          <w:rPr>
            <w:rStyle w:val="Hyperkobling"/>
          </w:rPr>
          <w:t xml:space="preserve"> bruk av Word, Excel og Powepoint</w:t>
        </w:r>
        <w:r w:rsidR="00BB2A6D">
          <w:rPr>
            <w:webHidden/>
          </w:rPr>
          <w:tab/>
        </w:r>
        <w:r w:rsidR="00BB2A6D">
          <w:rPr>
            <w:webHidden/>
          </w:rPr>
          <w:fldChar w:fldCharType="begin"/>
        </w:r>
        <w:r w:rsidR="00BB2A6D">
          <w:rPr>
            <w:webHidden/>
          </w:rPr>
          <w:instrText xml:space="preserve"> PAGEREF _Toc443214104 \h </w:instrText>
        </w:r>
        <w:r w:rsidR="00BB2A6D">
          <w:rPr>
            <w:webHidden/>
          </w:rPr>
        </w:r>
        <w:r w:rsidR="00BB2A6D">
          <w:rPr>
            <w:webHidden/>
          </w:rPr>
          <w:fldChar w:fldCharType="separate"/>
        </w:r>
        <w:r w:rsidR="00BB2A6D">
          <w:rPr>
            <w:webHidden/>
          </w:rPr>
          <w:t>7</w:t>
        </w:r>
        <w:r w:rsidR="00BB2A6D">
          <w:rPr>
            <w:webHidden/>
          </w:rPr>
          <w:fldChar w:fldCharType="end"/>
        </w:r>
      </w:hyperlink>
    </w:p>
    <w:p w14:paraId="28FE9DE6" w14:textId="44EF0EB7" w:rsidR="00BB2A6D" w:rsidRDefault="00C408BD">
      <w:pPr>
        <w:pStyle w:val="INNH1"/>
        <w:rPr>
          <w:rFonts w:asciiTheme="minorHAnsi" w:eastAsiaTheme="minorEastAsia" w:hAnsiTheme="minorHAnsi" w:cstheme="minorBidi"/>
          <w:b w:val="0"/>
          <w:sz w:val="22"/>
          <w:szCs w:val="22"/>
        </w:rPr>
      </w:pPr>
      <w:hyperlink w:anchor="_Toc443214105" w:history="1">
        <w:r w:rsidR="00BB2A6D" w:rsidRPr="006914A7">
          <w:rPr>
            <w:rStyle w:val="Hyperkobling"/>
          </w:rPr>
          <w:t>2</w:t>
        </w:r>
        <w:r w:rsidR="00BB2A6D">
          <w:rPr>
            <w:rFonts w:asciiTheme="minorHAnsi" w:eastAsiaTheme="minorEastAsia" w:hAnsiTheme="minorHAnsi" w:cstheme="minorBidi"/>
            <w:b w:val="0"/>
            <w:sz w:val="22"/>
            <w:szCs w:val="22"/>
          </w:rPr>
          <w:tab/>
        </w:r>
        <w:r w:rsidR="00BB2A6D" w:rsidRPr="006914A7">
          <w:rPr>
            <w:rStyle w:val="Hyperkobling"/>
          </w:rPr>
          <w:t>Begrepsforklaring</w:t>
        </w:r>
        <w:r w:rsidR="00165A56">
          <w:rPr>
            <w:rStyle w:val="Hyperkobling"/>
          </w:rPr>
          <w:t>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_Toc443214105 \h </w:instrText>
        </w:r>
        <w:r w:rsidR="00BB2A6D">
          <w:rPr>
            <w:webHidden/>
          </w:rPr>
        </w:r>
        <w:r w:rsidR="00BB2A6D">
          <w:rPr>
            <w:webHidden/>
          </w:rPr>
          <w:fldChar w:fldCharType="separate"/>
        </w:r>
        <w:r w:rsidR="00BB2A6D">
          <w:rPr>
            <w:webHidden/>
          </w:rPr>
          <w:t>8</w:t>
        </w:r>
        <w:r w:rsidR="00BB2A6D">
          <w:rPr>
            <w:webHidden/>
          </w:rPr>
          <w:fldChar w:fldCharType="end"/>
        </w:r>
      </w:hyperlink>
    </w:p>
    <w:p w14:paraId="4AFC584C" w14:textId="00BF37A1" w:rsidR="00BB2A6D" w:rsidRDefault="00C408BD">
      <w:pPr>
        <w:pStyle w:val="INNH1"/>
        <w:rPr>
          <w:rFonts w:asciiTheme="minorHAnsi" w:eastAsiaTheme="minorEastAsia" w:hAnsiTheme="minorHAnsi" w:cstheme="minorBidi"/>
          <w:b w:val="0"/>
          <w:sz w:val="22"/>
          <w:szCs w:val="22"/>
        </w:rPr>
      </w:pPr>
      <w:hyperlink w:anchor="_Toc443214106" w:history="1">
        <w:r w:rsidR="00BB2A6D" w:rsidRPr="006914A7">
          <w:rPr>
            <w:rStyle w:val="Hyperkobling"/>
          </w:rPr>
          <w:t>3</w:t>
        </w:r>
        <w:r w:rsidR="00BB2A6D">
          <w:rPr>
            <w:rFonts w:asciiTheme="minorHAnsi" w:eastAsiaTheme="minorEastAsia" w:hAnsiTheme="minorHAnsi" w:cstheme="minorBidi"/>
            <w:b w:val="0"/>
            <w:sz w:val="22"/>
            <w:szCs w:val="22"/>
          </w:rPr>
          <w:tab/>
        </w:r>
        <w:r w:rsidR="00BB2A6D" w:rsidRPr="006914A7">
          <w:rPr>
            <w:rStyle w:val="Hyperkobling"/>
          </w:rPr>
          <w:t>Rollebeskrivels</w:t>
        </w:r>
        <w:r w:rsidR="00165A56">
          <w:rPr>
            <w:rStyle w:val="Hyperkobling"/>
          </w:rPr>
          <w:t>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_Toc443214106 \h </w:instrText>
        </w:r>
        <w:r w:rsidR="00BB2A6D">
          <w:rPr>
            <w:webHidden/>
          </w:rPr>
        </w:r>
        <w:r w:rsidR="00BB2A6D">
          <w:rPr>
            <w:webHidden/>
          </w:rPr>
          <w:fldChar w:fldCharType="separate"/>
        </w:r>
        <w:r w:rsidR="00BB2A6D">
          <w:rPr>
            <w:webHidden/>
          </w:rPr>
          <w:t>13</w:t>
        </w:r>
        <w:r w:rsidR="00BB2A6D">
          <w:rPr>
            <w:webHidden/>
          </w:rPr>
          <w:fldChar w:fldCharType="end"/>
        </w:r>
      </w:hyperlink>
    </w:p>
    <w:p w14:paraId="4DD429FC" w14:textId="3C05EFDC" w:rsidR="00BB2A6D" w:rsidRDefault="00C408BD">
      <w:pPr>
        <w:pStyle w:val="INNH1"/>
        <w:rPr>
          <w:rFonts w:asciiTheme="minorHAnsi" w:eastAsiaTheme="minorEastAsia" w:hAnsiTheme="minorHAnsi" w:cstheme="minorBidi"/>
          <w:b w:val="0"/>
          <w:sz w:val="22"/>
          <w:szCs w:val="22"/>
        </w:rPr>
      </w:pPr>
      <w:hyperlink w:anchor="_Toc443214107" w:history="1">
        <w:r w:rsidR="00BB2A6D" w:rsidRPr="006914A7">
          <w:rPr>
            <w:rStyle w:val="Hyperkobling"/>
          </w:rPr>
          <w:t>4</w:t>
        </w:r>
        <w:r w:rsidR="00BB2A6D">
          <w:rPr>
            <w:rFonts w:asciiTheme="minorHAnsi" w:eastAsiaTheme="minorEastAsia" w:hAnsiTheme="minorHAnsi" w:cstheme="minorBidi"/>
            <w:b w:val="0"/>
            <w:sz w:val="22"/>
            <w:szCs w:val="22"/>
          </w:rPr>
          <w:tab/>
        </w:r>
        <w:r w:rsidR="00BB2A6D" w:rsidRPr="006914A7">
          <w:rPr>
            <w:rStyle w:val="Hyperkobling"/>
          </w:rPr>
          <w:t>Hurtigtast</w:t>
        </w:r>
        <w:r w:rsidR="00165A56">
          <w:rPr>
            <w:rStyle w:val="Hyperkobling"/>
          </w:rPr>
          <w:t>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_Toc443214107 \h </w:instrText>
        </w:r>
        <w:r w:rsidR="00BB2A6D">
          <w:rPr>
            <w:webHidden/>
          </w:rPr>
        </w:r>
        <w:r w:rsidR="00BB2A6D">
          <w:rPr>
            <w:webHidden/>
          </w:rPr>
          <w:fldChar w:fldCharType="separate"/>
        </w:r>
        <w:r w:rsidR="00BB2A6D">
          <w:rPr>
            <w:webHidden/>
          </w:rPr>
          <w:t>14</w:t>
        </w:r>
        <w:r w:rsidR="00BB2A6D">
          <w:rPr>
            <w:webHidden/>
          </w:rPr>
          <w:fldChar w:fldCharType="end"/>
        </w:r>
      </w:hyperlink>
    </w:p>
    <w:p w14:paraId="5F5B823C"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8" w:history="1">
        <w:r w:rsidR="00BB2A6D" w:rsidRPr="006914A7">
          <w:rPr>
            <w:rStyle w:val="Hyperkobling"/>
          </w:rPr>
          <w:t>4.1</w:t>
        </w:r>
        <w:r w:rsidR="00BB2A6D">
          <w:rPr>
            <w:rFonts w:asciiTheme="minorHAnsi" w:eastAsiaTheme="minorEastAsia" w:hAnsiTheme="minorHAnsi" w:cstheme="minorBidi"/>
            <w:szCs w:val="22"/>
            <w:lang w:val="nb-NO"/>
          </w:rPr>
          <w:tab/>
        </w:r>
        <w:r w:rsidR="00BB2A6D" w:rsidRPr="006914A7">
          <w:rPr>
            <w:rStyle w:val="Hyperkobling"/>
          </w:rPr>
          <w:t>WebSak Arkiv</w:t>
        </w:r>
        <w:r w:rsidR="00BB2A6D">
          <w:rPr>
            <w:webHidden/>
          </w:rPr>
          <w:tab/>
        </w:r>
        <w:r w:rsidR="00BB2A6D">
          <w:rPr>
            <w:webHidden/>
          </w:rPr>
          <w:fldChar w:fldCharType="begin"/>
        </w:r>
        <w:r w:rsidR="00BB2A6D">
          <w:rPr>
            <w:webHidden/>
          </w:rPr>
          <w:instrText xml:space="preserve"> PAGEREF _Toc443214108 \h </w:instrText>
        </w:r>
        <w:r w:rsidR="00BB2A6D">
          <w:rPr>
            <w:webHidden/>
          </w:rPr>
        </w:r>
        <w:r w:rsidR="00BB2A6D">
          <w:rPr>
            <w:webHidden/>
          </w:rPr>
          <w:fldChar w:fldCharType="separate"/>
        </w:r>
        <w:r w:rsidR="00BB2A6D">
          <w:rPr>
            <w:webHidden/>
          </w:rPr>
          <w:t>14</w:t>
        </w:r>
        <w:r w:rsidR="00BB2A6D">
          <w:rPr>
            <w:webHidden/>
          </w:rPr>
          <w:fldChar w:fldCharType="end"/>
        </w:r>
      </w:hyperlink>
    </w:p>
    <w:p w14:paraId="54A021E5"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09" w:history="1">
        <w:r w:rsidR="00BB2A6D" w:rsidRPr="006914A7">
          <w:rPr>
            <w:rStyle w:val="Hyperkobling"/>
          </w:rPr>
          <w:t>4.2</w:t>
        </w:r>
        <w:r w:rsidR="00BB2A6D">
          <w:rPr>
            <w:rFonts w:asciiTheme="minorHAnsi" w:eastAsiaTheme="minorEastAsia" w:hAnsiTheme="minorHAnsi" w:cstheme="minorBidi"/>
            <w:szCs w:val="22"/>
            <w:lang w:val="nb-NO"/>
          </w:rPr>
          <w:tab/>
        </w:r>
        <w:r w:rsidR="00BB2A6D" w:rsidRPr="006914A7">
          <w:rPr>
            <w:rStyle w:val="Hyperkobling"/>
          </w:rPr>
          <w:t>WebSak Fokus</w:t>
        </w:r>
        <w:r w:rsidR="00BB2A6D">
          <w:rPr>
            <w:webHidden/>
          </w:rPr>
          <w:tab/>
        </w:r>
        <w:r w:rsidR="00BB2A6D">
          <w:rPr>
            <w:webHidden/>
          </w:rPr>
          <w:fldChar w:fldCharType="begin"/>
        </w:r>
        <w:r w:rsidR="00BB2A6D">
          <w:rPr>
            <w:webHidden/>
          </w:rPr>
          <w:instrText xml:space="preserve"> PAGEREF _Toc443214109 \h </w:instrText>
        </w:r>
        <w:r w:rsidR="00BB2A6D">
          <w:rPr>
            <w:webHidden/>
          </w:rPr>
        </w:r>
        <w:r w:rsidR="00BB2A6D">
          <w:rPr>
            <w:webHidden/>
          </w:rPr>
          <w:fldChar w:fldCharType="separate"/>
        </w:r>
        <w:r w:rsidR="00BB2A6D">
          <w:rPr>
            <w:webHidden/>
          </w:rPr>
          <w:t>14</w:t>
        </w:r>
        <w:r w:rsidR="00BB2A6D">
          <w:rPr>
            <w:webHidden/>
          </w:rPr>
          <w:fldChar w:fldCharType="end"/>
        </w:r>
      </w:hyperlink>
    </w:p>
    <w:p w14:paraId="1E412FD3" w14:textId="1786C5D4" w:rsidR="00BB2A6D" w:rsidRDefault="00C408BD">
      <w:pPr>
        <w:pStyle w:val="INNH1"/>
        <w:rPr>
          <w:rFonts w:asciiTheme="minorHAnsi" w:eastAsiaTheme="minorEastAsia" w:hAnsiTheme="minorHAnsi" w:cstheme="minorBidi"/>
          <w:b w:val="0"/>
          <w:sz w:val="22"/>
          <w:szCs w:val="22"/>
        </w:rPr>
      </w:pPr>
      <w:hyperlink w:anchor="_Toc443214110" w:history="1">
        <w:r w:rsidR="00BB2A6D" w:rsidRPr="006914A7">
          <w:rPr>
            <w:rStyle w:val="Hyperkobling"/>
            <w:rFonts w:eastAsiaTheme="majorEastAsia"/>
          </w:rPr>
          <w:t>5</w:t>
        </w:r>
        <w:r w:rsidR="00BB2A6D">
          <w:rPr>
            <w:rFonts w:asciiTheme="minorHAnsi" w:eastAsiaTheme="minorEastAsia" w:hAnsiTheme="minorHAnsi" w:cstheme="minorBidi"/>
            <w:b w:val="0"/>
            <w:sz w:val="22"/>
            <w:szCs w:val="22"/>
          </w:rPr>
          <w:tab/>
        </w:r>
        <w:r w:rsidR="00BB2A6D" w:rsidRPr="006914A7">
          <w:rPr>
            <w:rStyle w:val="Hyperkobling"/>
            <w:rFonts w:eastAsiaTheme="majorEastAsia"/>
          </w:rPr>
          <w:t>Offentl</w:t>
        </w:r>
        <w:r w:rsidR="00165A56">
          <w:rPr>
            <w:rStyle w:val="Hyperkobling"/>
            <w:rFonts w:eastAsiaTheme="majorEastAsia"/>
          </w:rPr>
          <w:t>egvurdering</w:t>
        </w:r>
        <w:r w:rsidR="00BB2A6D" w:rsidRPr="006914A7">
          <w:rPr>
            <w:rStyle w:val="Hyperkobling"/>
            <w:rFonts w:eastAsiaTheme="majorEastAsia"/>
          </w:rPr>
          <w:t xml:space="preserve"> og skjerming</w:t>
        </w:r>
        <w:r w:rsidR="00BB2A6D">
          <w:rPr>
            <w:webHidden/>
          </w:rPr>
          <w:tab/>
        </w:r>
        <w:r w:rsidR="00BB2A6D">
          <w:rPr>
            <w:webHidden/>
          </w:rPr>
          <w:fldChar w:fldCharType="begin"/>
        </w:r>
        <w:r w:rsidR="00BB2A6D">
          <w:rPr>
            <w:webHidden/>
          </w:rPr>
          <w:instrText xml:space="preserve"> PAGEREF _Toc443214110 \h </w:instrText>
        </w:r>
        <w:r w:rsidR="00BB2A6D">
          <w:rPr>
            <w:webHidden/>
          </w:rPr>
        </w:r>
        <w:r w:rsidR="00BB2A6D">
          <w:rPr>
            <w:webHidden/>
          </w:rPr>
          <w:fldChar w:fldCharType="separate"/>
        </w:r>
        <w:r w:rsidR="00BB2A6D">
          <w:rPr>
            <w:webHidden/>
          </w:rPr>
          <w:t>15</w:t>
        </w:r>
        <w:r w:rsidR="00BB2A6D">
          <w:rPr>
            <w:webHidden/>
          </w:rPr>
          <w:fldChar w:fldCharType="end"/>
        </w:r>
      </w:hyperlink>
    </w:p>
    <w:p w14:paraId="45D47F21" w14:textId="77777777" w:rsidR="00BB2A6D" w:rsidRDefault="00C408BD">
      <w:pPr>
        <w:pStyle w:val="INNH1"/>
        <w:rPr>
          <w:rFonts w:asciiTheme="minorHAnsi" w:eastAsiaTheme="minorEastAsia" w:hAnsiTheme="minorHAnsi" w:cstheme="minorBidi"/>
          <w:b w:val="0"/>
          <w:sz w:val="22"/>
          <w:szCs w:val="22"/>
        </w:rPr>
      </w:pPr>
      <w:hyperlink w:anchor="_Toc443214111" w:history="1">
        <w:r w:rsidR="00BB2A6D" w:rsidRPr="006914A7">
          <w:rPr>
            <w:rStyle w:val="Hyperkobling"/>
            <w:rFonts w:eastAsiaTheme="majorEastAsia"/>
          </w:rPr>
          <w:t>6</w:t>
        </w:r>
        <w:r w:rsidR="00BB2A6D">
          <w:rPr>
            <w:rFonts w:asciiTheme="minorHAnsi" w:eastAsiaTheme="minorEastAsia" w:hAnsiTheme="minorHAnsi" w:cstheme="minorBidi"/>
            <w:b w:val="0"/>
            <w:sz w:val="22"/>
            <w:szCs w:val="22"/>
          </w:rPr>
          <w:tab/>
        </w:r>
        <w:r w:rsidR="00BB2A6D" w:rsidRPr="006914A7">
          <w:rPr>
            <w:rStyle w:val="Hyperkobling"/>
            <w:rFonts w:eastAsiaTheme="majorEastAsia"/>
          </w:rPr>
          <w:t>Postsortering og skanning</w:t>
        </w:r>
        <w:r w:rsidR="00BB2A6D">
          <w:rPr>
            <w:webHidden/>
          </w:rPr>
          <w:tab/>
        </w:r>
        <w:r w:rsidR="00BB2A6D">
          <w:rPr>
            <w:webHidden/>
          </w:rPr>
          <w:fldChar w:fldCharType="begin"/>
        </w:r>
        <w:r w:rsidR="00BB2A6D">
          <w:rPr>
            <w:webHidden/>
          </w:rPr>
          <w:instrText xml:space="preserve"> PAGEREF _Toc443214111 \h </w:instrText>
        </w:r>
        <w:r w:rsidR="00BB2A6D">
          <w:rPr>
            <w:webHidden/>
          </w:rPr>
        </w:r>
        <w:r w:rsidR="00BB2A6D">
          <w:rPr>
            <w:webHidden/>
          </w:rPr>
          <w:fldChar w:fldCharType="separate"/>
        </w:r>
        <w:r w:rsidR="00BB2A6D">
          <w:rPr>
            <w:webHidden/>
          </w:rPr>
          <w:t>17</w:t>
        </w:r>
        <w:r w:rsidR="00BB2A6D">
          <w:rPr>
            <w:webHidden/>
          </w:rPr>
          <w:fldChar w:fldCharType="end"/>
        </w:r>
      </w:hyperlink>
    </w:p>
    <w:p w14:paraId="041DE7CA" w14:textId="28602238"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2" w:history="1">
        <w:r w:rsidR="00BB2A6D" w:rsidRPr="006914A7">
          <w:rPr>
            <w:rStyle w:val="Hyperkobling"/>
            <w:rFonts w:eastAsiaTheme="majorEastAsia"/>
          </w:rPr>
          <w:t>6.1</w:t>
        </w:r>
        <w:r w:rsidR="00BB2A6D">
          <w:rPr>
            <w:rFonts w:asciiTheme="minorHAnsi" w:eastAsiaTheme="minorEastAsia" w:hAnsiTheme="minorHAnsi" w:cstheme="minorBidi"/>
            <w:szCs w:val="22"/>
            <w:lang w:val="nb-NO"/>
          </w:rPr>
          <w:tab/>
        </w:r>
        <w:r w:rsidR="00BB2A6D" w:rsidRPr="006914A7">
          <w:rPr>
            <w:rStyle w:val="Hyperkobling"/>
            <w:rFonts w:eastAsiaTheme="majorEastAsia"/>
          </w:rPr>
          <w:t>Arkivverdig og ikk</w:t>
        </w:r>
        <w:r w:rsidR="00165A56">
          <w:rPr>
            <w:rStyle w:val="Hyperkobling"/>
            <w:rFonts w:eastAsiaTheme="majorEastAsia"/>
          </w:rPr>
          <w:t>j</w:t>
        </w:r>
        <w:r w:rsidR="00BB2A6D" w:rsidRPr="006914A7">
          <w:rPr>
            <w:rStyle w:val="Hyperkobling"/>
            <w:rFonts w:eastAsiaTheme="majorEastAsia"/>
          </w:rPr>
          <w:t>e arkivverdig post</w:t>
        </w:r>
        <w:r w:rsidR="00BB2A6D">
          <w:rPr>
            <w:webHidden/>
          </w:rPr>
          <w:tab/>
        </w:r>
        <w:r w:rsidR="00BB2A6D">
          <w:rPr>
            <w:webHidden/>
          </w:rPr>
          <w:fldChar w:fldCharType="begin"/>
        </w:r>
        <w:r w:rsidR="00BB2A6D">
          <w:rPr>
            <w:webHidden/>
          </w:rPr>
          <w:instrText xml:space="preserve"> PAGEREF _Toc443214112 \h </w:instrText>
        </w:r>
        <w:r w:rsidR="00BB2A6D">
          <w:rPr>
            <w:webHidden/>
          </w:rPr>
        </w:r>
        <w:r w:rsidR="00BB2A6D">
          <w:rPr>
            <w:webHidden/>
          </w:rPr>
          <w:fldChar w:fldCharType="separate"/>
        </w:r>
        <w:r w:rsidR="00BB2A6D">
          <w:rPr>
            <w:webHidden/>
          </w:rPr>
          <w:t>17</w:t>
        </w:r>
        <w:r w:rsidR="00BB2A6D">
          <w:rPr>
            <w:webHidden/>
          </w:rPr>
          <w:fldChar w:fldCharType="end"/>
        </w:r>
      </w:hyperlink>
    </w:p>
    <w:p w14:paraId="0A51D8D9" w14:textId="22B13DFA"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3" w:history="1">
        <w:r w:rsidR="00BB2A6D" w:rsidRPr="006914A7">
          <w:rPr>
            <w:rStyle w:val="Hyperkobling"/>
          </w:rPr>
          <w:t>6.2</w:t>
        </w:r>
        <w:r w:rsidR="00BB2A6D">
          <w:rPr>
            <w:rFonts w:asciiTheme="minorHAnsi" w:eastAsiaTheme="minorEastAsia" w:hAnsiTheme="minorHAnsi" w:cstheme="minorBidi"/>
            <w:szCs w:val="22"/>
            <w:lang w:val="nb-NO"/>
          </w:rPr>
          <w:tab/>
        </w:r>
        <w:r w:rsidR="00165A56">
          <w:rPr>
            <w:rStyle w:val="Hyperkobling"/>
          </w:rPr>
          <w:t>Skanning av dokument</w:t>
        </w:r>
        <w:r w:rsidR="00BB2A6D">
          <w:rPr>
            <w:webHidden/>
          </w:rPr>
          <w:tab/>
        </w:r>
        <w:r w:rsidR="00BB2A6D">
          <w:rPr>
            <w:webHidden/>
          </w:rPr>
          <w:fldChar w:fldCharType="begin"/>
        </w:r>
        <w:r w:rsidR="00BB2A6D">
          <w:rPr>
            <w:webHidden/>
          </w:rPr>
          <w:instrText xml:space="preserve"> PAGEREF _Toc443214113 \h </w:instrText>
        </w:r>
        <w:r w:rsidR="00BB2A6D">
          <w:rPr>
            <w:webHidden/>
          </w:rPr>
        </w:r>
        <w:r w:rsidR="00BB2A6D">
          <w:rPr>
            <w:webHidden/>
          </w:rPr>
          <w:fldChar w:fldCharType="separate"/>
        </w:r>
        <w:r w:rsidR="00BB2A6D">
          <w:rPr>
            <w:webHidden/>
          </w:rPr>
          <w:t>17</w:t>
        </w:r>
        <w:r w:rsidR="00BB2A6D">
          <w:rPr>
            <w:webHidden/>
          </w:rPr>
          <w:fldChar w:fldCharType="end"/>
        </w:r>
      </w:hyperlink>
    </w:p>
    <w:p w14:paraId="00F8B39C" w14:textId="77777777" w:rsidR="00BB2A6D" w:rsidRDefault="00C408BD">
      <w:pPr>
        <w:pStyle w:val="INNH1"/>
        <w:rPr>
          <w:rFonts w:asciiTheme="minorHAnsi" w:eastAsiaTheme="minorEastAsia" w:hAnsiTheme="minorHAnsi" w:cstheme="minorBidi"/>
          <w:b w:val="0"/>
          <w:sz w:val="22"/>
          <w:szCs w:val="22"/>
        </w:rPr>
      </w:pPr>
      <w:hyperlink w:anchor="_Toc443214114" w:history="1">
        <w:r w:rsidR="00BB2A6D" w:rsidRPr="006914A7">
          <w:rPr>
            <w:rStyle w:val="Hyperkobling"/>
          </w:rPr>
          <w:t>7</w:t>
        </w:r>
        <w:r w:rsidR="00BB2A6D">
          <w:rPr>
            <w:rFonts w:asciiTheme="minorHAnsi" w:eastAsiaTheme="minorEastAsia" w:hAnsiTheme="minorHAnsi" w:cstheme="minorBidi"/>
            <w:b w:val="0"/>
            <w:sz w:val="22"/>
            <w:szCs w:val="22"/>
          </w:rPr>
          <w:tab/>
        </w:r>
        <w:r w:rsidR="00BB2A6D" w:rsidRPr="006914A7">
          <w:rPr>
            <w:rStyle w:val="Hyperkobling"/>
          </w:rPr>
          <w:t>Journalføring</w:t>
        </w:r>
        <w:r w:rsidR="00BB2A6D">
          <w:rPr>
            <w:webHidden/>
          </w:rPr>
          <w:tab/>
        </w:r>
        <w:r w:rsidR="00BB2A6D">
          <w:rPr>
            <w:webHidden/>
          </w:rPr>
          <w:fldChar w:fldCharType="begin"/>
        </w:r>
        <w:r w:rsidR="00BB2A6D">
          <w:rPr>
            <w:webHidden/>
          </w:rPr>
          <w:instrText xml:space="preserve"> PAGEREF _Toc443214114 \h </w:instrText>
        </w:r>
        <w:r w:rsidR="00BB2A6D">
          <w:rPr>
            <w:webHidden/>
          </w:rPr>
        </w:r>
        <w:r w:rsidR="00BB2A6D">
          <w:rPr>
            <w:webHidden/>
          </w:rPr>
          <w:fldChar w:fldCharType="separate"/>
        </w:r>
        <w:r w:rsidR="00BB2A6D">
          <w:rPr>
            <w:webHidden/>
          </w:rPr>
          <w:t>18</w:t>
        </w:r>
        <w:r w:rsidR="00BB2A6D">
          <w:rPr>
            <w:webHidden/>
          </w:rPr>
          <w:fldChar w:fldCharType="end"/>
        </w:r>
      </w:hyperlink>
    </w:p>
    <w:p w14:paraId="600F12AE" w14:textId="66F86926"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5" w:history="1">
        <w:r w:rsidR="00BB2A6D" w:rsidRPr="006914A7">
          <w:rPr>
            <w:rStyle w:val="Hyperkobling"/>
          </w:rPr>
          <w:t>7.1</w:t>
        </w:r>
        <w:r w:rsidR="00BB2A6D">
          <w:rPr>
            <w:rFonts w:asciiTheme="minorHAnsi" w:eastAsiaTheme="minorEastAsia" w:hAnsiTheme="minorHAnsi" w:cstheme="minorBidi"/>
            <w:szCs w:val="22"/>
            <w:lang w:val="nb-NO"/>
          </w:rPr>
          <w:tab/>
        </w:r>
        <w:r w:rsidR="00BB2A6D" w:rsidRPr="006914A7">
          <w:rPr>
            <w:rStyle w:val="Hyperkobling"/>
          </w:rPr>
          <w:t>Arkiveri</w:t>
        </w:r>
        <w:r w:rsidR="00165A56">
          <w:rPr>
            <w:rStyle w:val="Hyperkobling"/>
          </w:rPr>
          <w:t>ng og journalføring av skanna</w:t>
        </w:r>
        <w:r w:rsidR="00BB2A6D" w:rsidRPr="006914A7">
          <w:rPr>
            <w:rStyle w:val="Hyperkobling"/>
          </w:rPr>
          <w:t xml:space="preserve"> dokument</w:t>
        </w:r>
        <w:r w:rsidR="00BB2A6D">
          <w:rPr>
            <w:webHidden/>
          </w:rPr>
          <w:tab/>
        </w:r>
        <w:r w:rsidR="00BB2A6D">
          <w:rPr>
            <w:webHidden/>
          </w:rPr>
          <w:fldChar w:fldCharType="begin"/>
        </w:r>
        <w:r w:rsidR="00BB2A6D">
          <w:rPr>
            <w:webHidden/>
          </w:rPr>
          <w:instrText xml:space="preserve"> PAGEREF _Toc443214115 \h </w:instrText>
        </w:r>
        <w:r w:rsidR="00BB2A6D">
          <w:rPr>
            <w:webHidden/>
          </w:rPr>
        </w:r>
        <w:r w:rsidR="00BB2A6D">
          <w:rPr>
            <w:webHidden/>
          </w:rPr>
          <w:fldChar w:fldCharType="separate"/>
        </w:r>
        <w:r w:rsidR="00BB2A6D">
          <w:rPr>
            <w:webHidden/>
          </w:rPr>
          <w:t>18</w:t>
        </w:r>
        <w:r w:rsidR="00BB2A6D">
          <w:rPr>
            <w:webHidden/>
          </w:rPr>
          <w:fldChar w:fldCharType="end"/>
        </w:r>
      </w:hyperlink>
    </w:p>
    <w:p w14:paraId="3D4C8118" w14:textId="36C5E9A4"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6" w:history="1">
        <w:r w:rsidR="00BB2A6D" w:rsidRPr="006914A7">
          <w:rPr>
            <w:rStyle w:val="Hyperkobling"/>
          </w:rPr>
          <w:t>7.2</w:t>
        </w:r>
        <w:r w:rsidR="00BB2A6D">
          <w:rPr>
            <w:rFonts w:asciiTheme="minorHAnsi" w:eastAsiaTheme="minorEastAsia" w:hAnsiTheme="minorHAnsi" w:cstheme="minorBidi"/>
            <w:szCs w:val="22"/>
            <w:lang w:val="nb-NO"/>
          </w:rPr>
          <w:tab/>
        </w:r>
        <w:r w:rsidR="00165A56">
          <w:rPr>
            <w:rStyle w:val="Hyperkobling"/>
          </w:rPr>
          <w:t xml:space="preserve">Journalføring av e-post til/frå </w:t>
        </w:r>
        <w:r w:rsidR="00BB2A6D" w:rsidRPr="006914A7">
          <w:rPr>
            <w:rStyle w:val="Hyperkobling"/>
          </w:rPr>
          <w:t>felles postmottak</w:t>
        </w:r>
        <w:r w:rsidR="00BB2A6D">
          <w:rPr>
            <w:webHidden/>
          </w:rPr>
          <w:tab/>
        </w:r>
        <w:r w:rsidR="00BB2A6D">
          <w:rPr>
            <w:webHidden/>
          </w:rPr>
          <w:fldChar w:fldCharType="begin"/>
        </w:r>
        <w:r w:rsidR="00BB2A6D">
          <w:rPr>
            <w:webHidden/>
          </w:rPr>
          <w:instrText xml:space="preserve"> PAGEREF _Toc443214116 \h </w:instrText>
        </w:r>
        <w:r w:rsidR="00BB2A6D">
          <w:rPr>
            <w:webHidden/>
          </w:rPr>
        </w:r>
        <w:r w:rsidR="00BB2A6D">
          <w:rPr>
            <w:webHidden/>
          </w:rPr>
          <w:fldChar w:fldCharType="separate"/>
        </w:r>
        <w:r w:rsidR="00BB2A6D">
          <w:rPr>
            <w:webHidden/>
          </w:rPr>
          <w:t>19</w:t>
        </w:r>
        <w:r w:rsidR="00BB2A6D">
          <w:rPr>
            <w:webHidden/>
          </w:rPr>
          <w:fldChar w:fldCharType="end"/>
        </w:r>
      </w:hyperlink>
    </w:p>
    <w:p w14:paraId="3B013988"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7" w:history="1">
        <w:r w:rsidR="00BB2A6D" w:rsidRPr="006914A7">
          <w:rPr>
            <w:rStyle w:val="Hyperkobling"/>
          </w:rPr>
          <w:t>7.3</w:t>
        </w:r>
        <w:r w:rsidR="00BB2A6D">
          <w:rPr>
            <w:rFonts w:asciiTheme="minorHAnsi" w:eastAsiaTheme="minorEastAsia" w:hAnsiTheme="minorHAnsi" w:cstheme="minorBidi"/>
            <w:szCs w:val="22"/>
            <w:lang w:val="nb-NO"/>
          </w:rPr>
          <w:tab/>
        </w:r>
        <w:r w:rsidR="00BB2A6D" w:rsidRPr="006914A7">
          <w:rPr>
            <w:rStyle w:val="Hyperkobling"/>
          </w:rPr>
          <w:t>Arkivere e-post</w:t>
        </w:r>
        <w:r w:rsidR="00BB2A6D">
          <w:rPr>
            <w:webHidden/>
          </w:rPr>
          <w:tab/>
        </w:r>
        <w:r w:rsidR="00BB2A6D">
          <w:rPr>
            <w:webHidden/>
          </w:rPr>
          <w:fldChar w:fldCharType="begin"/>
        </w:r>
        <w:r w:rsidR="00BB2A6D">
          <w:rPr>
            <w:webHidden/>
          </w:rPr>
          <w:instrText xml:space="preserve"> PAGEREF _Toc443214117 \h </w:instrText>
        </w:r>
        <w:r w:rsidR="00BB2A6D">
          <w:rPr>
            <w:webHidden/>
          </w:rPr>
        </w:r>
        <w:r w:rsidR="00BB2A6D">
          <w:rPr>
            <w:webHidden/>
          </w:rPr>
          <w:fldChar w:fldCharType="separate"/>
        </w:r>
        <w:r w:rsidR="00BB2A6D">
          <w:rPr>
            <w:webHidden/>
          </w:rPr>
          <w:t>20</w:t>
        </w:r>
        <w:r w:rsidR="00BB2A6D">
          <w:rPr>
            <w:webHidden/>
          </w:rPr>
          <w:fldChar w:fldCharType="end"/>
        </w:r>
      </w:hyperlink>
    </w:p>
    <w:p w14:paraId="3908D8A5" w14:textId="195B04E9"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8" w:history="1">
        <w:r w:rsidR="00BB2A6D" w:rsidRPr="006914A7">
          <w:rPr>
            <w:rStyle w:val="Hyperkobling"/>
          </w:rPr>
          <w:t>7.4</w:t>
        </w:r>
        <w:r w:rsidR="00BB2A6D">
          <w:rPr>
            <w:rFonts w:asciiTheme="minorHAnsi" w:eastAsiaTheme="minorEastAsia" w:hAnsiTheme="minorHAnsi" w:cstheme="minorBidi"/>
            <w:szCs w:val="22"/>
            <w:lang w:val="nb-NO"/>
          </w:rPr>
          <w:tab/>
        </w:r>
        <w:r w:rsidR="00BB2A6D" w:rsidRPr="006914A7">
          <w:rPr>
            <w:rStyle w:val="Hyperkobling"/>
          </w:rPr>
          <w:t>Kontroll og journalføring av</w:t>
        </w:r>
        <w:r w:rsidR="00165A56">
          <w:rPr>
            <w:rStyle w:val="Hyperkobling"/>
          </w:rPr>
          <w:t xml:space="preserve"> e-post arkivert av sakshandsama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_Toc443214118 \h </w:instrText>
        </w:r>
        <w:r w:rsidR="00BB2A6D">
          <w:rPr>
            <w:webHidden/>
          </w:rPr>
        </w:r>
        <w:r w:rsidR="00BB2A6D">
          <w:rPr>
            <w:webHidden/>
          </w:rPr>
          <w:fldChar w:fldCharType="separate"/>
        </w:r>
        <w:r w:rsidR="00BB2A6D">
          <w:rPr>
            <w:webHidden/>
          </w:rPr>
          <w:t>21</w:t>
        </w:r>
        <w:r w:rsidR="00BB2A6D">
          <w:rPr>
            <w:webHidden/>
          </w:rPr>
          <w:fldChar w:fldCharType="end"/>
        </w:r>
      </w:hyperlink>
    </w:p>
    <w:p w14:paraId="236BFB4C" w14:textId="149B76D9"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19" w:history="1">
        <w:r w:rsidR="00BB2A6D" w:rsidRPr="006914A7">
          <w:rPr>
            <w:rStyle w:val="Hyperkobling"/>
          </w:rPr>
          <w:t>7.5</w:t>
        </w:r>
        <w:r w:rsidR="00BB2A6D">
          <w:rPr>
            <w:rFonts w:asciiTheme="minorHAnsi" w:eastAsiaTheme="minorEastAsia" w:hAnsiTheme="minorHAnsi" w:cstheme="minorBidi"/>
            <w:szCs w:val="22"/>
            <w:lang w:val="nb-NO"/>
          </w:rPr>
          <w:tab/>
        </w:r>
        <w:r w:rsidR="00BB2A6D" w:rsidRPr="006914A7">
          <w:rPr>
            <w:rStyle w:val="Hyperkobling"/>
          </w:rPr>
          <w:t xml:space="preserve">Kontroll og </w:t>
        </w:r>
        <w:r w:rsidR="00165A56">
          <w:rPr>
            <w:rStyle w:val="Hyperkobling"/>
          </w:rPr>
          <w:t>journalføring av sakshandsamar sin</w:t>
        </w:r>
        <w:r w:rsidR="00BB2A6D" w:rsidRPr="006914A7">
          <w:rPr>
            <w:rStyle w:val="Hyperkobling"/>
          </w:rPr>
          <w:t xml:space="preserve"> dokumentproduksjon</w:t>
        </w:r>
        <w:r w:rsidR="00BB2A6D">
          <w:rPr>
            <w:webHidden/>
          </w:rPr>
          <w:tab/>
        </w:r>
        <w:r w:rsidR="00BB2A6D">
          <w:rPr>
            <w:webHidden/>
          </w:rPr>
          <w:fldChar w:fldCharType="begin"/>
        </w:r>
        <w:r w:rsidR="00BB2A6D">
          <w:rPr>
            <w:webHidden/>
          </w:rPr>
          <w:instrText xml:space="preserve"> PAGEREF _Toc443214119 \h </w:instrText>
        </w:r>
        <w:r w:rsidR="00BB2A6D">
          <w:rPr>
            <w:webHidden/>
          </w:rPr>
        </w:r>
        <w:r w:rsidR="00BB2A6D">
          <w:rPr>
            <w:webHidden/>
          </w:rPr>
          <w:fldChar w:fldCharType="separate"/>
        </w:r>
        <w:r w:rsidR="00BB2A6D">
          <w:rPr>
            <w:webHidden/>
          </w:rPr>
          <w:t>22</w:t>
        </w:r>
        <w:r w:rsidR="00BB2A6D">
          <w:rPr>
            <w:webHidden/>
          </w:rPr>
          <w:fldChar w:fldCharType="end"/>
        </w:r>
      </w:hyperlink>
    </w:p>
    <w:p w14:paraId="009465C9" w14:textId="367E0FB2"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0" w:history="1">
        <w:r w:rsidR="00BB2A6D" w:rsidRPr="006914A7">
          <w:rPr>
            <w:rStyle w:val="Hyperkobling"/>
          </w:rPr>
          <w:t>7.6</w:t>
        </w:r>
        <w:r w:rsidR="00BB2A6D">
          <w:rPr>
            <w:rFonts w:asciiTheme="minorHAnsi" w:eastAsiaTheme="minorEastAsia" w:hAnsiTheme="minorHAnsi" w:cstheme="minorBidi"/>
            <w:szCs w:val="22"/>
            <w:lang w:val="nb-NO"/>
          </w:rPr>
          <w:tab/>
        </w:r>
        <w:r w:rsidR="00BB2A6D" w:rsidRPr="006914A7">
          <w:rPr>
            <w:rStyle w:val="Hyperkobling"/>
          </w:rPr>
          <w:t>Kontroll av doku</w:t>
        </w:r>
        <w:r w:rsidR="00165A56">
          <w:rPr>
            <w:rStyle w:val="Hyperkobling"/>
          </w:rPr>
          <w:t>ment</w:t>
        </w:r>
        <w:r w:rsidR="00BB2A6D" w:rsidRPr="006914A7">
          <w:rPr>
            <w:rStyle w:val="Hyperkobling"/>
          </w:rPr>
          <w:t xml:space="preserve"> i status F</w:t>
        </w:r>
        <w:r w:rsidR="00BB2A6D">
          <w:rPr>
            <w:webHidden/>
          </w:rPr>
          <w:tab/>
        </w:r>
        <w:r w:rsidR="00BB2A6D">
          <w:rPr>
            <w:webHidden/>
          </w:rPr>
          <w:fldChar w:fldCharType="begin"/>
        </w:r>
        <w:r w:rsidR="00BB2A6D">
          <w:rPr>
            <w:webHidden/>
          </w:rPr>
          <w:instrText xml:space="preserve"> PAGEREF _Toc443214120 \h </w:instrText>
        </w:r>
        <w:r w:rsidR="00BB2A6D">
          <w:rPr>
            <w:webHidden/>
          </w:rPr>
        </w:r>
        <w:r w:rsidR="00BB2A6D">
          <w:rPr>
            <w:webHidden/>
          </w:rPr>
          <w:fldChar w:fldCharType="separate"/>
        </w:r>
        <w:r w:rsidR="00BB2A6D">
          <w:rPr>
            <w:webHidden/>
          </w:rPr>
          <w:t>23</w:t>
        </w:r>
        <w:r w:rsidR="00BB2A6D">
          <w:rPr>
            <w:webHidden/>
          </w:rPr>
          <w:fldChar w:fldCharType="end"/>
        </w:r>
      </w:hyperlink>
    </w:p>
    <w:p w14:paraId="581174F5" w14:textId="43D2A356" w:rsidR="00BB2A6D" w:rsidRDefault="00C408BD">
      <w:pPr>
        <w:pStyle w:val="INNH1"/>
        <w:rPr>
          <w:rFonts w:asciiTheme="minorHAnsi" w:eastAsiaTheme="minorEastAsia" w:hAnsiTheme="minorHAnsi" w:cstheme="minorBidi"/>
          <w:b w:val="0"/>
          <w:sz w:val="22"/>
          <w:szCs w:val="22"/>
        </w:rPr>
      </w:pPr>
      <w:hyperlink w:anchor="_Toc443214121" w:history="1">
        <w:r w:rsidR="00BB2A6D" w:rsidRPr="006914A7">
          <w:rPr>
            <w:rStyle w:val="Hyperkobling"/>
          </w:rPr>
          <w:t>8</w:t>
        </w:r>
        <w:r w:rsidR="00BB2A6D">
          <w:rPr>
            <w:rFonts w:asciiTheme="minorHAnsi" w:eastAsiaTheme="minorEastAsia" w:hAnsiTheme="minorHAnsi" w:cstheme="minorBidi"/>
            <w:b w:val="0"/>
            <w:sz w:val="22"/>
            <w:szCs w:val="22"/>
          </w:rPr>
          <w:tab/>
        </w:r>
        <w:r w:rsidR="00BB2A6D" w:rsidRPr="006914A7">
          <w:rPr>
            <w:rStyle w:val="Hyperkobling"/>
          </w:rPr>
          <w:t>Diverse</w:t>
        </w:r>
        <w:r w:rsidR="00165A56">
          <w:rPr>
            <w:rStyle w:val="Hyperkobling"/>
          </w:rPr>
          <w:t xml:space="preserve"> oppfølgingsrutiner journalposta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_Toc443214121 \h </w:instrText>
        </w:r>
        <w:r w:rsidR="00BB2A6D">
          <w:rPr>
            <w:webHidden/>
          </w:rPr>
        </w:r>
        <w:r w:rsidR="00BB2A6D">
          <w:rPr>
            <w:webHidden/>
          </w:rPr>
          <w:fldChar w:fldCharType="separate"/>
        </w:r>
        <w:r w:rsidR="00BB2A6D">
          <w:rPr>
            <w:webHidden/>
          </w:rPr>
          <w:t>24</w:t>
        </w:r>
        <w:r w:rsidR="00BB2A6D">
          <w:rPr>
            <w:webHidden/>
          </w:rPr>
          <w:fldChar w:fldCharType="end"/>
        </w:r>
      </w:hyperlink>
    </w:p>
    <w:p w14:paraId="30C0C9E6" w14:textId="14FB9C24"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2" w:history="1">
        <w:r w:rsidR="00BB2A6D" w:rsidRPr="006914A7">
          <w:rPr>
            <w:rStyle w:val="Hyperkobling"/>
          </w:rPr>
          <w:t>8.1</w:t>
        </w:r>
        <w:r w:rsidR="00BB2A6D">
          <w:rPr>
            <w:rFonts w:asciiTheme="minorHAnsi" w:eastAsiaTheme="minorEastAsia" w:hAnsiTheme="minorHAnsi" w:cstheme="minorBidi"/>
            <w:szCs w:val="22"/>
            <w:lang w:val="nb-NO"/>
          </w:rPr>
          <w:tab/>
        </w:r>
        <w:r w:rsidR="00165A56">
          <w:rPr>
            <w:rStyle w:val="Hyperkobling"/>
          </w:rPr>
          <w:t>Flytte journalpost til anna</w:t>
        </w:r>
        <w:r w:rsidR="00BB2A6D" w:rsidRPr="006914A7">
          <w:rPr>
            <w:rStyle w:val="Hyperkobling"/>
          </w:rPr>
          <w:t xml:space="preserve"> sak</w:t>
        </w:r>
        <w:r w:rsidR="00BB2A6D">
          <w:rPr>
            <w:webHidden/>
          </w:rPr>
          <w:tab/>
        </w:r>
        <w:r w:rsidR="00BB2A6D">
          <w:rPr>
            <w:webHidden/>
          </w:rPr>
          <w:fldChar w:fldCharType="begin"/>
        </w:r>
        <w:r w:rsidR="00BB2A6D">
          <w:rPr>
            <w:webHidden/>
          </w:rPr>
          <w:instrText xml:space="preserve"> PAGEREF _Toc443214122 \h </w:instrText>
        </w:r>
        <w:r w:rsidR="00BB2A6D">
          <w:rPr>
            <w:webHidden/>
          </w:rPr>
        </w:r>
        <w:r w:rsidR="00BB2A6D">
          <w:rPr>
            <w:webHidden/>
          </w:rPr>
          <w:fldChar w:fldCharType="separate"/>
        </w:r>
        <w:r w:rsidR="00BB2A6D">
          <w:rPr>
            <w:webHidden/>
          </w:rPr>
          <w:t>24</w:t>
        </w:r>
        <w:r w:rsidR="00BB2A6D">
          <w:rPr>
            <w:webHidden/>
          </w:rPr>
          <w:fldChar w:fldCharType="end"/>
        </w:r>
      </w:hyperlink>
    </w:p>
    <w:p w14:paraId="6F0E5B43" w14:textId="410F60F9"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3" w:history="1">
        <w:r w:rsidR="00BB2A6D" w:rsidRPr="006914A7">
          <w:rPr>
            <w:rStyle w:val="Hyperkobling"/>
          </w:rPr>
          <w:t>8.2</w:t>
        </w:r>
        <w:r w:rsidR="00BB2A6D">
          <w:rPr>
            <w:rFonts w:asciiTheme="minorHAnsi" w:eastAsiaTheme="minorEastAsia" w:hAnsiTheme="minorHAnsi" w:cstheme="minorBidi"/>
            <w:szCs w:val="22"/>
            <w:lang w:val="nb-NO"/>
          </w:rPr>
          <w:tab/>
        </w:r>
        <w:r w:rsidR="00BB2A6D" w:rsidRPr="006914A7">
          <w:rPr>
            <w:rStyle w:val="Hyperkobling"/>
          </w:rPr>
          <w:t>Fjerne (feilregistrere) journalpost fr</w:t>
        </w:r>
        <w:r w:rsidR="00165A56">
          <w:rPr>
            <w:rStyle w:val="Hyperkobling"/>
          </w:rPr>
          <w:t>å</w:t>
        </w:r>
        <w:r w:rsidR="00BB2A6D" w:rsidRPr="006914A7">
          <w:rPr>
            <w:rStyle w:val="Hyperkobling"/>
          </w:rPr>
          <w:t xml:space="preserve"> sak</w:t>
        </w:r>
        <w:r w:rsidR="00BB2A6D">
          <w:rPr>
            <w:webHidden/>
          </w:rPr>
          <w:tab/>
        </w:r>
        <w:r w:rsidR="00BB2A6D">
          <w:rPr>
            <w:webHidden/>
          </w:rPr>
          <w:fldChar w:fldCharType="begin"/>
        </w:r>
        <w:r w:rsidR="00BB2A6D">
          <w:rPr>
            <w:webHidden/>
          </w:rPr>
          <w:instrText xml:space="preserve"> PAGEREF _Toc443214123 \h </w:instrText>
        </w:r>
        <w:r w:rsidR="00BB2A6D">
          <w:rPr>
            <w:webHidden/>
          </w:rPr>
        </w:r>
        <w:r w:rsidR="00BB2A6D">
          <w:rPr>
            <w:webHidden/>
          </w:rPr>
          <w:fldChar w:fldCharType="separate"/>
        </w:r>
        <w:r w:rsidR="00BB2A6D">
          <w:rPr>
            <w:webHidden/>
          </w:rPr>
          <w:t>24</w:t>
        </w:r>
        <w:r w:rsidR="00BB2A6D">
          <w:rPr>
            <w:webHidden/>
          </w:rPr>
          <w:fldChar w:fldCharType="end"/>
        </w:r>
      </w:hyperlink>
    </w:p>
    <w:p w14:paraId="14D009F6" w14:textId="5BEAD4AE"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4" w:history="1">
        <w:r w:rsidR="00BB2A6D" w:rsidRPr="006914A7">
          <w:rPr>
            <w:rStyle w:val="Hyperkobling"/>
          </w:rPr>
          <w:t>8.3</w:t>
        </w:r>
        <w:r w:rsidR="00BB2A6D">
          <w:rPr>
            <w:rFonts w:asciiTheme="minorHAnsi" w:eastAsiaTheme="minorEastAsia" w:hAnsiTheme="minorHAnsi" w:cstheme="minorBidi"/>
            <w:szCs w:val="22"/>
            <w:lang w:val="nb-NO"/>
          </w:rPr>
          <w:tab/>
        </w:r>
        <w:r w:rsidR="00BB2A6D" w:rsidRPr="006914A7">
          <w:rPr>
            <w:rStyle w:val="Hyperkobling"/>
          </w:rPr>
          <w:t>Op</w:t>
        </w:r>
        <w:r w:rsidR="00165A56">
          <w:rPr>
            <w:rStyle w:val="Hyperkobling"/>
          </w:rPr>
          <w:t>pfølging av «gamle» journalposta</w:t>
        </w:r>
        <w:r w:rsidR="00BB2A6D" w:rsidRPr="006914A7">
          <w:rPr>
            <w:rStyle w:val="Hyperkobling"/>
          </w:rPr>
          <w:t>r i status R</w:t>
        </w:r>
        <w:r w:rsidR="00BB2A6D">
          <w:rPr>
            <w:webHidden/>
          </w:rPr>
          <w:tab/>
        </w:r>
        <w:r w:rsidR="00BB2A6D">
          <w:rPr>
            <w:webHidden/>
          </w:rPr>
          <w:fldChar w:fldCharType="begin"/>
        </w:r>
        <w:r w:rsidR="00BB2A6D">
          <w:rPr>
            <w:webHidden/>
          </w:rPr>
          <w:instrText xml:space="preserve"> PAGEREF _Toc443214124 \h </w:instrText>
        </w:r>
        <w:r w:rsidR="00BB2A6D">
          <w:rPr>
            <w:webHidden/>
          </w:rPr>
        </w:r>
        <w:r w:rsidR="00BB2A6D">
          <w:rPr>
            <w:webHidden/>
          </w:rPr>
          <w:fldChar w:fldCharType="separate"/>
        </w:r>
        <w:r w:rsidR="00BB2A6D">
          <w:rPr>
            <w:webHidden/>
          </w:rPr>
          <w:t>25</w:t>
        </w:r>
        <w:r w:rsidR="00BB2A6D">
          <w:rPr>
            <w:webHidden/>
          </w:rPr>
          <w:fldChar w:fldCharType="end"/>
        </w:r>
      </w:hyperlink>
    </w:p>
    <w:p w14:paraId="0C1AD625" w14:textId="77777777" w:rsidR="00BB2A6D" w:rsidRDefault="00C408BD">
      <w:pPr>
        <w:pStyle w:val="INNH1"/>
        <w:rPr>
          <w:rFonts w:asciiTheme="minorHAnsi" w:eastAsiaTheme="minorEastAsia" w:hAnsiTheme="minorHAnsi" w:cstheme="minorBidi"/>
          <w:b w:val="0"/>
          <w:sz w:val="22"/>
          <w:szCs w:val="22"/>
        </w:rPr>
      </w:pPr>
      <w:hyperlink w:anchor="_Toc443214125" w:history="1">
        <w:r w:rsidR="00BB2A6D" w:rsidRPr="006914A7">
          <w:rPr>
            <w:rStyle w:val="Hyperkobling"/>
          </w:rPr>
          <w:t>9</w:t>
        </w:r>
        <w:r w:rsidR="00BB2A6D">
          <w:rPr>
            <w:rFonts w:asciiTheme="minorHAnsi" w:eastAsiaTheme="minorEastAsia" w:hAnsiTheme="minorHAnsi" w:cstheme="minorBidi"/>
            <w:b w:val="0"/>
            <w:sz w:val="22"/>
            <w:szCs w:val="22"/>
          </w:rPr>
          <w:tab/>
        </w:r>
        <w:r w:rsidR="00BB2A6D" w:rsidRPr="006914A7">
          <w:rPr>
            <w:rStyle w:val="Hyperkobling"/>
          </w:rPr>
          <w:t>Diverse oppfølgingsrutiner – saker</w:t>
        </w:r>
        <w:r w:rsidR="00BB2A6D">
          <w:rPr>
            <w:webHidden/>
          </w:rPr>
          <w:tab/>
        </w:r>
        <w:r w:rsidR="00BB2A6D">
          <w:rPr>
            <w:webHidden/>
          </w:rPr>
          <w:fldChar w:fldCharType="begin"/>
        </w:r>
        <w:r w:rsidR="00BB2A6D">
          <w:rPr>
            <w:webHidden/>
          </w:rPr>
          <w:instrText xml:space="preserve"> PAGEREF _Toc443214125 \h </w:instrText>
        </w:r>
        <w:r w:rsidR="00BB2A6D">
          <w:rPr>
            <w:webHidden/>
          </w:rPr>
        </w:r>
        <w:r w:rsidR="00BB2A6D">
          <w:rPr>
            <w:webHidden/>
          </w:rPr>
          <w:fldChar w:fldCharType="separate"/>
        </w:r>
        <w:r w:rsidR="00BB2A6D">
          <w:rPr>
            <w:webHidden/>
          </w:rPr>
          <w:t>26</w:t>
        </w:r>
        <w:r w:rsidR="00BB2A6D">
          <w:rPr>
            <w:webHidden/>
          </w:rPr>
          <w:fldChar w:fldCharType="end"/>
        </w:r>
      </w:hyperlink>
    </w:p>
    <w:p w14:paraId="7C96109F" w14:textId="34A1E8B4"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6" w:history="1">
        <w:r w:rsidR="00BB2A6D" w:rsidRPr="006914A7">
          <w:rPr>
            <w:rStyle w:val="Hyperkobling"/>
          </w:rPr>
          <w:t>9.1</w:t>
        </w:r>
        <w:r w:rsidR="00BB2A6D">
          <w:rPr>
            <w:rFonts w:asciiTheme="minorHAnsi" w:eastAsiaTheme="minorEastAsia" w:hAnsiTheme="minorHAnsi" w:cstheme="minorBidi"/>
            <w:szCs w:val="22"/>
            <w:lang w:val="nb-NO"/>
          </w:rPr>
          <w:tab/>
        </w:r>
        <w:r w:rsidR="00BB2A6D" w:rsidRPr="006914A7">
          <w:rPr>
            <w:rStyle w:val="Hyperkobling"/>
          </w:rPr>
          <w:t>Kvalitetss</w:t>
        </w:r>
        <w:r w:rsidR="00165A56">
          <w:rPr>
            <w:rStyle w:val="Hyperkobling"/>
          </w:rPr>
          <w:t>ikre arkivsaker som er oppretta av sakshandsamar</w:t>
        </w:r>
        <w:r w:rsidR="00BB2A6D">
          <w:rPr>
            <w:webHidden/>
          </w:rPr>
          <w:tab/>
        </w:r>
        <w:r w:rsidR="00BB2A6D">
          <w:rPr>
            <w:webHidden/>
          </w:rPr>
          <w:fldChar w:fldCharType="begin"/>
        </w:r>
        <w:r w:rsidR="00BB2A6D">
          <w:rPr>
            <w:webHidden/>
          </w:rPr>
          <w:instrText xml:space="preserve"> PAGEREF _Toc443214126 \h </w:instrText>
        </w:r>
        <w:r w:rsidR="00BB2A6D">
          <w:rPr>
            <w:webHidden/>
          </w:rPr>
        </w:r>
        <w:r w:rsidR="00BB2A6D">
          <w:rPr>
            <w:webHidden/>
          </w:rPr>
          <w:fldChar w:fldCharType="separate"/>
        </w:r>
        <w:r w:rsidR="00BB2A6D">
          <w:rPr>
            <w:webHidden/>
          </w:rPr>
          <w:t>26</w:t>
        </w:r>
        <w:r w:rsidR="00BB2A6D">
          <w:rPr>
            <w:webHidden/>
          </w:rPr>
          <w:fldChar w:fldCharType="end"/>
        </w:r>
      </w:hyperlink>
    </w:p>
    <w:p w14:paraId="24089308"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7" w:history="1">
        <w:r w:rsidR="00BB2A6D" w:rsidRPr="006914A7">
          <w:rPr>
            <w:rStyle w:val="Hyperkobling"/>
          </w:rPr>
          <w:t>9.2</w:t>
        </w:r>
        <w:r w:rsidR="00BB2A6D">
          <w:rPr>
            <w:rFonts w:asciiTheme="minorHAnsi" w:eastAsiaTheme="minorEastAsia" w:hAnsiTheme="minorHAnsi" w:cstheme="minorBidi"/>
            <w:szCs w:val="22"/>
            <w:lang w:val="nb-NO"/>
          </w:rPr>
          <w:tab/>
        </w:r>
        <w:r w:rsidR="00BB2A6D" w:rsidRPr="006914A7">
          <w:rPr>
            <w:rStyle w:val="Hyperkobling"/>
          </w:rPr>
          <w:t>Avslutte saker</w:t>
        </w:r>
        <w:r w:rsidR="00BB2A6D">
          <w:rPr>
            <w:webHidden/>
          </w:rPr>
          <w:tab/>
        </w:r>
        <w:r w:rsidR="00BB2A6D">
          <w:rPr>
            <w:webHidden/>
          </w:rPr>
          <w:fldChar w:fldCharType="begin"/>
        </w:r>
        <w:r w:rsidR="00BB2A6D">
          <w:rPr>
            <w:webHidden/>
          </w:rPr>
          <w:instrText xml:space="preserve"> PAGEREF _Toc443214127 \h </w:instrText>
        </w:r>
        <w:r w:rsidR="00BB2A6D">
          <w:rPr>
            <w:webHidden/>
          </w:rPr>
        </w:r>
        <w:r w:rsidR="00BB2A6D">
          <w:rPr>
            <w:webHidden/>
          </w:rPr>
          <w:fldChar w:fldCharType="separate"/>
        </w:r>
        <w:r w:rsidR="00BB2A6D">
          <w:rPr>
            <w:webHidden/>
          </w:rPr>
          <w:t>26</w:t>
        </w:r>
        <w:r w:rsidR="00BB2A6D">
          <w:rPr>
            <w:webHidden/>
          </w:rPr>
          <w:fldChar w:fldCharType="end"/>
        </w:r>
      </w:hyperlink>
    </w:p>
    <w:p w14:paraId="77FD69B4"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8" w:history="1">
        <w:r w:rsidR="00BB2A6D" w:rsidRPr="006914A7">
          <w:rPr>
            <w:rStyle w:val="Hyperkobling"/>
          </w:rPr>
          <w:t>9.3</w:t>
        </w:r>
        <w:r w:rsidR="00BB2A6D">
          <w:rPr>
            <w:rFonts w:asciiTheme="minorHAnsi" w:eastAsiaTheme="minorEastAsia" w:hAnsiTheme="minorHAnsi" w:cstheme="minorBidi"/>
            <w:szCs w:val="22"/>
            <w:lang w:val="nb-NO"/>
          </w:rPr>
          <w:tab/>
        </w:r>
        <w:r w:rsidR="00BB2A6D" w:rsidRPr="006914A7">
          <w:rPr>
            <w:rStyle w:val="Hyperkobling"/>
          </w:rPr>
          <w:t>Saker som utgår</w:t>
        </w:r>
        <w:r w:rsidR="00BB2A6D">
          <w:rPr>
            <w:webHidden/>
          </w:rPr>
          <w:tab/>
        </w:r>
        <w:r w:rsidR="00BB2A6D">
          <w:rPr>
            <w:webHidden/>
          </w:rPr>
          <w:fldChar w:fldCharType="begin"/>
        </w:r>
        <w:r w:rsidR="00BB2A6D">
          <w:rPr>
            <w:webHidden/>
          </w:rPr>
          <w:instrText xml:space="preserve"> PAGEREF _Toc443214128 \h </w:instrText>
        </w:r>
        <w:r w:rsidR="00BB2A6D">
          <w:rPr>
            <w:webHidden/>
          </w:rPr>
        </w:r>
        <w:r w:rsidR="00BB2A6D">
          <w:rPr>
            <w:webHidden/>
          </w:rPr>
          <w:fldChar w:fldCharType="separate"/>
        </w:r>
        <w:r w:rsidR="00BB2A6D">
          <w:rPr>
            <w:webHidden/>
          </w:rPr>
          <w:t>27</w:t>
        </w:r>
        <w:r w:rsidR="00BB2A6D">
          <w:rPr>
            <w:webHidden/>
          </w:rPr>
          <w:fldChar w:fldCharType="end"/>
        </w:r>
      </w:hyperlink>
    </w:p>
    <w:p w14:paraId="4FCD0963" w14:textId="77777777" w:rsidR="00BB2A6D" w:rsidRDefault="00C408BD">
      <w:pPr>
        <w:pStyle w:val="INNH2"/>
        <w:tabs>
          <w:tab w:val="left" w:pos="851"/>
          <w:tab w:val="right" w:leader="dot" w:pos="9062"/>
        </w:tabs>
        <w:rPr>
          <w:rFonts w:asciiTheme="minorHAnsi" w:eastAsiaTheme="minorEastAsia" w:hAnsiTheme="minorHAnsi" w:cstheme="minorBidi"/>
          <w:szCs w:val="22"/>
          <w:lang w:val="nb-NO"/>
        </w:rPr>
      </w:pPr>
      <w:hyperlink w:anchor="_Toc443214129" w:history="1">
        <w:r w:rsidR="00BB2A6D" w:rsidRPr="006914A7">
          <w:rPr>
            <w:rStyle w:val="Hyperkobling"/>
          </w:rPr>
          <w:t>9.4</w:t>
        </w:r>
        <w:r w:rsidR="00BB2A6D">
          <w:rPr>
            <w:rFonts w:asciiTheme="minorHAnsi" w:eastAsiaTheme="minorEastAsia" w:hAnsiTheme="minorHAnsi" w:cstheme="minorBidi"/>
            <w:szCs w:val="22"/>
            <w:lang w:val="nb-NO"/>
          </w:rPr>
          <w:tab/>
        </w:r>
        <w:r w:rsidR="00BB2A6D" w:rsidRPr="006914A7">
          <w:rPr>
            <w:rStyle w:val="Hyperkobling"/>
          </w:rPr>
          <w:t>Ufordelte saker</w:t>
        </w:r>
        <w:r w:rsidR="00BB2A6D">
          <w:rPr>
            <w:webHidden/>
          </w:rPr>
          <w:tab/>
        </w:r>
        <w:r w:rsidR="00BB2A6D">
          <w:rPr>
            <w:webHidden/>
          </w:rPr>
          <w:fldChar w:fldCharType="begin"/>
        </w:r>
        <w:r w:rsidR="00BB2A6D">
          <w:rPr>
            <w:webHidden/>
          </w:rPr>
          <w:instrText xml:space="preserve"> PAGEREF _Toc443214129 \h </w:instrText>
        </w:r>
        <w:r w:rsidR="00BB2A6D">
          <w:rPr>
            <w:webHidden/>
          </w:rPr>
        </w:r>
        <w:r w:rsidR="00BB2A6D">
          <w:rPr>
            <w:webHidden/>
          </w:rPr>
          <w:fldChar w:fldCharType="separate"/>
        </w:r>
        <w:r w:rsidR="00BB2A6D">
          <w:rPr>
            <w:webHidden/>
          </w:rPr>
          <w:t>28</w:t>
        </w:r>
        <w:r w:rsidR="00BB2A6D">
          <w:rPr>
            <w:webHidden/>
          </w:rPr>
          <w:fldChar w:fldCharType="end"/>
        </w:r>
      </w:hyperlink>
    </w:p>
    <w:p w14:paraId="07EE037E" w14:textId="52DD4A10" w:rsidR="00BB2A6D" w:rsidRDefault="00C408BD">
      <w:pPr>
        <w:pStyle w:val="INNH1"/>
        <w:rPr>
          <w:rFonts w:asciiTheme="minorHAnsi" w:eastAsiaTheme="minorEastAsia" w:hAnsiTheme="minorHAnsi" w:cstheme="minorBidi"/>
          <w:b w:val="0"/>
          <w:sz w:val="22"/>
          <w:szCs w:val="22"/>
        </w:rPr>
      </w:pPr>
      <w:hyperlink w:anchor="_Toc443214130" w:history="1">
        <w:r w:rsidR="00BB2A6D" w:rsidRPr="006914A7">
          <w:rPr>
            <w:rStyle w:val="Hyperkobling"/>
          </w:rPr>
          <w:t>10</w:t>
        </w:r>
        <w:r w:rsidR="00BB2A6D">
          <w:rPr>
            <w:rFonts w:asciiTheme="minorHAnsi" w:eastAsiaTheme="minorEastAsia" w:hAnsiTheme="minorHAnsi" w:cstheme="minorBidi"/>
            <w:b w:val="0"/>
            <w:sz w:val="22"/>
            <w:szCs w:val="22"/>
          </w:rPr>
          <w:tab/>
        </w:r>
        <w:r w:rsidR="00165A56">
          <w:rPr>
            <w:rStyle w:val="Hyperkobling"/>
          </w:rPr>
          <w:t>Offentle</w:t>
        </w:r>
        <w:r w:rsidR="00BB2A6D" w:rsidRPr="006914A7">
          <w:rPr>
            <w:rStyle w:val="Hyperkobling"/>
          </w:rPr>
          <w:t>g journal</w:t>
        </w:r>
        <w:r w:rsidR="00BB2A6D">
          <w:rPr>
            <w:webHidden/>
          </w:rPr>
          <w:tab/>
        </w:r>
        <w:r w:rsidR="00BB2A6D">
          <w:rPr>
            <w:webHidden/>
          </w:rPr>
          <w:fldChar w:fldCharType="begin"/>
        </w:r>
        <w:r w:rsidR="00BB2A6D">
          <w:rPr>
            <w:webHidden/>
          </w:rPr>
          <w:instrText xml:space="preserve"> PAGEREF _Toc443214130 \h </w:instrText>
        </w:r>
        <w:r w:rsidR="00BB2A6D">
          <w:rPr>
            <w:webHidden/>
          </w:rPr>
        </w:r>
        <w:r w:rsidR="00BB2A6D">
          <w:rPr>
            <w:webHidden/>
          </w:rPr>
          <w:fldChar w:fldCharType="separate"/>
        </w:r>
        <w:r w:rsidR="00BB2A6D">
          <w:rPr>
            <w:webHidden/>
          </w:rPr>
          <w:t>29</w:t>
        </w:r>
        <w:r w:rsidR="00BB2A6D">
          <w:rPr>
            <w:webHidden/>
          </w:rPr>
          <w:fldChar w:fldCharType="end"/>
        </w:r>
      </w:hyperlink>
    </w:p>
    <w:p w14:paraId="5108BB29" w14:textId="5C4E7F53" w:rsidR="00BB2A6D" w:rsidRDefault="00C408BD">
      <w:pPr>
        <w:pStyle w:val="INNH1"/>
        <w:rPr>
          <w:rFonts w:asciiTheme="minorHAnsi" w:eastAsiaTheme="minorEastAsia" w:hAnsiTheme="minorHAnsi" w:cstheme="minorBidi"/>
          <w:b w:val="0"/>
          <w:sz w:val="22"/>
          <w:szCs w:val="22"/>
        </w:rPr>
      </w:pPr>
      <w:hyperlink w:anchor="_Toc443214131" w:history="1">
        <w:r w:rsidR="00BB2A6D" w:rsidRPr="006914A7">
          <w:rPr>
            <w:rStyle w:val="Hyperkobling"/>
          </w:rPr>
          <w:t>11</w:t>
        </w:r>
        <w:r w:rsidR="00BB2A6D">
          <w:rPr>
            <w:rFonts w:asciiTheme="minorHAnsi" w:eastAsiaTheme="minorEastAsia" w:hAnsiTheme="minorHAnsi" w:cstheme="minorBidi"/>
            <w:b w:val="0"/>
            <w:sz w:val="22"/>
            <w:szCs w:val="22"/>
          </w:rPr>
          <w:tab/>
        </w:r>
        <w:r w:rsidR="00165A56">
          <w:rPr>
            <w:rStyle w:val="Hyperkobling"/>
          </w:rPr>
          <w:t>Nødprosedyre ved utilgjengele</w:t>
        </w:r>
        <w:r w:rsidR="00BB2A6D" w:rsidRPr="006914A7">
          <w:rPr>
            <w:rStyle w:val="Hyperkobling"/>
          </w:rPr>
          <w:t>g system</w:t>
        </w:r>
        <w:r w:rsidR="00BB2A6D">
          <w:rPr>
            <w:webHidden/>
          </w:rPr>
          <w:tab/>
        </w:r>
        <w:r w:rsidR="00BB2A6D">
          <w:rPr>
            <w:webHidden/>
          </w:rPr>
          <w:fldChar w:fldCharType="begin"/>
        </w:r>
        <w:r w:rsidR="00BB2A6D">
          <w:rPr>
            <w:webHidden/>
          </w:rPr>
          <w:instrText xml:space="preserve"> PAGEREF _Toc443214131 \h </w:instrText>
        </w:r>
        <w:r w:rsidR="00BB2A6D">
          <w:rPr>
            <w:webHidden/>
          </w:rPr>
        </w:r>
        <w:r w:rsidR="00BB2A6D">
          <w:rPr>
            <w:webHidden/>
          </w:rPr>
          <w:fldChar w:fldCharType="separate"/>
        </w:r>
        <w:r w:rsidR="00BB2A6D">
          <w:rPr>
            <w:webHidden/>
          </w:rPr>
          <w:t>30</w:t>
        </w:r>
        <w:r w:rsidR="00BB2A6D">
          <w:rPr>
            <w:webHidden/>
          </w:rPr>
          <w:fldChar w:fldCharType="end"/>
        </w:r>
      </w:hyperlink>
    </w:p>
    <w:p w14:paraId="5700EB2F" w14:textId="77777777" w:rsidR="00BB2A6D" w:rsidRDefault="00C408BD">
      <w:pPr>
        <w:pStyle w:val="INNH2"/>
        <w:tabs>
          <w:tab w:val="left" w:pos="1100"/>
          <w:tab w:val="right" w:leader="dot" w:pos="9062"/>
        </w:tabs>
        <w:rPr>
          <w:rFonts w:asciiTheme="minorHAnsi" w:eastAsiaTheme="minorEastAsia" w:hAnsiTheme="minorHAnsi" w:cstheme="minorBidi"/>
          <w:szCs w:val="22"/>
          <w:lang w:val="nb-NO"/>
        </w:rPr>
      </w:pPr>
      <w:hyperlink w:anchor="_Toc443214132" w:history="1">
        <w:r w:rsidR="00BB2A6D" w:rsidRPr="006914A7">
          <w:rPr>
            <w:rStyle w:val="Hyperkobling"/>
          </w:rPr>
          <w:t>11.1</w:t>
        </w:r>
        <w:r w:rsidR="00BB2A6D">
          <w:rPr>
            <w:rFonts w:asciiTheme="minorHAnsi" w:eastAsiaTheme="minorEastAsia" w:hAnsiTheme="minorHAnsi" w:cstheme="minorBidi"/>
            <w:szCs w:val="22"/>
            <w:lang w:val="nb-NO"/>
          </w:rPr>
          <w:tab/>
        </w:r>
        <w:r w:rsidR="00BB2A6D" w:rsidRPr="006914A7">
          <w:rPr>
            <w:rStyle w:val="Hyperkobling"/>
          </w:rPr>
          <w:t>Føring av midlertidig journal</w:t>
        </w:r>
        <w:r w:rsidR="00BB2A6D">
          <w:rPr>
            <w:webHidden/>
          </w:rPr>
          <w:tab/>
        </w:r>
        <w:r w:rsidR="00BB2A6D">
          <w:rPr>
            <w:webHidden/>
          </w:rPr>
          <w:fldChar w:fldCharType="begin"/>
        </w:r>
        <w:r w:rsidR="00BB2A6D">
          <w:rPr>
            <w:webHidden/>
          </w:rPr>
          <w:instrText xml:space="preserve"> PAGEREF _Toc443214132 \h </w:instrText>
        </w:r>
        <w:r w:rsidR="00BB2A6D">
          <w:rPr>
            <w:webHidden/>
          </w:rPr>
        </w:r>
        <w:r w:rsidR="00BB2A6D">
          <w:rPr>
            <w:webHidden/>
          </w:rPr>
          <w:fldChar w:fldCharType="separate"/>
        </w:r>
        <w:r w:rsidR="00BB2A6D">
          <w:rPr>
            <w:webHidden/>
          </w:rPr>
          <w:t>30</w:t>
        </w:r>
        <w:r w:rsidR="00BB2A6D">
          <w:rPr>
            <w:webHidden/>
          </w:rPr>
          <w:fldChar w:fldCharType="end"/>
        </w:r>
      </w:hyperlink>
    </w:p>
    <w:p w14:paraId="594B5B5D" w14:textId="5DD4B1E7" w:rsidR="00BB2A6D" w:rsidRDefault="00C408BD">
      <w:pPr>
        <w:pStyle w:val="INNH2"/>
        <w:tabs>
          <w:tab w:val="left" w:pos="1100"/>
          <w:tab w:val="right" w:leader="dot" w:pos="9062"/>
        </w:tabs>
        <w:rPr>
          <w:rFonts w:asciiTheme="minorHAnsi" w:eastAsiaTheme="minorEastAsia" w:hAnsiTheme="minorHAnsi" w:cstheme="minorBidi"/>
          <w:szCs w:val="22"/>
          <w:lang w:val="nb-NO"/>
        </w:rPr>
      </w:pPr>
      <w:hyperlink w:anchor="_Toc443214133" w:history="1">
        <w:r w:rsidR="00BB2A6D" w:rsidRPr="006914A7">
          <w:rPr>
            <w:rStyle w:val="Hyperkobling"/>
          </w:rPr>
          <w:t>11.2</w:t>
        </w:r>
        <w:r w:rsidR="00BB2A6D">
          <w:rPr>
            <w:rFonts w:asciiTheme="minorHAnsi" w:eastAsiaTheme="minorEastAsia" w:hAnsiTheme="minorHAnsi" w:cstheme="minorBidi"/>
            <w:szCs w:val="22"/>
            <w:lang w:val="nb-NO"/>
          </w:rPr>
          <w:tab/>
        </w:r>
        <w:r w:rsidR="00BB2A6D" w:rsidRPr="006914A7">
          <w:rPr>
            <w:rStyle w:val="Hyperkobling"/>
          </w:rPr>
          <w:t>Behandling av innkomne og</w:t>
        </w:r>
        <w:r w:rsidR="00165A56">
          <w:rPr>
            <w:rStyle w:val="Hyperkobling"/>
          </w:rPr>
          <w:t xml:space="preserve"> interne dokument</w:t>
        </w:r>
        <w:r w:rsidR="00BB2A6D">
          <w:rPr>
            <w:webHidden/>
          </w:rPr>
          <w:tab/>
        </w:r>
        <w:r w:rsidR="00BB2A6D">
          <w:rPr>
            <w:webHidden/>
          </w:rPr>
          <w:fldChar w:fldCharType="begin"/>
        </w:r>
        <w:r w:rsidR="00BB2A6D">
          <w:rPr>
            <w:webHidden/>
          </w:rPr>
          <w:instrText xml:space="preserve"> PAGEREF _Toc443214133 \h </w:instrText>
        </w:r>
        <w:r w:rsidR="00BB2A6D">
          <w:rPr>
            <w:webHidden/>
          </w:rPr>
        </w:r>
        <w:r w:rsidR="00BB2A6D">
          <w:rPr>
            <w:webHidden/>
          </w:rPr>
          <w:fldChar w:fldCharType="separate"/>
        </w:r>
        <w:r w:rsidR="00BB2A6D">
          <w:rPr>
            <w:webHidden/>
          </w:rPr>
          <w:t>30</w:t>
        </w:r>
        <w:r w:rsidR="00BB2A6D">
          <w:rPr>
            <w:webHidden/>
          </w:rPr>
          <w:fldChar w:fldCharType="end"/>
        </w:r>
      </w:hyperlink>
    </w:p>
    <w:p w14:paraId="3AFCF134" w14:textId="73D95157" w:rsidR="00BB2A6D" w:rsidRDefault="00C408BD">
      <w:pPr>
        <w:pStyle w:val="INNH2"/>
        <w:tabs>
          <w:tab w:val="left" w:pos="1100"/>
          <w:tab w:val="right" w:leader="dot" w:pos="9062"/>
        </w:tabs>
        <w:rPr>
          <w:rFonts w:asciiTheme="minorHAnsi" w:eastAsiaTheme="minorEastAsia" w:hAnsiTheme="minorHAnsi" w:cstheme="minorBidi"/>
          <w:szCs w:val="22"/>
          <w:lang w:val="nb-NO"/>
        </w:rPr>
      </w:pPr>
      <w:hyperlink w:anchor="_Toc443214134" w:history="1">
        <w:r w:rsidR="00BB2A6D" w:rsidRPr="006914A7">
          <w:rPr>
            <w:rStyle w:val="Hyperkobling"/>
          </w:rPr>
          <w:t>11.3</w:t>
        </w:r>
        <w:r w:rsidR="00BB2A6D">
          <w:rPr>
            <w:rFonts w:asciiTheme="minorHAnsi" w:eastAsiaTheme="minorEastAsia" w:hAnsiTheme="minorHAnsi" w:cstheme="minorBidi"/>
            <w:szCs w:val="22"/>
            <w:lang w:val="nb-NO"/>
          </w:rPr>
          <w:tab/>
        </w:r>
        <w:r w:rsidR="00165A56">
          <w:rPr>
            <w:rStyle w:val="Hyperkobling"/>
          </w:rPr>
          <w:t>Behandling av utgåande dokument</w:t>
        </w:r>
        <w:r w:rsidR="00BB2A6D">
          <w:rPr>
            <w:webHidden/>
          </w:rPr>
          <w:tab/>
        </w:r>
        <w:r w:rsidR="00BB2A6D">
          <w:rPr>
            <w:webHidden/>
          </w:rPr>
          <w:fldChar w:fldCharType="begin"/>
        </w:r>
        <w:r w:rsidR="00BB2A6D">
          <w:rPr>
            <w:webHidden/>
          </w:rPr>
          <w:instrText xml:space="preserve"> PAGEREF _Toc443214134 \h </w:instrText>
        </w:r>
        <w:r w:rsidR="00BB2A6D">
          <w:rPr>
            <w:webHidden/>
          </w:rPr>
        </w:r>
        <w:r w:rsidR="00BB2A6D">
          <w:rPr>
            <w:webHidden/>
          </w:rPr>
          <w:fldChar w:fldCharType="separate"/>
        </w:r>
        <w:r w:rsidR="00BB2A6D">
          <w:rPr>
            <w:webHidden/>
          </w:rPr>
          <w:t>30</w:t>
        </w:r>
        <w:r w:rsidR="00BB2A6D">
          <w:rPr>
            <w:webHidden/>
          </w:rPr>
          <w:fldChar w:fldCharType="end"/>
        </w:r>
      </w:hyperlink>
    </w:p>
    <w:p w14:paraId="14BE1962" w14:textId="6F22498E" w:rsidR="00BB2A6D" w:rsidRDefault="00C408BD">
      <w:pPr>
        <w:pStyle w:val="INNH1"/>
        <w:rPr>
          <w:rFonts w:asciiTheme="minorHAnsi" w:eastAsiaTheme="minorEastAsia" w:hAnsiTheme="minorHAnsi" w:cstheme="minorBidi"/>
          <w:b w:val="0"/>
          <w:sz w:val="22"/>
          <w:szCs w:val="22"/>
        </w:rPr>
      </w:pPr>
      <w:hyperlink w:anchor="_Toc443214135" w:history="1">
        <w:r w:rsidR="00BB2A6D" w:rsidRPr="006914A7">
          <w:rPr>
            <w:rStyle w:val="Hyperkobling"/>
          </w:rPr>
          <w:t>12</w:t>
        </w:r>
        <w:r w:rsidR="00BB2A6D">
          <w:rPr>
            <w:rFonts w:asciiTheme="minorHAnsi" w:eastAsiaTheme="minorEastAsia" w:hAnsiTheme="minorHAnsi" w:cstheme="minorBidi"/>
            <w:b w:val="0"/>
            <w:sz w:val="22"/>
            <w:szCs w:val="22"/>
          </w:rPr>
          <w:tab/>
        </w:r>
        <w:r w:rsidR="00165A56">
          <w:rPr>
            <w:rStyle w:val="Hyperkobling"/>
          </w:rPr>
          <w:t>Begrepsdefinisjona</w:t>
        </w:r>
        <w:r w:rsidR="00BB2A6D" w:rsidRPr="006914A7">
          <w:rPr>
            <w:rStyle w:val="Hyperkobling"/>
          </w:rPr>
          <w:t>r</w:t>
        </w:r>
        <w:r w:rsidR="00BB2A6D">
          <w:rPr>
            <w:webHidden/>
          </w:rPr>
          <w:tab/>
        </w:r>
        <w:r w:rsidR="00BB2A6D">
          <w:rPr>
            <w:webHidden/>
          </w:rPr>
          <w:fldChar w:fldCharType="begin"/>
        </w:r>
        <w:r w:rsidR="00BB2A6D">
          <w:rPr>
            <w:webHidden/>
          </w:rPr>
          <w:instrText xml:space="preserve"> PAGEREF _Toc443214135 \h </w:instrText>
        </w:r>
        <w:r w:rsidR="00BB2A6D">
          <w:rPr>
            <w:webHidden/>
          </w:rPr>
        </w:r>
        <w:r w:rsidR="00BB2A6D">
          <w:rPr>
            <w:webHidden/>
          </w:rPr>
          <w:fldChar w:fldCharType="separate"/>
        </w:r>
        <w:r w:rsidR="00BB2A6D">
          <w:rPr>
            <w:webHidden/>
          </w:rPr>
          <w:t>31</w:t>
        </w:r>
        <w:r w:rsidR="00BB2A6D">
          <w:rPr>
            <w:webHidden/>
          </w:rPr>
          <w:fldChar w:fldCharType="end"/>
        </w:r>
      </w:hyperlink>
    </w:p>
    <w:p w14:paraId="68D6DA7A" w14:textId="77777777" w:rsidR="001B32EF" w:rsidRPr="00551BC6" w:rsidRDefault="00875346" w:rsidP="00EB111B">
      <w:pPr>
        <w:pStyle w:val="INNH2"/>
      </w:pPr>
      <w:r>
        <w:fldChar w:fldCharType="end"/>
      </w:r>
    </w:p>
    <w:p w14:paraId="15886F23" w14:textId="20014EC6" w:rsidR="001B32EF" w:rsidRDefault="00165A56" w:rsidP="00DB7799">
      <w:pPr>
        <w:pStyle w:val="Overskrift1"/>
      </w:pPr>
      <w:bookmarkStart w:id="0" w:name="_Toc443214099"/>
      <w:proofErr w:type="spellStart"/>
      <w:r>
        <w:lastRenderedPageBreak/>
        <w:t>Føre</w:t>
      </w:r>
      <w:r w:rsidR="00F84F7E">
        <w:t>mål</w:t>
      </w:r>
      <w:bookmarkEnd w:id="0"/>
      <w:proofErr w:type="spellEnd"/>
    </w:p>
    <w:p w14:paraId="2E1C4C03" w14:textId="526D61B6" w:rsidR="00F84F7E" w:rsidRPr="00C57A83" w:rsidRDefault="00F84F7E" w:rsidP="00F84F7E">
      <w:pPr>
        <w:spacing w:after="200"/>
        <w:rPr>
          <w:rFonts w:cs="Times New Roman"/>
          <w:sz w:val="22"/>
          <w:lang w:val="nn-NO"/>
        </w:rPr>
      </w:pPr>
      <w:r w:rsidRPr="00165A56">
        <w:rPr>
          <w:rFonts w:cs="Times New Roman"/>
          <w:sz w:val="22"/>
          <w:lang w:val="nn-NO"/>
        </w:rPr>
        <w:t>Dette dokumentet skal g</w:t>
      </w:r>
      <w:r w:rsidR="00165A56" w:rsidRPr="00165A56">
        <w:rPr>
          <w:rFonts w:cs="Times New Roman"/>
          <w:sz w:val="22"/>
          <w:lang w:val="nn-NO"/>
        </w:rPr>
        <w:t>je</w:t>
      </w:r>
      <w:r w:rsidRPr="00165A56">
        <w:rPr>
          <w:rFonts w:cs="Times New Roman"/>
          <w:sz w:val="22"/>
          <w:lang w:val="nn-NO"/>
        </w:rPr>
        <w:t xml:space="preserve"> arkivet e</w:t>
      </w:r>
      <w:r w:rsidR="00165A56" w:rsidRPr="00165A56">
        <w:rPr>
          <w:rFonts w:cs="Times New Roman"/>
          <w:sz w:val="22"/>
          <w:lang w:val="nn-NO"/>
        </w:rPr>
        <w:t>i</w:t>
      </w:r>
      <w:r w:rsidR="00165A56">
        <w:rPr>
          <w:rFonts w:cs="Times New Roman"/>
          <w:sz w:val="22"/>
          <w:lang w:val="nn-NO"/>
        </w:rPr>
        <w:t xml:space="preserve"> generell rettleiing i det dagle</w:t>
      </w:r>
      <w:r w:rsidRPr="00165A56">
        <w:rPr>
          <w:rFonts w:cs="Times New Roman"/>
          <w:sz w:val="22"/>
          <w:lang w:val="nn-NO"/>
        </w:rPr>
        <w:t>ge arbeid</w:t>
      </w:r>
      <w:r w:rsidR="00165A56">
        <w:rPr>
          <w:rFonts w:cs="Times New Roman"/>
          <w:sz w:val="22"/>
          <w:lang w:val="nn-NO"/>
        </w:rPr>
        <w:t>et</w:t>
      </w:r>
      <w:r w:rsidRPr="00165A56">
        <w:rPr>
          <w:rFonts w:cs="Times New Roman"/>
          <w:sz w:val="22"/>
          <w:lang w:val="nn-NO"/>
        </w:rPr>
        <w:t xml:space="preserve"> med a</w:t>
      </w:r>
      <w:r w:rsidR="00165A56">
        <w:rPr>
          <w:rFonts w:cs="Times New Roman"/>
          <w:sz w:val="22"/>
          <w:lang w:val="nn-NO"/>
        </w:rPr>
        <w:t>rkiv, sak- og dokumenthandsaming</w:t>
      </w:r>
      <w:r w:rsidRPr="00165A56">
        <w:rPr>
          <w:rFonts w:cs="Times New Roman"/>
          <w:sz w:val="22"/>
          <w:lang w:val="nn-NO"/>
        </w:rPr>
        <w:t xml:space="preserve">. </w:t>
      </w:r>
      <w:proofErr w:type="spellStart"/>
      <w:r w:rsidRPr="00165A56">
        <w:rPr>
          <w:rFonts w:cs="Times New Roman"/>
          <w:sz w:val="22"/>
          <w:lang w:val="nn-NO"/>
        </w:rPr>
        <w:t>Arkivrutinene</w:t>
      </w:r>
      <w:proofErr w:type="spellEnd"/>
      <w:r w:rsidRPr="00165A56">
        <w:rPr>
          <w:rFonts w:cs="Times New Roman"/>
          <w:sz w:val="22"/>
          <w:lang w:val="nn-NO"/>
        </w:rPr>
        <w:t xml:space="preserve"> skal underbygge de</w:t>
      </w:r>
      <w:r w:rsidR="00165A56" w:rsidRPr="00165A56">
        <w:rPr>
          <w:rFonts w:cs="Times New Roman"/>
          <w:sz w:val="22"/>
          <w:lang w:val="nn-NO"/>
        </w:rPr>
        <w:t>i</w:t>
      </w:r>
      <w:r w:rsidRPr="00165A56">
        <w:rPr>
          <w:rFonts w:cs="Times New Roman"/>
          <w:sz w:val="22"/>
          <w:lang w:val="nn-NO"/>
        </w:rPr>
        <w:t xml:space="preserve"> krav som </w:t>
      </w:r>
      <w:r w:rsidR="00165A56">
        <w:rPr>
          <w:rFonts w:cs="Times New Roman"/>
          <w:sz w:val="22"/>
          <w:lang w:val="nn-NO"/>
        </w:rPr>
        <w:t>vert stilt</w:t>
      </w:r>
      <w:r w:rsidRPr="00165A56">
        <w:rPr>
          <w:rFonts w:cs="Times New Roman"/>
          <w:sz w:val="22"/>
          <w:lang w:val="nn-NO"/>
        </w:rPr>
        <w:t xml:space="preserve"> i </w:t>
      </w:r>
      <w:r w:rsidR="00165A56">
        <w:rPr>
          <w:rFonts w:cs="Times New Roman"/>
          <w:sz w:val="22"/>
          <w:lang w:val="nn-NO"/>
        </w:rPr>
        <w:t>Hornindal kommune sin</w:t>
      </w:r>
      <w:r w:rsidRPr="00165A56">
        <w:rPr>
          <w:rFonts w:cs="Times New Roman"/>
          <w:sz w:val="22"/>
          <w:lang w:val="nn-NO"/>
        </w:rPr>
        <w:t xml:space="preserve"> arkivplan og de</w:t>
      </w:r>
      <w:r w:rsidR="00C57A83">
        <w:rPr>
          <w:rFonts w:cs="Times New Roman"/>
          <w:sz w:val="22"/>
          <w:lang w:val="nn-NO"/>
        </w:rPr>
        <w:t>i</w:t>
      </w:r>
      <w:r w:rsidRPr="00165A56">
        <w:rPr>
          <w:rFonts w:cs="Times New Roman"/>
          <w:sz w:val="22"/>
          <w:lang w:val="nn-NO"/>
        </w:rPr>
        <w:t xml:space="preserve"> lover og forskrifter som har </w:t>
      </w:r>
      <w:proofErr w:type="spellStart"/>
      <w:r w:rsidRPr="00165A56">
        <w:rPr>
          <w:rFonts w:cs="Times New Roman"/>
          <w:sz w:val="22"/>
          <w:lang w:val="nn-NO"/>
        </w:rPr>
        <w:t>betydning</w:t>
      </w:r>
      <w:proofErr w:type="spellEnd"/>
      <w:r w:rsidRPr="00165A56">
        <w:rPr>
          <w:rFonts w:cs="Times New Roman"/>
          <w:sz w:val="22"/>
          <w:lang w:val="nn-NO"/>
        </w:rPr>
        <w:t xml:space="preserve"> f</w:t>
      </w:r>
      <w:r w:rsidR="00165A56">
        <w:rPr>
          <w:rFonts w:cs="Times New Roman"/>
          <w:sz w:val="22"/>
          <w:lang w:val="nn-NO"/>
        </w:rPr>
        <w:t>or arkivarbeid og sakshandsaming</w:t>
      </w:r>
      <w:r w:rsidR="00C57A83">
        <w:rPr>
          <w:rFonts w:cs="Times New Roman"/>
          <w:sz w:val="22"/>
          <w:lang w:val="nn-NO"/>
        </w:rPr>
        <w:t xml:space="preserve"> i offentle</w:t>
      </w:r>
      <w:r w:rsidRPr="00165A56">
        <w:rPr>
          <w:rFonts w:cs="Times New Roman"/>
          <w:sz w:val="22"/>
          <w:lang w:val="nn-NO"/>
        </w:rPr>
        <w:t xml:space="preserve">g forvaltning. </w:t>
      </w:r>
      <w:proofErr w:type="spellStart"/>
      <w:r w:rsidR="00C57A83" w:rsidRPr="00C57A83">
        <w:rPr>
          <w:rFonts w:cs="Times New Roman"/>
          <w:sz w:val="22"/>
          <w:lang w:val="nn-NO"/>
        </w:rPr>
        <w:t>Rutinebeskrivelsa</w:t>
      </w:r>
      <w:r w:rsidRPr="00C57A83">
        <w:rPr>
          <w:rFonts w:cs="Times New Roman"/>
          <w:sz w:val="22"/>
          <w:lang w:val="nn-NO"/>
        </w:rPr>
        <w:t>ne</w:t>
      </w:r>
      <w:proofErr w:type="spellEnd"/>
      <w:r w:rsidRPr="00C57A83">
        <w:rPr>
          <w:rFonts w:cs="Times New Roman"/>
          <w:sz w:val="22"/>
          <w:lang w:val="nn-NO"/>
        </w:rPr>
        <w:t xml:space="preserve"> </w:t>
      </w:r>
      <w:r w:rsidR="00165A56" w:rsidRPr="00C57A83">
        <w:rPr>
          <w:rFonts w:cs="Times New Roman"/>
          <w:sz w:val="22"/>
          <w:lang w:val="nn-NO"/>
        </w:rPr>
        <w:t xml:space="preserve">vert </w:t>
      </w:r>
      <w:r w:rsidRPr="00C57A83">
        <w:rPr>
          <w:rFonts w:cs="Times New Roman"/>
          <w:sz w:val="22"/>
          <w:lang w:val="nn-NO"/>
        </w:rPr>
        <w:t>suppler</w:t>
      </w:r>
      <w:r w:rsidR="00165A56" w:rsidRPr="00C57A83">
        <w:rPr>
          <w:rFonts w:cs="Times New Roman"/>
          <w:sz w:val="22"/>
          <w:lang w:val="nn-NO"/>
        </w:rPr>
        <w:t>t</w:t>
      </w:r>
      <w:r w:rsidR="00C57A83" w:rsidRPr="00C57A83">
        <w:rPr>
          <w:rFonts w:cs="Times New Roman"/>
          <w:sz w:val="22"/>
          <w:lang w:val="nn-NO"/>
        </w:rPr>
        <w:t xml:space="preserve"> med oppslag i systemet sin bruka</w:t>
      </w:r>
      <w:r w:rsidR="00C57A83">
        <w:rPr>
          <w:rFonts w:cs="Times New Roman"/>
          <w:sz w:val="22"/>
          <w:lang w:val="nn-NO"/>
        </w:rPr>
        <w:t>rdokumentasjon for nærare</w:t>
      </w:r>
      <w:r w:rsidRPr="00C57A83">
        <w:rPr>
          <w:rFonts w:cs="Times New Roman"/>
          <w:sz w:val="22"/>
          <w:lang w:val="nn-NO"/>
        </w:rPr>
        <w:t xml:space="preserve"> </w:t>
      </w:r>
      <w:proofErr w:type="spellStart"/>
      <w:r w:rsidRPr="00C57A83">
        <w:rPr>
          <w:rFonts w:cs="Times New Roman"/>
          <w:sz w:val="22"/>
          <w:lang w:val="nn-NO"/>
        </w:rPr>
        <w:t>beskrivelse</w:t>
      </w:r>
      <w:proofErr w:type="spellEnd"/>
      <w:r w:rsidRPr="00C57A83">
        <w:rPr>
          <w:rFonts w:cs="Times New Roman"/>
          <w:sz w:val="22"/>
          <w:lang w:val="nn-NO"/>
        </w:rPr>
        <w:t xml:space="preserve"> av </w:t>
      </w:r>
      <w:r w:rsidR="00C57A83">
        <w:rPr>
          <w:rFonts w:cs="Times New Roman"/>
          <w:sz w:val="22"/>
          <w:lang w:val="nn-NO"/>
        </w:rPr>
        <w:t>korleis</w:t>
      </w:r>
      <w:r w:rsidRPr="00C57A83">
        <w:rPr>
          <w:rFonts w:cs="Times New Roman"/>
          <w:sz w:val="22"/>
          <w:lang w:val="nn-NO"/>
        </w:rPr>
        <w:t xml:space="preserve"> de</w:t>
      </w:r>
      <w:r w:rsidR="00C57A83">
        <w:rPr>
          <w:rFonts w:cs="Times New Roman"/>
          <w:sz w:val="22"/>
          <w:lang w:val="nn-NO"/>
        </w:rPr>
        <w:t>i</w:t>
      </w:r>
      <w:r w:rsidRPr="00C57A83">
        <w:rPr>
          <w:rFonts w:cs="Times New Roman"/>
          <w:sz w:val="22"/>
          <w:lang w:val="nn-NO"/>
        </w:rPr>
        <w:t xml:space="preserve"> ulike fu</w:t>
      </w:r>
      <w:r w:rsidR="00C57A83">
        <w:rPr>
          <w:rFonts w:cs="Times New Roman"/>
          <w:sz w:val="22"/>
          <w:lang w:val="nn-NO"/>
        </w:rPr>
        <w:t>nksjona</w:t>
      </w:r>
      <w:r w:rsidRPr="00C57A83">
        <w:rPr>
          <w:rFonts w:cs="Times New Roman"/>
          <w:sz w:val="22"/>
          <w:lang w:val="nn-NO"/>
        </w:rPr>
        <w:t>ne det</w:t>
      </w:r>
      <w:r w:rsidR="00C57A83">
        <w:rPr>
          <w:rFonts w:cs="Times New Roman"/>
          <w:sz w:val="22"/>
          <w:lang w:val="nn-NO"/>
        </w:rPr>
        <w:t xml:space="preserve"> vert referert til i rutinen skal utførast</w:t>
      </w:r>
      <w:r w:rsidRPr="00C57A83">
        <w:rPr>
          <w:rFonts w:cs="Times New Roman"/>
          <w:sz w:val="22"/>
          <w:lang w:val="nn-NO"/>
        </w:rPr>
        <w:t xml:space="preserve"> i systemet. </w:t>
      </w:r>
      <w:r w:rsidR="00C57A83" w:rsidRPr="00C57A83">
        <w:rPr>
          <w:rFonts w:cs="Times New Roman"/>
          <w:sz w:val="22"/>
          <w:lang w:val="nn-NO"/>
        </w:rPr>
        <w:t>Brukar</w:t>
      </w:r>
      <w:r w:rsidRPr="00C57A83">
        <w:rPr>
          <w:rFonts w:cs="Times New Roman"/>
          <w:sz w:val="22"/>
          <w:lang w:val="nn-NO"/>
        </w:rPr>
        <w:t xml:space="preserve">dokumentasjonen er tilgjengelig i </w:t>
      </w:r>
      <w:proofErr w:type="spellStart"/>
      <w:r w:rsidRPr="00C57A83">
        <w:rPr>
          <w:rFonts w:cs="Times New Roman"/>
          <w:sz w:val="22"/>
          <w:lang w:val="nn-NO"/>
        </w:rPr>
        <w:t>søkbart</w:t>
      </w:r>
      <w:proofErr w:type="spellEnd"/>
      <w:r w:rsidRPr="00C57A83">
        <w:rPr>
          <w:rFonts w:cs="Times New Roman"/>
          <w:sz w:val="22"/>
          <w:lang w:val="nn-NO"/>
        </w:rPr>
        <w:t xml:space="preserve"> format ved å trykke på funksjonstasten F2 i </w:t>
      </w:r>
      <w:proofErr w:type="spellStart"/>
      <w:r w:rsidRPr="00C57A83">
        <w:rPr>
          <w:rFonts w:cs="Times New Roman"/>
          <w:sz w:val="22"/>
          <w:lang w:val="nn-NO"/>
        </w:rPr>
        <w:t>WebSak</w:t>
      </w:r>
      <w:proofErr w:type="spellEnd"/>
      <w:r w:rsidRPr="00C57A83">
        <w:rPr>
          <w:rFonts w:cs="Times New Roman"/>
          <w:sz w:val="22"/>
          <w:lang w:val="nn-NO"/>
        </w:rPr>
        <w:t xml:space="preserve"> Fokus og </w:t>
      </w:r>
      <w:commentRangeStart w:id="1"/>
      <w:r w:rsidRPr="00C57A83">
        <w:rPr>
          <w:rFonts w:cs="Times New Roman"/>
          <w:sz w:val="22"/>
          <w:lang w:val="nn-NO"/>
        </w:rPr>
        <w:t xml:space="preserve">F1 i </w:t>
      </w:r>
      <w:proofErr w:type="spellStart"/>
      <w:r w:rsidRPr="00C57A83">
        <w:rPr>
          <w:rFonts w:cs="Times New Roman"/>
          <w:sz w:val="22"/>
          <w:lang w:val="nn-NO"/>
        </w:rPr>
        <w:t>WebSak</w:t>
      </w:r>
      <w:proofErr w:type="spellEnd"/>
      <w:r w:rsidRPr="00C57A83">
        <w:rPr>
          <w:rFonts w:cs="Times New Roman"/>
          <w:sz w:val="22"/>
          <w:lang w:val="nn-NO"/>
        </w:rPr>
        <w:t xml:space="preserve"> </w:t>
      </w:r>
      <w:r w:rsidR="007067F2" w:rsidRPr="00C57A83">
        <w:rPr>
          <w:rFonts w:cs="Times New Roman"/>
          <w:sz w:val="22"/>
          <w:lang w:val="nn-NO"/>
        </w:rPr>
        <w:t>Arkiv</w:t>
      </w:r>
      <w:commentRangeEnd w:id="1"/>
      <w:r w:rsidR="00B471A5">
        <w:rPr>
          <w:rStyle w:val="Merknadsreferanse"/>
        </w:rPr>
        <w:commentReference w:id="1"/>
      </w:r>
      <w:r w:rsidRPr="00C57A83">
        <w:rPr>
          <w:rFonts w:cs="Times New Roman"/>
          <w:sz w:val="22"/>
          <w:lang w:val="nn-NO"/>
        </w:rPr>
        <w:t>.</w:t>
      </w:r>
    </w:p>
    <w:p w14:paraId="0E9CCEB5" w14:textId="77777777" w:rsidR="005954FA" w:rsidRDefault="00F84F7E" w:rsidP="00875346">
      <w:pPr>
        <w:pStyle w:val="Overskrift2"/>
      </w:pPr>
      <w:bookmarkStart w:id="2" w:name="_Toc443214100"/>
      <w:bookmarkStart w:id="3" w:name="_Toc277155006"/>
      <w:r>
        <w:t>Målgruppe</w:t>
      </w:r>
      <w:bookmarkEnd w:id="2"/>
    </w:p>
    <w:p w14:paraId="30B2B166" w14:textId="3195F609" w:rsidR="00F84F7E" w:rsidRPr="00F84F7E" w:rsidRDefault="00C57A83" w:rsidP="00F84F7E">
      <w:pPr>
        <w:spacing w:after="200"/>
        <w:rPr>
          <w:rFonts w:cs="Times New Roman"/>
          <w:sz w:val="22"/>
        </w:rPr>
      </w:pPr>
      <w:r w:rsidRPr="00C57A83">
        <w:rPr>
          <w:rFonts w:cs="Times New Roman"/>
          <w:sz w:val="22"/>
          <w:lang w:val="nn-NO"/>
        </w:rPr>
        <w:t>Dokumentet rettar seg mot alle brukarar</w:t>
      </w:r>
      <w:r w:rsidR="00F84F7E" w:rsidRPr="00C57A83">
        <w:rPr>
          <w:rFonts w:cs="Times New Roman"/>
          <w:sz w:val="22"/>
          <w:lang w:val="nn-NO"/>
        </w:rPr>
        <w:t xml:space="preserve"> av </w:t>
      </w:r>
      <w:proofErr w:type="spellStart"/>
      <w:r w:rsidR="00F84F7E" w:rsidRPr="00C57A83">
        <w:rPr>
          <w:rFonts w:cs="Times New Roman"/>
          <w:sz w:val="22"/>
          <w:lang w:val="nn-NO"/>
        </w:rPr>
        <w:t>WebSak</w:t>
      </w:r>
      <w:proofErr w:type="spellEnd"/>
      <w:r w:rsidR="00F84F7E" w:rsidRPr="00C57A83">
        <w:rPr>
          <w:rFonts w:cs="Times New Roman"/>
          <w:sz w:val="22"/>
          <w:lang w:val="nn-NO"/>
        </w:rPr>
        <w:t xml:space="preserve"> </w:t>
      </w:r>
      <w:r w:rsidR="007067F2" w:rsidRPr="00C57A83">
        <w:rPr>
          <w:rFonts w:cs="Times New Roman"/>
          <w:sz w:val="22"/>
          <w:lang w:val="nn-NO"/>
        </w:rPr>
        <w:t xml:space="preserve">Arkiv </w:t>
      </w:r>
      <w:r w:rsidRPr="00C57A83">
        <w:rPr>
          <w:rFonts w:cs="Times New Roman"/>
          <w:sz w:val="22"/>
          <w:lang w:val="nn-NO"/>
        </w:rPr>
        <w:t>som har oppgå</w:t>
      </w:r>
      <w:r>
        <w:rPr>
          <w:rFonts w:cs="Times New Roman"/>
          <w:sz w:val="22"/>
          <w:lang w:val="nn-NO"/>
        </w:rPr>
        <w:t xml:space="preserve">ver </w:t>
      </w:r>
      <w:r w:rsidR="00F84F7E" w:rsidRPr="00C57A83">
        <w:rPr>
          <w:rFonts w:cs="Times New Roman"/>
          <w:sz w:val="22"/>
          <w:lang w:val="nn-NO"/>
        </w:rPr>
        <w:t>knytt</w:t>
      </w:r>
      <w:r>
        <w:rPr>
          <w:rFonts w:cs="Times New Roman"/>
          <w:sz w:val="22"/>
          <w:lang w:val="nn-NO"/>
        </w:rPr>
        <w:t xml:space="preserve"> til</w:t>
      </w:r>
      <w:r w:rsidR="00F84F7E" w:rsidRPr="00C57A83">
        <w:rPr>
          <w:rFonts w:cs="Times New Roman"/>
          <w:sz w:val="22"/>
          <w:lang w:val="nn-NO"/>
        </w:rPr>
        <w:t xml:space="preserve"> arkivet i Organisasjonen.</w:t>
      </w:r>
      <w:r w:rsidR="00C713F1" w:rsidRPr="00C57A83">
        <w:rPr>
          <w:rFonts w:cs="Times New Roman"/>
          <w:sz w:val="22"/>
          <w:lang w:val="nn-NO"/>
        </w:rPr>
        <w:t xml:space="preserve"> </w:t>
      </w:r>
      <w:r>
        <w:rPr>
          <w:rFonts w:cs="Times New Roman"/>
          <w:sz w:val="22"/>
        </w:rPr>
        <w:t xml:space="preserve">Rutiner for sakshandsaming og </w:t>
      </w:r>
      <w:proofErr w:type="spellStart"/>
      <w:r>
        <w:rPr>
          <w:rFonts w:cs="Times New Roman"/>
          <w:sz w:val="22"/>
        </w:rPr>
        <w:t>leia</w:t>
      </w:r>
      <w:r w:rsidR="00F84F7E" w:rsidRPr="00F84F7E">
        <w:rPr>
          <w:rFonts w:cs="Times New Roman"/>
          <w:sz w:val="22"/>
        </w:rPr>
        <w:t>rfunksjon</w:t>
      </w:r>
      <w:r>
        <w:rPr>
          <w:rFonts w:cs="Times New Roman"/>
          <w:sz w:val="22"/>
        </w:rPr>
        <w:t>ar</w:t>
      </w:r>
      <w:proofErr w:type="spellEnd"/>
      <w:r>
        <w:rPr>
          <w:rFonts w:cs="Times New Roman"/>
          <w:sz w:val="22"/>
        </w:rPr>
        <w:t xml:space="preserve"> er </w:t>
      </w:r>
      <w:proofErr w:type="spellStart"/>
      <w:r>
        <w:rPr>
          <w:rFonts w:cs="Times New Roman"/>
          <w:sz w:val="22"/>
        </w:rPr>
        <w:t>beskreve</w:t>
      </w:r>
      <w:proofErr w:type="spellEnd"/>
      <w:r>
        <w:rPr>
          <w:rFonts w:cs="Times New Roman"/>
          <w:sz w:val="22"/>
        </w:rPr>
        <w:t xml:space="preserve"> i egne dokument</w:t>
      </w:r>
      <w:r w:rsidR="00F84F7E" w:rsidRPr="00F84F7E">
        <w:rPr>
          <w:rFonts w:cs="Times New Roman"/>
          <w:sz w:val="22"/>
        </w:rPr>
        <w:t xml:space="preserve">. </w:t>
      </w:r>
    </w:p>
    <w:p w14:paraId="524C6002" w14:textId="322C6C9C" w:rsidR="001B32EF" w:rsidRDefault="00C57A83" w:rsidP="00875346">
      <w:pPr>
        <w:pStyle w:val="Overskrift2"/>
      </w:pPr>
      <w:bookmarkStart w:id="4" w:name="_Toc443214101"/>
      <w:bookmarkEnd w:id="3"/>
      <w:r>
        <w:t>Arkivet sitt</w:t>
      </w:r>
      <w:r w:rsidR="00F84F7E">
        <w:t xml:space="preserve"> verktøy</w:t>
      </w:r>
      <w:bookmarkEnd w:id="4"/>
    </w:p>
    <w:p w14:paraId="570C1147" w14:textId="044E41A4" w:rsidR="00F84F7E" w:rsidRPr="00F84F7E" w:rsidRDefault="00C57A83" w:rsidP="00F84F7E">
      <w:pPr>
        <w:spacing w:after="200"/>
        <w:rPr>
          <w:rFonts w:cs="Times New Roman"/>
          <w:sz w:val="22"/>
        </w:rPr>
      </w:pPr>
      <w:r w:rsidRPr="00C57A83">
        <w:rPr>
          <w:rFonts w:cs="Times New Roman"/>
          <w:sz w:val="22"/>
          <w:lang w:val="nn-NO"/>
        </w:rPr>
        <w:t xml:space="preserve">Arkivet </w:t>
      </w:r>
      <w:r w:rsidR="00F84F7E" w:rsidRPr="00C57A83">
        <w:rPr>
          <w:rFonts w:cs="Times New Roman"/>
          <w:sz w:val="22"/>
          <w:lang w:val="nn-NO"/>
        </w:rPr>
        <w:t>nytt</w:t>
      </w:r>
      <w:r w:rsidRPr="00C57A83">
        <w:rPr>
          <w:rFonts w:cs="Times New Roman"/>
          <w:sz w:val="22"/>
          <w:lang w:val="nn-NO"/>
        </w:rPr>
        <w:t xml:space="preserve">ar </w:t>
      </w:r>
      <w:proofErr w:type="spellStart"/>
      <w:r w:rsidRPr="00C57A83">
        <w:rPr>
          <w:rFonts w:cs="Times New Roman"/>
          <w:sz w:val="22"/>
          <w:lang w:val="nn-NO"/>
        </w:rPr>
        <w:t>hovedsak</w:t>
      </w:r>
      <w:r w:rsidR="00F84F7E" w:rsidRPr="00C57A83">
        <w:rPr>
          <w:rFonts w:cs="Times New Roman"/>
          <w:sz w:val="22"/>
          <w:lang w:val="nn-NO"/>
        </w:rPr>
        <w:t>l</w:t>
      </w:r>
      <w:r w:rsidRPr="00C57A83">
        <w:rPr>
          <w:rFonts w:cs="Times New Roman"/>
          <w:sz w:val="22"/>
          <w:lang w:val="nn-NO"/>
        </w:rPr>
        <w:t>e</w:t>
      </w:r>
      <w:r w:rsidR="00F84F7E" w:rsidRPr="00C57A83">
        <w:rPr>
          <w:rFonts w:cs="Times New Roman"/>
          <w:sz w:val="22"/>
          <w:lang w:val="nn-NO"/>
        </w:rPr>
        <w:t>g</w:t>
      </w:r>
      <w:proofErr w:type="spellEnd"/>
      <w:r w:rsidR="00F84F7E" w:rsidRPr="00C57A83">
        <w:rPr>
          <w:rFonts w:cs="Times New Roman"/>
          <w:sz w:val="22"/>
          <w:lang w:val="nn-NO"/>
        </w:rPr>
        <w:t xml:space="preserve"> </w:t>
      </w:r>
      <w:proofErr w:type="spellStart"/>
      <w:r w:rsidR="00F84F7E" w:rsidRPr="00C57A83">
        <w:rPr>
          <w:rFonts w:cs="Times New Roman"/>
          <w:sz w:val="22"/>
          <w:lang w:val="nn-NO"/>
        </w:rPr>
        <w:t>WebSak</w:t>
      </w:r>
      <w:proofErr w:type="spellEnd"/>
      <w:r w:rsidR="00F84F7E" w:rsidRPr="00C57A83">
        <w:rPr>
          <w:rFonts w:cs="Times New Roman"/>
          <w:sz w:val="22"/>
          <w:lang w:val="nn-NO"/>
        </w:rPr>
        <w:t xml:space="preserve"> </w:t>
      </w:r>
      <w:r w:rsidR="000B0018" w:rsidRPr="00C57A83">
        <w:rPr>
          <w:rFonts w:cs="Times New Roman"/>
          <w:sz w:val="22"/>
          <w:lang w:val="nn-NO"/>
        </w:rPr>
        <w:t>Arkiv</w:t>
      </w:r>
      <w:r w:rsidR="00F84F7E" w:rsidRPr="00C57A83">
        <w:rPr>
          <w:rFonts w:cs="Times New Roman"/>
          <w:sz w:val="22"/>
          <w:lang w:val="nn-NO"/>
        </w:rPr>
        <w:t xml:space="preserve"> til</w:t>
      </w:r>
      <w:r w:rsidRPr="00C57A83">
        <w:rPr>
          <w:rFonts w:cs="Times New Roman"/>
          <w:sz w:val="22"/>
          <w:lang w:val="nn-NO"/>
        </w:rPr>
        <w:t xml:space="preserve"> journalføring, oppfølgingsoppgåver og rapportering </w:t>
      </w:r>
      <w:r w:rsidR="00F84F7E" w:rsidRPr="00C57A83">
        <w:rPr>
          <w:rFonts w:cs="Times New Roman"/>
          <w:sz w:val="22"/>
          <w:lang w:val="nn-NO"/>
        </w:rPr>
        <w:t>knytt</w:t>
      </w:r>
      <w:r w:rsidRPr="00C57A83">
        <w:rPr>
          <w:rFonts w:cs="Times New Roman"/>
          <w:sz w:val="22"/>
          <w:lang w:val="nn-NO"/>
        </w:rPr>
        <w:t xml:space="preserve"> til</w:t>
      </w:r>
      <w:r w:rsidR="00F84F7E" w:rsidRPr="00C57A83">
        <w:rPr>
          <w:rFonts w:cs="Times New Roman"/>
          <w:sz w:val="22"/>
          <w:lang w:val="nn-NO"/>
        </w:rPr>
        <w:t xml:space="preserve"> arkivar</w:t>
      </w:r>
      <w:r w:rsidRPr="00C57A83">
        <w:rPr>
          <w:rFonts w:cs="Times New Roman"/>
          <w:sz w:val="22"/>
          <w:lang w:val="nn-NO"/>
        </w:rPr>
        <w:t>beidet, men enkelte av funksjona</w:t>
      </w:r>
      <w:r w:rsidR="00F84F7E" w:rsidRPr="00C57A83">
        <w:rPr>
          <w:rFonts w:cs="Times New Roman"/>
          <w:sz w:val="22"/>
          <w:lang w:val="nn-NO"/>
        </w:rPr>
        <w:t xml:space="preserve">ne </w:t>
      </w:r>
      <w:r w:rsidR="00A357FB" w:rsidRPr="00C57A83">
        <w:rPr>
          <w:rFonts w:cs="Times New Roman"/>
          <w:sz w:val="22"/>
          <w:lang w:val="nn-NO"/>
        </w:rPr>
        <w:t>bør</w:t>
      </w:r>
      <w:r>
        <w:rPr>
          <w:rFonts w:cs="Times New Roman"/>
          <w:sz w:val="22"/>
          <w:lang w:val="nn-NO"/>
        </w:rPr>
        <w:t xml:space="preserve"> utførast</w:t>
      </w:r>
      <w:r w:rsidR="00F84F7E" w:rsidRPr="00C57A83">
        <w:rPr>
          <w:rFonts w:cs="Times New Roman"/>
          <w:sz w:val="22"/>
          <w:lang w:val="nn-NO"/>
        </w:rPr>
        <w:t xml:space="preserve"> i </w:t>
      </w:r>
      <w:proofErr w:type="spellStart"/>
      <w:r w:rsidR="00F84F7E" w:rsidRPr="00C57A83">
        <w:rPr>
          <w:rFonts w:cs="Times New Roman"/>
          <w:sz w:val="22"/>
          <w:lang w:val="nn-NO"/>
        </w:rPr>
        <w:t>WebSak</w:t>
      </w:r>
      <w:proofErr w:type="spellEnd"/>
      <w:r w:rsidR="00F84F7E" w:rsidRPr="00C57A83">
        <w:rPr>
          <w:rFonts w:cs="Times New Roman"/>
          <w:sz w:val="22"/>
          <w:lang w:val="nn-NO"/>
        </w:rPr>
        <w:t xml:space="preserve"> Fokus. </w:t>
      </w:r>
      <w:r w:rsidR="00F84F7E" w:rsidRPr="00F84F7E">
        <w:rPr>
          <w:rFonts w:cs="Times New Roman"/>
          <w:sz w:val="22"/>
        </w:rPr>
        <w:t xml:space="preserve">Det er angitt i </w:t>
      </w:r>
      <w:proofErr w:type="spellStart"/>
      <w:r w:rsidR="00F84F7E" w:rsidRPr="00F84F7E">
        <w:rPr>
          <w:rFonts w:cs="Times New Roman"/>
          <w:sz w:val="22"/>
        </w:rPr>
        <w:t>de</w:t>
      </w:r>
      <w:r>
        <w:rPr>
          <w:rFonts w:cs="Times New Roman"/>
          <w:sz w:val="22"/>
        </w:rPr>
        <w:t>i</w:t>
      </w:r>
      <w:proofErr w:type="spellEnd"/>
      <w:r>
        <w:rPr>
          <w:rFonts w:cs="Times New Roman"/>
          <w:sz w:val="22"/>
        </w:rPr>
        <w:t xml:space="preserve"> respektive </w:t>
      </w:r>
      <w:proofErr w:type="spellStart"/>
      <w:r>
        <w:rPr>
          <w:rFonts w:cs="Times New Roman"/>
          <w:sz w:val="22"/>
        </w:rPr>
        <w:t>rutinebeskrivelsane</w:t>
      </w:r>
      <w:proofErr w:type="spellEnd"/>
      <w:r w:rsidR="00F84F7E" w:rsidRPr="00F84F7E">
        <w:rPr>
          <w:rFonts w:cs="Times New Roman"/>
          <w:sz w:val="22"/>
        </w:rPr>
        <w:t xml:space="preserve"> </w:t>
      </w:r>
      <w:r>
        <w:rPr>
          <w:rFonts w:cs="Times New Roman"/>
          <w:sz w:val="22"/>
        </w:rPr>
        <w:t xml:space="preserve">kva verktøy som skal </w:t>
      </w:r>
      <w:proofErr w:type="spellStart"/>
      <w:r w:rsidR="00F84F7E" w:rsidRPr="00F84F7E">
        <w:rPr>
          <w:rFonts w:cs="Times New Roman"/>
          <w:sz w:val="22"/>
        </w:rPr>
        <w:t>nytt</w:t>
      </w:r>
      <w:r>
        <w:rPr>
          <w:rFonts w:cs="Times New Roman"/>
          <w:sz w:val="22"/>
        </w:rPr>
        <w:t>a</w:t>
      </w:r>
      <w:r w:rsidR="00F84F7E" w:rsidRPr="00F84F7E">
        <w:rPr>
          <w:rFonts w:cs="Times New Roman"/>
          <w:sz w:val="22"/>
        </w:rPr>
        <w:t>s</w:t>
      </w:r>
      <w:r>
        <w:rPr>
          <w:rFonts w:cs="Times New Roman"/>
          <w:sz w:val="22"/>
        </w:rPr>
        <w:t>t</w:t>
      </w:r>
      <w:proofErr w:type="spellEnd"/>
      <w:r w:rsidR="00F84F7E" w:rsidRPr="00F84F7E">
        <w:rPr>
          <w:rFonts w:cs="Times New Roman"/>
          <w:sz w:val="22"/>
        </w:rPr>
        <w:t xml:space="preserve"> ved utførelse av rutinen.</w:t>
      </w:r>
    </w:p>
    <w:p w14:paraId="04FFC7DC" w14:textId="726D03CE" w:rsidR="00875346" w:rsidRDefault="00C57A83" w:rsidP="00F84F7E">
      <w:pPr>
        <w:pStyle w:val="Overskrift2"/>
      </w:pPr>
      <w:bookmarkStart w:id="5" w:name="_Toc443214102"/>
      <w:proofErr w:type="gramStart"/>
      <w:r>
        <w:t>Arkivet sine</w:t>
      </w:r>
      <w:proofErr w:type="gramEnd"/>
      <w:r>
        <w:t xml:space="preserve"> </w:t>
      </w:r>
      <w:proofErr w:type="spellStart"/>
      <w:r>
        <w:t>funksjona</w:t>
      </w:r>
      <w:r w:rsidR="00F84F7E">
        <w:t>r</w:t>
      </w:r>
      <w:bookmarkEnd w:id="5"/>
      <w:proofErr w:type="spellEnd"/>
    </w:p>
    <w:p w14:paraId="63A2E816" w14:textId="6A515704" w:rsidR="00F84F7E" w:rsidRPr="00C57A83" w:rsidRDefault="00C57A83" w:rsidP="00F84F7E">
      <w:pPr>
        <w:spacing w:after="200"/>
        <w:rPr>
          <w:rFonts w:cs="Times New Roman"/>
          <w:b/>
          <w:sz w:val="22"/>
          <w:lang w:val="nn-NO"/>
        </w:rPr>
      </w:pPr>
      <w:r w:rsidRPr="00C57A83">
        <w:rPr>
          <w:rFonts w:cs="Times New Roman"/>
          <w:sz w:val="22"/>
          <w:lang w:val="nn-NO"/>
        </w:rPr>
        <w:t>Det viktigaste målet for arkivet er å ve</w:t>
      </w:r>
      <w:r w:rsidR="00F84F7E" w:rsidRPr="00C57A83">
        <w:rPr>
          <w:rFonts w:cs="Times New Roman"/>
          <w:sz w:val="22"/>
          <w:lang w:val="nn-NO"/>
        </w:rPr>
        <w:t>re e</w:t>
      </w:r>
      <w:r w:rsidRPr="00C57A83">
        <w:rPr>
          <w:rFonts w:cs="Times New Roman"/>
          <w:sz w:val="22"/>
          <w:lang w:val="nn-NO"/>
        </w:rPr>
        <w:t>i</w:t>
      </w:r>
      <w:r w:rsidR="00F84F7E" w:rsidRPr="00C57A83">
        <w:rPr>
          <w:rFonts w:cs="Times New Roman"/>
          <w:sz w:val="22"/>
          <w:lang w:val="nn-NO"/>
        </w:rPr>
        <w:t>t godt re</w:t>
      </w:r>
      <w:r w:rsidRPr="00C57A83">
        <w:rPr>
          <w:rFonts w:cs="Times New Roman"/>
          <w:sz w:val="22"/>
          <w:lang w:val="nn-NO"/>
        </w:rPr>
        <w:t>i</w:t>
      </w:r>
      <w:r w:rsidR="00F84F7E" w:rsidRPr="00C57A83">
        <w:rPr>
          <w:rFonts w:cs="Times New Roman"/>
          <w:sz w:val="22"/>
          <w:lang w:val="nn-NO"/>
        </w:rPr>
        <w:t xml:space="preserve">skap for </w:t>
      </w:r>
      <w:r w:rsidRPr="00C57A83">
        <w:rPr>
          <w:rFonts w:cs="Times New Roman"/>
          <w:sz w:val="22"/>
          <w:lang w:val="nn-NO"/>
        </w:rPr>
        <w:t>sakshandsamarane</w:t>
      </w:r>
      <w:r w:rsidR="00F84F7E" w:rsidRPr="00C57A83">
        <w:rPr>
          <w:rFonts w:cs="Times New Roman"/>
          <w:sz w:val="22"/>
          <w:lang w:val="nn-NO"/>
        </w:rPr>
        <w:t xml:space="preserve"> og </w:t>
      </w:r>
      <w:proofErr w:type="spellStart"/>
      <w:r w:rsidR="00F84F7E" w:rsidRPr="00C57A83">
        <w:rPr>
          <w:rFonts w:cs="Times New Roman"/>
          <w:sz w:val="22"/>
          <w:lang w:val="nn-NO"/>
        </w:rPr>
        <w:t>le</w:t>
      </w:r>
      <w:r>
        <w:rPr>
          <w:rFonts w:cs="Times New Roman"/>
          <w:sz w:val="22"/>
          <w:lang w:val="nn-NO"/>
        </w:rPr>
        <w:t>i</w:t>
      </w:r>
      <w:r w:rsidR="00F84F7E" w:rsidRPr="00C57A83">
        <w:rPr>
          <w:rFonts w:cs="Times New Roman"/>
          <w:sz w:val="22"/>
          <w:lang w:val="nn-NO"/>
        </w:rPr>
        <w:t>e</w:t>
      </w:r>
      <w:r>
        <w:rPr>
          <w:rFonts w:cs="Times New Roman"/>
          <w:sz w:val="22"/>
          <w:lang w:val="nn-NO"/>
        </w:rPr>
        <w:t>a</w:t>
      </w:r>
      <w:r w:rsidR="00F84F7E" w:rsidRPr="00C57A83">
        <w:rPr>
          <w:rFonts w:cs="Times New Roman"/>
          <w:sz w:val="22"/>
          <w:lang w:val="nn-NO"/>
        </w:rPr>
        <w:t>r</w:t>
      </w:r>
      <w:r>
        <w:rPr>
          <w:rFonts w:cs="Times New Roman"/>
          <w:sz w:val="22"/>
          <w:lang w:val="nn-NO"/>
        </w:rPr>
        <w:t>a</w:t>
      </w:r>
      <w:r w:rsidR="00F84F7E" w:rsidRPr="00C57A83">
        <w:rPr>
          <w:rFonts w:cs="Times New Roman"/>
          <w:sz w:val="22"/>
          <w:lang w:val="nn-NO"/>
        </w:rPr>
        <w:t>ne</w:t>
      </w:r>
      <w:proofErr w:type="spellEnd"/>
      <w:r w:rsidR="00F84F7E" w:rsidRPr="00C57A83">
        <w:rPr>
          <w:rFonts w:cs="Times New Roman"/>
          <w:sz w:val="22"/>
          <w:lang w:val="nn-NO"/>
        </w:rPr>
        <w:t xml:space="preserve"> i </w:t>
      </w:r>
      <w:r>
        <w:rPr>
          <w:rFonts w:cs="Times New Roman"/>
          <w:sz w:val="22"/>
          <w:lang w:val="nn-NO"/>
        </w:rPr>
        <w:t>deira dagle</w:t>
      </w:r>
      <w:r w:rsidR="00F84F7E" w:rsidRPr="00C57A83">
        <w:rPr>
          <w:rFonts w:cs="Times New Roman"/>
          <w:sz w:val="22"/>
          <w:lang w:val="nn-NO"/>
        </w:rPr>
        <w:t xml:space="preserve">ge arbeid. </w:t>
      </w:r>
      <w:r w:rsidRPr="00C57A83">
        <w:rPr>
          <w:rFonts w:cs="Times New Roman"/>
          <w:sz w:val="22"/>
          <w:lang w:val="nn-NO"/>
        </w:rPr>
        <w:t>Rask tilgang til dokument</w:t>
      </w:r>
      <w:r w:rsidR="00F84F7E" w:rsidRPr="00C57A83">
        <w:rPr>
          <w:rFonts w:cs="Times New Roman"/>
          <w:sz w:val="22"/>
          <w:lang w:val="nn-NO"/>
        </w:rPr>
        <w:t xml:space="preserve"> og informasjon i </w:t>
      </w:r>
      <w:r w:rsidRPr="00C57A83">
        <w:rPr>
          <w:rFonts w:cs="Times New Roman"/>
          <w:sz w:val="22"/>
          <w:lang w:val="nn-NO"/>
        </w:rPr>
        <w:t>sakshandsaminga</w:t>
      </w:r>
      <w:r w:rsidR="00F84F7E" w:rsidRPr="00C57A83">
        <w:rPr>
          <w:rFonts w:cs="Times New Roman"/>
          <w:sz w:val="22"/>
          <w:lang w:val="nn-NO"/>
        </w:rPr>
        <w:t xml:space="preserve"> sparer tid og peng</w:t>
      </w:r>
      <w:r w:rsidRPr="00C57A83">
        <w:rPr>
          <w:rFonts w:cs="Times New Roman"/>
          <w:sz w:val="22"/>
          <w:lang w:val="nn-NO"/>
        </w:rPr>
        <w:t>a</w:t>
      </w:r>
      <w:r w:rsidR="00F84F7E" w:rsidRPr="00C57A83">
        <w:rPr>
          <w:rFonts w:cs="Times New Roman"/>
          <w:sz w:val="22"/>
          <w:lang w:val="nn-NO"/>
        </w:rPr>
        <w:t>r. For å få e</w:t>
      </w:r>
      <w:r w:rsidRPr="00C57A83">
        <w:rPr>
          <w:rFonts w:cs="Times New Roman"/>
          <w:sz w:val="22"/>
          <w:lang w:val="nn-NO"/>
        </w:rPr>
        <w:t>i</w:t>
      </w:r>
      <w:r w:rsidR="00F84F7E" w:rsidRPr="00C57A83">
        <w:rPr>
          <w:rFonts w:cs="Times New Roman"/>
          <w:sz w:val="22"/>
          <w:lang w:val="nn-NO"/>
        </w:rPr>
        <w:t xml:space="preserve">n effektiv tilgang må </w:t>
      </w:r>
      <w:r w:rsidR="00F84F7E" w:rsidRPr="00C57A83">
        <w:rPr>
          <w:rFonts w:cs="Times New Roman"/>
          <w:b/>
          <w:sz w:val="22"/>
          <w:lang w:val="nn-NO"/>
        </w:rPr>
        <w:t>alle</w:t>
      </w:r>
      <w:r w:rsidR="00F84F7E" w:rsidRPr="00C57A83">
        <w:rPr>
          <w:rFonts w:cs="Times New Roman"/>
          <w:sz w:val="22"/>
          <w:lang w:val="nn-NO"/>
        </w:rPr>
        <w:t xml:space="preserve"> </w:t>
      </w:r>
      <w:r w:rsidRPr="00C57A83">
        <w:rPr>
          <w:rFonts w:cs="Times New Roman"/>
          <w:b/>
          <w:sz w:val="22"/>
          <w:lang w:val="nn-NO"/>
        </w:rPr>
        <w:t>saksdokument</w:t>
      </w:r>
      <w:r w:rsidR="00F84F7E" w:rsidRPr="00C57A83">
        <w:rPr>
          <w:rFonts w:cs="Times New Roman"/>
          <w:b/>
          <w:sz w:val="22"/>
          <w:lang w:val="nn-NO"/>
        </w:rPr>
        <w:t xml:space="preserve"> v</w:t>
      </w:r>
      <w:r w:rsidRPr="00C57A83">
        <w:rPr>
          <w:rFonts w:cs="Times New Roman"/>
          <w:b/>
          <w:sz w:val="22"/>
          <w:lang w:val="nn-NO"/>
        </w:rPr>
        <w:t>e</w:t>
      </w:r>
      <w:r w:rsidR="00F84F7E" w:rsidRPr="00C57A83">
        <w:rPr>
          <w:rFonts w:cs="Times New Roman"/>
          <w:b/>
          <w:sz w:val="22"/>
          <w:lang w:val="nn-NO"/>
        </w:rPr>
        <w:t>re registrert i arkivsystemet.</w:t>
      </w:r>
    </w:p>
    <w:p w14:paraId="7BAE716D" w14:textId="77777777" w:rsidR="00F84F7E" w:rsidRPr="00C57A83" w:rsidRDefault="00F84F7E" w:rsidP="00F84F7E">
      <w:pPr>
        <w:spacing w:after="200"/>
        <w:rPr>
          <w:rFonts w:cs="Times New Roman"/>
          <w:sz w:val="22"/>
          <w:lang w:val="nn-NO"/>
        </w:rPr>
      </w:pPr>
      <w:r w:rsidRPr="00C57A83">
        <w:rPr>
          <w:rFonts w:cs="Times New Roman"/>
          <w:sz w:val="22"/>
          <w:lang w:val="nn-NO"/>
        </w:rPr>
        <w:t xml:space="preserve">Som arkivar skal du </w:t>
      </w:r>
    </w:p>
    <w:p w14:paraId="6E424FD7" w14:textId="0E1D5976" w:rsidR="00F84F7E" w:rsidRPr="00C57A83" w:rsidRDefault="00F84F7E" w:rsidP="00F84F7E">
      <w:pPr>
        <w:numPr>
          <w:ilvl w:val="0"/>
          <w:numId w:val="23"/>
        </w:numPr>
        <w:contextualSpacing/>
        <w:rPr>
          <w:rFonts w:cs="Times New Roman"/>
          <w:sz w:val="22"/>
          <w:lang w:val="nn-NO"/>
        </w:rPr>
      </w:pPr>
      <w:r w:rsidRPr="00C57A83">
        <w:rPr>
          <w:rFonts w:cs="Times New Roman"/>
          <w:sz w:val="22"/>
          <w:lang w:val="nn-NO"/>
        </w:rPr>
        <w:t xml:space="preserve">til </w:t>
      </w:r>
      <w:proofErr w:type="spellStart"/>
      <w:r w:rsidR="00C57A83" w:rsidRPr="00C57A83">
        <w:rPr>
          <w:rFonts w:cs="Times New Roman"/>
          <w:sz w:val="22"/>
          <w:lang w:val="nn-NO"/>
        </w:rPr>
        <w:t>eikvar</w:t>
      </w:r>
      <w:proofErr w:type="spellEnd"/>
      <w:r w:rsidRPr="00C57A83">
        <w:rPr>
          <w:rFonts w:cs="Times New Roman"/>
          <w:sz w:val="22"/>
          <w:lang w:val="nn-NO"/>
        </w:rPr>
        <w:t xml:space="preserve"> tid kunne </w:t>
      </w:r>
      <w:proofErr w:type="spellStart"/>
      <w:r w:rsidRPr="00C57A83">
        <w:rPr>
          <w:rFonts w:cs="Times New Roman"/>
          <w:sz w:val="22"/>
          <w:lang w:val="nn-NO"/>
        </w:rPr>
        <w:t>framskaffe</w:t>
      </w:r>
      <w:proofErr w:type="spellEnd"/>
      <w:r w:rsidRPr="00C57A83">
        <w:rPr>
          <w:rFonts w:cs="Times New Roman"/>
          <w:sz w:val="22"/>
          <w:lang w:val="nn-NO"/>
        </w:rPr>
        <w:t xml:space="preserve"> oversikt over </w:t>
      </w:r>
      <w:r w:rsidR="00C57A83" w:rsidRPr="00C57A83">
        <w:rPr>
          <w:rFonts w:cs="Times New Roman"/>
          <w:sz w:val="22"/>
          <w:lang w:val="nn-NO"/>
        </w:rPr>
        <w:t>kvar</w:t>
      </w:r>
      <w:r w:rsidRPr="00C57A83">
        <w:rPr>
          <w:rFonts w:cs="Times New Roman"/>
          <w:sz w:val="22"/>
          <w:lang w:val="nn-NO"/>
        </w:rPr>
        <w:t xml:space="preserve"> enkelt registrert sak, </w:t>
      </w:r>
      <w:r w:rsidR="00C57A83" w:rsidRPr="00C57A83">
        <w:rPr>
          <w:rFonts w:cs="Times New Roman"/>
          <w:sz w:val="22"/>
          <w:lang w:val="nn-NO"/>
        </w:rPr>
        <w:t>kven</w:t>
      </w:r>
      <w:r w:rsidRPr="00C57A83">
        <w:rPr>
          <w:rFonts w:cs="Times New Roman"/>
          <w:sz w:val="22"/>
          <w:lang w:val="nn-NO"/>
        </w:rPr>
        <w:t xml:space="preserve"> som er </w:t>
      </w:r>
      <w:r w:rsidR="00C57A83">
        <w:rPr>
          <w:rFonts w:cs="Times New Roman"/>
          <w:sz w:val="22"/>
          <w:lang w:val="nn-NO"/>
        </w:rPr>
        <w:t>sakshandsamar og om saka</w:t>
      </w:r>
      <w:r w:rsidRPr="00C57A83">
        <w:rPr>
          <w:rFonts w:cs="Times New Roman"/>
          <w:sz w:val="22"/>
          <w:lang w:val="nn-NO"/>
        </w:rPr>
        <w:t xml:space="preserve"> er til </w:t>
      </w:r>
      <w:r w:rsidR="00C57A83">
        <w:rPr>
          <w:rFonts w:cs="Times New Roman"/>
          <w:sz w:val="22"/>
          <w:lang w:val="nn-NO"/>
        </w:rPr>
        <w:t>handsaming eller avslutta</w:t>
      </w:r>
      <w:r w:rsidRPr="00C57A83">
        <w:rPr>
          <w:rFonts w:cs="Times New Roman"/>
          <w:sz w:val="22"/>
          <w:lang w:val="nn-NO"/>
        </w:rPr>
        <w:t>.</w:t>
      </w:r>
    </w:p>
    <w:p w14:paraId="00FDE505" w14:textId="1BCD58A8" w:rsidR="00F84F7E" w:rsidRPr="00C57A83" w:rsidRDefault="00F84F7E" w:rsidP="00F84F7E">
      <w:pPr>
        <w:numPr>
          <w:ilvl w:val="0"/>
          <w:numId w:val="23"/>
        </w:numPr>
        <w:contextualSpacing/>
        <w:rPr>
          <w:rFonts w:cs="Times New Roman"/>
          <w:sz w:val="22"/>
          <w:lang w:val="nn-NO"/>
        </w:rPr>
      </w:pPr>
      <w:r w:rsidRPr="00C57A83">
        <w:rPr>
          <w:rFonts w:cs="Times New Roman"/>
          <w:sz w:val="22"/>
          <w:lang w:val="nn-NO"/>
        </w:rPr>
        <w:t>følg</w:t>
      </w:r>
      <w:r w:rsidR="00C57A83" w:rsidRPr="00C57A83">
        <w:rPr>
          <w:rFonts w:cs="Times New Roman"/>
          <w:sz w:val="22"/>
          <w:lang w:val="nn-NO"/>
        </w:rPr>
        <w:t>j</w:t>
      </w:r>
      <w:r w:rsidRPr="00C57A83">
        <w:rPr>
          <w:rFonts w:cs="Times New Roman"/>
          <w:sz w:val="22"/>
          <w:lang w:val="nn-NO"/>
        </w:rPr>
        <w:t xml:space="preserve">e opp </w:t>
      </w:r>
      <w:r w:rsidR="00C57A83" w:rsidRPr="00C57A83">
        <w:rPr>
          <w:rFonts w:cs="Times New Roman"/>
          <w:sz w:val="22"/>
          <w:lang w:val="nn-NO"/>
        </w:rPr>
        <w:t>sakshandsaminga</w:t>
      </w:r>
      <w:r w:rsidRPr="00C57A83">
        <w:rPr>
          <w:rFonts w:cs="Times New Roman"/>
          <w:sz w:val="22"/>
          <w:lang w:val="nn-NO"/>
        </w:rPr>
        <w:t xml:space="preserve"> i </w:t>
      </w:r>
      <w:r w:rsidR="00C57A83" w:rsidRPr="00C57A83">
        <w:rPr>
          <w:rFonts w:cs="Times New Roman"/>
          <w:sz w:val="22"/>
          <w:lang w:val="nn-NO"/>
        </w:rPr>
        <w:t>samband</w:t>
      </w:r>
      <w:r w:rsidRPr="00C57A83">
        <w:rPr>
          <w:rFonts w:cs="Times New Roman"/>
          <w:sz w:val="22"/>
          <w:lang w:val="nn-NO"/>
        </w:rPr>
        <w:t xml:space="preserve"> med journalføring slik at Organisasjonen</w:t>
      </w:r>
      <w:r w:rsidR="00C57A83" w:rsidRPr="00C57A83">
        <w:rPr>
          <w:rFonts w:cs="Times New Roman"/>
          <w:sz w:val="22"/>
          <w:lang w:val="nn-NO"/>
        </w:rPr>
        <w:t xml:space="preserve"> sine</w:t>
      </w:r>
      <w:r w:rsidRPr="00C57A83">
        <w:rPr>
          <w:rFonts w:cs="Times New Roman"/>
          <w:sz w:val="22"/>
          <w:lang w:val="nn-NO"/>
        </w:rPr>
        <w:t xml:space="preserve"> postlister blir komplett</w:t>
      </w:r>
      <w:r w:rsidR="00C57A83" w:rsidRPr="00C57A83">
        <w:rPr>
          <w:rFonts w:cs="Times New Roman"/>
          <w:sz w:val="22"/>
          <w:lang w:val="nn-NO"/>
        </w:rPr>
        <w:t>e</w:t>
      </w:r>
      <w:r w:rsidRPr="00C57A83">
        <w:rPr>
          <w:rFonts w:cs="Times New Roman"/>
          <w:sz w:val="22"/>
          <w:lang w:val="nn-NO"/>
        </w:rPr>
        <w:t xml:space="preserve"> i </w:t>
      </w:r>
      <w:r w:rsidR="00C57A83" w:rsidRPr="00C57A83">
        <w:rPr>
          <w:rFonts w:cs="Times New Roman"/>
          <w:sz w:val="22"/>
          <w:lang w:val="nn-NO"/>
        </w:rPr>
        <w:t>forhold</w:t>
      </w:r>
      <w:r w:rsidRPr="00C57A83">
        <w:rPr>
          <w:rFonts w:cs="Times New Roman"/>
          <w:sz w:val="22"/>
          <w:lang w:val="nn-NO"/>
        </w:rPr>
        <w:t xml:space="preserve"> til </w:t>
      </w:r>
      <w:proofErr w:type="spellStart"/>
      <w:r w:rsidRPr="00C57A83">
        <w:rPr>
          <w:rFonts w:cs="Times New Roman"/>
          <w:sz w:val="22"/>
          <w:lang w:val="nn-NO"/>
        </w:rPr>
        <w:t>Organisasjonen</w:t>
      </w:r>
      <w:r w:rsidR="00C57A83" w:rsidRPr="00C57A83">
        <w:rPr>
          <w:rFonts w:cs="Times New Roman"/>
          <w:sz w:val="22"/>
          <w:lang w:val="nn-NO"/>
        </w:rPr>
        <w:t>en</w:t>
      </w:r>
      <w:proofErr w:type="spellEnd"/>
      <w:r w:rsidR="00C57A83" w:rsidRPr="00C57A83">
        <w:rPr>
          <w:rFonts w:cs="Times New Roman"/>
          <w:sz w:val="22"/>
          <w:lang w:val="nn-NO"/>
        </w:rPr>
        <w:t xml:space="preserve"> sine</w:t>
      </w:r>
      <w:r w:rsidR="00C57A83">
        <w:rPr>
          <w:rFonts w:cs="Times New Roman"/>
          <w:sz w:val="22"/>
          <w:lang w:val="nn-NO"/>
        </w:rPr>
        <w:t xml:space="preserve"> skriveregla</w:t>
      </w:r>
      <w:r w:rsidRPr="00C57A83">
        <w:rPr>
          <w:rFonts w:cs="Times New Roman"/>
          <w:sz w:val="22"/>
          <w:lang w:val="nn-NO"/>
        </w:rPr>
        <w:t>r</w:t>
      </w:r>
    </w:p>
    <w:p w14:paraId="27479250" w14:textId="05351FE1" w:rsidR="00F84F7E" w:rsidRPr="00F84F7E" w:rsidRDefault="00F84F7E" w:rsidP="00F84F7E">
      <w:pPr>
        <w:numPr>
          <w:ilvl w:val="0"/>
          <w:numId w:val="23"/>
        </w:numPr>
        <w:contextualSpacing/>
        <w:rPr>
          <w:rFonts w:cs="Times New Roman"/>
          <w:sz w:val="22"/>
        </w:rPr>
      </w:pPr>
      <w:r w:rsidRPr="00F84F7E">
        <w:rPr>
          <w:rFonts w:cs="Times New Roman"/>
          <w:sz w:val="22"/>
        </w:rPr>
        <w:t xml:space="preserve">sikre at </w:t>
      </w:r>
      <w:proofErr w:type="spellStart"/>
      <w:r w:rsidR="00CE2FB0">
        <w:rPr>
          <w:rFonts w:cs="Times New Roman"/>
          <w:sz w:val="22"/>
        </w:rPr>
        <w:t>leiar</w:t>
      </w:r>
      <w:proofErr w:type="spellEnd"/>
      <w:r w:rsidR="00CE2FB0">
        <w:rPr>
          <w:rFonts w:cs="Times New Roman"/>
          <w:sz w:val="22"/>
        </w:rPr>
        <w:t xml:space="preserve"> sin</w:t>
      </w:r>
      <w:r w:rsidRPr="00F84F7E">
        <w:rPr>
          <w:rFonts w:cs="Times New Roman"/>
          <w:sz w:val="22"/>
        </w:rPr>
        <w:t xml:space="preserve"> restanseoppfølging skjer i </w:t>
      </w:r>
      <w:r w:rsidR="00CE2FB0">
        <w:rPr>
          <w:rFonts w:cs="Times New Roman"/>
          <w:sz w:val="22"/>
        </w:rPr>
        <w:t xml:space="preserve">forhold til </w:t>
      </w:r>
      <w:proofErr w:type="gramStart"/>
      <w:r w:rsidR="00CE2FB0">
        <w:rPr>
          <w:rFonts w:cs="Times New Roman"/>
          <w:sz w:val="22"/>
        </w:rPr>
        <w:t>fastse</w:t>
      </w:r>
      <w:r w:rsidRPr="00F84F7E">
        <w:rPr>
          <w:rFonts w:cs="Times New Roman"/>
          <w:sz w:val="22"/>
        </w:rPr>
        <w:t>tte</w:t>
      </w:r>
      <w:proofErr w:type="gramEnd"/>
      <w:r w:rsidRPr="00F84F7E">
        <w:rPr>
          <w:rFonts w:cs="Times New Roman"/>
          <w:sz w:val="22"/>
        </w:rPr>
        <w:t xml:space="preserve"> rutiner</w:t>
      </w:r>
    </w:p>
    <w:p w14:paraId="7FC4C1F4" w14:textId="2E06D59E" w:rsidR="00F84F7E" w:rsidRPr="00F84F7E" w:rsidRDefault="00F84F7E" w:rsidP="00F84F7E">
      <w:pPr>
        <w:numPr>
          <w:ilvl w:val="0"/>
          <w:numId w:val="23"/>
        </w:numPr>
        <w:contextualSpacing/>
        <w:rPr>
          <w:rFonts w:cs="Times New Roman"/>
          <w:sz w:val="22"/>
        </w:rPr>
      </w:pPr>
      <w:r w:rsidRPr="00F84F7E">
        <w:rPr>
          <w:rFonts w:cs="Times New Roman"/>
          <w:sz w:val="22"/>
        </w:rPr>
        <w:t xml:space="preserve">bistå </w:t>
      </w:r>
      <w:r w:rsidR="00CE2FB0">
        <w:rPr>
          <w:rFonts w:cs="Times New Roman"/>
          <w:sz w:val="22"/>
        </w:rPr>
        <w:t>med å finne fram papirdokument</w:t>
      </w:r>
      <w:r w:rsidRPr="00F84F7E">
        <w:rPr>
          <w:rFonts w:cs="Times New Roman"/>
          <w:sz w:val="22"/>
        </w:rPr>
        <w:t xml:space="preserve"> som </w:t>
      </w:r>
      <w:r w:rsidR="00CE2FB0">
        <w:rPr>
          <w:rFonts w:cs="Times New Roman"/>
          <w:sz w:val="22"/>
        </w:rPr>
        <w:t>på grunn av</w:t>
      </w:r>
      <w:r w:rsidRPr="00F84F7E">
        <w:rPr>
          <w:rFonts w:cs="Times New Roman"/>
          <w:sz w:val="22"/>
        </w:rPr>
        <w:t xml:space="preserve"> ukurant størrelse/format </w:t>
      </w:r>
      <w:proofErr w:type="spellStart"/>
      <w:r w:rsidRPr="00F84F7E">
        <w:rPr>
          <w:rFonts w:cs="Times New Roman"/>
          <w:sz w:val="22"/>
        </w:rPr>
        <w:t>ikk</w:t>
      </w:r>
      <w:r w:rsidR="00CE2FB0">
        <w:rPr>
          <w:rFonts w:cs="Times New Roman"/>
          <w:sz w:val="22"/>
        </w:rPr>
        <w:t>je</w:t>
      </w:r>
      <w:proofErr w:type="spellEnd"/>
      <w:r w:rsidR="00CE2FB0">
        <w:rPr>
          <w:rFonts w:cs="Times New Roman"/>
          <w:sz w:val="22"/>
        </w:rPr>
        <w:t xml:space="preserve"> har blitt skanna</w:t>
      </w:r>
      <w:r w:rsidRPr="00F84F7E">
        <w:rPr>
          <w:rFonts w:cs="Times New Roman"/>
          <w:sz w:val="22"/>
        </w:rPr>
        <w:t xml:space="preserve"> og som </w:t>
      </w:r>
      <w:r w:rsidR="00CE2FB0">
        <w:rPr>
          <w:rFonts w:cs="Times New Roman"/>
          <w:sz w:val="22"/>
        </w:rPr>
        <w:t xml:space="preserve">det er ønske om utlån </w:t>
      </w:r>
      <w:proofErr w:type="spellStart"/>
      <w:r w:rsidR="00CE2FB0">
        <w:rPr>
          <w:rFonts w:cs="Times New Roman"/>
          <w:sz w:val="22"/>
        </w:rPr>
        <w:t>frå</w:t>
      </w:r>
      <w:proofErr w:type="spellEnd"/>
      <w:r w:rsidRPr="00F84F7E">
        <w:rPr>
          <w:rFonts w:cs="Times New Roman"/>
          <w:sz w:val="22"/>
        </w:rPr>
        <w:t xml:space="preserve"> arkivet</w:t>
      </w:r>
    </w:p>
    <w:p w14:paraId="3A51B081" w14:textId="786B92B9" w:rsidR="00F84F7E" w:rsidRPr="00F84F7E" w:rsidRDefault="00F84F7E" w:rsidP="00F84F7E">
      <w:pPr>
        <w:numPr>
          <w:ilvl w:val="0"/>
          <w:numId w:val="23"/>
        </w:numPr>
        <w:contextualSpacing/>
        <w:rPr>
          <w:rFonts w:cs="Times New Roman"/>
          <w:sz w:val="22"/>
        </w:rPr>
      </w:pPr>
      <w:r w:rsidRPr="00F84F7E">
        <w:rPr>
          <w:rFonts w:cs="Times New Roman"/>
          <w:sz w:val="22"/>
        </w:rPr>
        <w:t xml:space="preserve">ivareta behov for informasjon og veiledning </w:t>
      </w:r>
      <w:proofErr w:type="spellStart"/>
      <w:r w:rsidR="00CE2FB0">
        <w:rPr>
          <w:rFonts w:cs="Times New Roman"/>
          <w:sz w:val="22"/>
        </w:rPr>
        <w:t>vedkomande</w:t>
      </w:r>
      <w:proofErr w:type="spellEnd"/>
      <w:r w:rsidRPr="00F84F7E">
        <w:rPr>
          <w:rFonts w:cs="Times New Roman"/>
          <w:sz w:val="22"/>
        </w:rPr>
        <w:t xml:space="preserve"> bruk av arkivet </w:t>
      </w:r>
    </w:p>
    <w:p w14:paraId="6AED14A9" w14:textId="1423C7DD" w:rsidR="00F84F7E" w:rsidRPr="00CE2FB0" w:rsidRDefault="00F84F7E" w:rsidP="00F84F7E">
      <w:pPr>
        <w:numPr>
          <w:ilvl w:val="0"/>
          <w:numId w:val="23"/>
        </w:numPr>
        <w:contextualSpacing/>
        <w:rPr>
          <w:rFonts w:cs="Times New Roman"/>
          <w:sz w:val="22"/>
          <w:lang w:val="nn-NO"/>
        </w:rPr>
      </w:pPr>
      <w:r w:rsidRPr="00CE2FB0">
        <w:rPr>
          <w:rFonts w:cs="Times New Roman"/>
          <w:sz w:val="22"/>
          <w:lang w:val="nn-NO"/>
        </w:rPr>
        <w:t>kjenne til og arbeide etter de</w:t>
      </w:r>
      <w:r w:rsidR="00CE2FB0" w:rsidRPr="00CE2FB0">
        <w:rPr>
          <w:rFonts w:cs="Times New Roman"/>
          <w:sz w:val="22"/>
          <w:lang w:val="nn-NO"/>
        </w:rPr>
        <w:t>i</w:t>
      </w:r>
      <w:r w:rsidRPr="00CE2FB0">
        <w:rPr>
          <w:rFonts w:cs="Times New Roman"/>
          <w:sz w:val="22"/>
          <w:lang w:val="nn-NO"/>
        </w:rPr>
        <w:t xml:space="preserve"> lover og regl</w:t>
      </w:r>
      <w:r w:rsidR="00CE2FB0" w:rsidRPr="00CE2FB0">
        <w:rPr>
          <w:rFonts w:cs="Times New Roman"/>
          <w:sz w:val="22"/>
          <w:lang w:val="nn-NO"/>
        </w:rPr>
        <w:t>a</w:t>
      </w:r>
      <w:r w:rsidR="00CE2FB0">
        <w:rPr>
          <w:rFonts w:cs="Times New Roman"/>
          <w:sz w:val="22"/>
          <w:lang w:val="nn-NO"/>
        </w:rPr>
        <w:t>r som gjeld</w:t>
      </w:r>
      <w:r w:rsidRPr="00CE2FB0">
        <w:rPr>
          <w:rFonts w:cs="Times New Roman"/>
          <w:sz w:val="22"/>
          <w:lang w:val="nn-NO"/>
        </w:rPr>
        <w:t xml:space="preserve"> for arkivarbeidet </w:t>
      </w:r>
    </w:p>
    <w:p w14:paraId="243E8265" w14:textId="77777777" w:rsidR="00F84F7E" w:rsidRPr="00CE2FB0" w:rsidRDefault="00F84F7E" w:rsidP="00F84F7E">
      <w:pPr>
        <w:rPr>
          <w:sz w:val="22"/>
          <w:lang w:val="nn-NO"/>
        </w:rPr>
      </w:pPr>
    </w:p>
    <w:p w14:paraId="0D1D1EDB" w14:textId="720D5A97" w:rsidR="00F84F7E" w:rsidRPr="00CE2FB0" w:rsidRDefault="00F84F7E" w:rsidP="00F84F7E">
      <w:pPr>
        <w:rPr>
          <w:sz w:val="22"/>
          <w:lang w:val="nn-NO"/>
        </w:rPr>
      </w:pPr>
      <w:r w:rsidRPr="00CE2FB0">
        <w:rPr>
          <w:sz w:val="22"/>
          <w:lang w:val="nn-NO"/>
        </w:rPr>
        <w:t>Arkivle</w:t>
      </w:r>
      <w:r w:rsidR="00CE2FB0" w:rsidRPr="00CE2FB0">
        <w:rPr>
          <w:sz w:val="22"/>
          <w:lang w:val="nn-NO"/>
        </w:rPr>
        <w:t>ia</w:t>
      </w:r>
      <w:r w:rsidR="00CE2FB0">
        <w:rPr>
          <w:sz w:val="22"/>
          <w:lang w:val="nn-NO"/>
        </w:rPr>
        <w:t>r er ansvarle</w:t>
      </w:r>
      <w:r w:rsidRPr="00CE2FB0">
        <w:rPr>
          <w:sz w:val="22"/>
          <w:lang w:val="nn-NO"/>
        </w:rPr>
        <w:t xml:space="preserve">g for å sikre bevaring av arkivmateriale som har betydelig kulturell eller </w:t>
      </w:r>
      <w:proofErr w:type="spellStart"/>
      <w:r w:rsidRPr="00CE2FB0">
        <w:rPr>
          <w:sz w:val="22"/>
          <w:lang w:val="nn-NO"/>
        </w:rPr>
        <w:t>forskningsmessig</w:t>
      </w:r>
      <w:proofErr w:type="spellEnd"/>
      <w:r w:rsidRPr="00CE2FB0">
        <w:rPr>
          <w:sz w:val="22"/>
          <w:lang w:val="nn-NO"/>
        </w:rPr>
        <w:t xml:space="preserve"> verdi, eller som </w:t>
      </w:r>
      <w:r w:rsidR="00CE2FB0">
        <w:rPr>
          <w:sz w:val="22"/>
          <w:lang w:val="nn-NO"/>
        </w:rPr>
        <w:t>inneheld rettsle</w:t>
      </w:r>
      <w:r w:rsidRPr="00CE2FB0">
        <w:rPr>
          <w:sz w:val="22"/>
          <w:lang w:val="nn-NO"/>
        </w:rPr>
        <w:t xml:space="preserve">g eller viktig </w:t>
      </w:r>
      <w:proofErr w:type="spellStart"/>
      <w:r w:rsidRPr="00CE2FB0">
        <w:rPr>
          <w:sz w:val="22"/>
          <w:lang w:val="nn-NO"/>
        </w:rPr>
        <w:t>forvaltningsmessig</w:t>
      </w:r>
      <w:proofErr w:type="spellEnd"/>
      <w:r w:rsidRPr="00CE2FB0">
        <w:rPr>
          <w:sz w:val="22"/>
          <w:lang w:val="nn-NO"/>
        </w:rPr>
        <w:t xml:space="preserve"> dokumentasjon, slik at dette materialet </w:t>
      </w:r>
      <w:r w:rsidR="00CE2FB0">
        <w:rPr>
          <w:sz w:val="22"/>
          <w:lang w:val="nn-NO"/>
        </w:rPr>
        <w:t>blir bevart og gjort tilgjengeleg for ettertida</w:t>
      </w:r>
      <w:r w:rsidRPr="00CE2FB0">
        <w:rPr>
          <w:sz w:val="22"/>
          <w:lang w:val="nn-NO"/>
        </w:rPr>
        <w:t xml:space="preserve">, </w:t>
      </w:r>
      <w:hyperlink r:id="rId12" w:anchor="1" w:history="1">
        <w:r w:rsidR="00CE2FB0">
          <w:rPr>
            <w:sz w:val="22"/>
            <w:lang w:val="nn-NO"/>
          </w:rPr>
          <w:t>jf. Arkivlova sin</w:t>
        </w:r>
        <w:r w:rsidRPr="00CE2FB0">
          <w:rPr>
            <w:sz w:val="22"/>
            <w:lang w:val="nn-NO"/>
          </w:rPr>
          <w:t xml:space="preserve"> formålsparagraf: § 1</w:t>
        </w:r>
      </w:hyperlink>
      <w:r w:rsidRPr="00CE2FB0">
        <w:rPr>
          <w:sz w:val="22"/>
          <w:lang w:val="nn-NO"/>
        </w:rPr>
        <w:t>.</w:t>
      </w:r>
    </w:p>
    <w:p w14:paraId="2526D62A" w14:textId="77777777" w:rsidR="006D1A59" w:rsidRPr="00CE2FB0" w:rsidRDefault="006D1A59" w:rsidP="00F84F7E">
      <w:pPr>
        <w:rPr>
          <w:sz w:val="22"/>
          <w:lang w:val="nn-NO"/>
        </w:rPr>
      </w:pPr>
    </w:p>
    <w:p w14:paraId="313579F2" w14:textId="02F2C2E7" w:rsidR="00875346" w:rsidRDefault="00F84F7E" w:rsidP="00F84F7E">
      <w:pPr>
        <w:pStyle w:val="Overskrift2"/>
      </w:pPr>
      <w:bookmarkStart w:id="6" w:name="_Toc443214103"/>
      <w:r>
        <w:t xml:space="preserve">Bli kjent med </w:t>
      </w:r>
      <w:proofErr w:type="spellStart"/>
      <w:r>
        <w:t>WebSak</w:t>
      </w:r>
      <w:proofErr w:type="spellEnd"/>
      <w:r>
        <w:t xml:space="preserve"> </w:t>
      </w:r>
      <w:r w:rsidR="000B0018">
        <w:t>Arkiv</w:t>
      </w:r>
      <w:bookmarkEnd w:id="6"/>
    </w:p>
    <w:p w14:paraId="6B941034" w14:textId="04D56007" w:rsidR="00F84F7E" w:rsidRPr="00CE2FB0" w:rsidRDefault="00F84F7E" w:rsidP="00F84F7E">
      <w:pPr>
        <w:spacing w:after="200"/>
        <w:rPr>
          <w:rFonts w:cs="Calibri"/>
          <w:sz w:val="22"/>
          <w:lang w:val="nn-NO"/>
        </w:rPr>
      </w:pPr>
      <w:proofErr w:type="spellStart"/>
      <w:r w:rsidRPr="00CE2FB0">
        <w:rPr>
          <w:rFonts w:cs="Calibri"/>
          <w:sz w:val="22"/>
          <w:lang w:val="nn-NO"/>
        </w:rPr>
        <w:t>Neden</w:t>
      </w:r>
      <w:r w:rsidR="00CE2FB0" w:rsidRPr="00CE2FB0">
        <w:rPr>
          <w:rFonts w:cs="Calibri"/>
          <w:sz w:val="22"/>
          <w:lang w:val="nn-NO"/>
        </w:rPr>
        <w:t>for</w:t>
      </w:r>
      <w:proofErr w:type="spellEnd"/>
      <w:r w:rsidR="00CE2FB0" w:rsidRPr="00CE2FB0">
        <w:rPr>
          <w:rFonts w:cs="Calibri"/>
          <w:sz w:val="22"/>
          <w:lang w:val="nn-NO"/>
        </w:rPr>
        <w:t xml:space="preserve"> visast</w:t>
      </w:r>
      <w:r w:rsidRPr="00CE2FB0">
        <w:rPr>
          <w:rFonts w:cs="Calibri"/>
          <w:sz w:val="22"/>
          <w:lang w:val="nn-NO"/>
        </w:rPr>
        <w:t xml:space="preserve"> </w:t>
      </w:r>
      <w:proofErr w:type="spellStart"/>
      <w:r w:rsidRPr="00CE2FB0">
        <w:rPr>
          <w:rFonts w:cs="Calibri"/>
          <w:sz w:val="22"/>
          <w:lang w:val="nn-NO"/>
        </w:rPr>
        <w:t>hovedbildet</w:t>
      </w:r>
      <w:proofErr w:type="spellEnd"/>
      <w:r w:rsidRPr="00CE2FB0">
        <w:rPr>
          <w:rFonts w:cs="Calibri"/>
          <w:sz w:val="22"/>
          <w:lang w:val="nn-NO"/>
        </w:rPr>
        <w:t xml:space="preserve"> i arkivverktøyet </w:t>
      </w:r>
      <w:proofErr w:type="spellStart"/>
      <w:r w:rsidRPr="00CE2FB0">
        <w:rPr>
          <w:rFonts w:cs="Calibri"/>
          <w:sz w:val="22"/>
          <w:lang w:val="nn-NO"/>
        </w:rPr>
        <w:t>WebSak</w:t>
      </w:r>
      <w:proofErr w:type="spellEnd"/>
      <w:r w:rsidRPr="00CE2FB0">
        <w:rPr>
          <w:rFonts w:cs="Calibri"/>
          <w:sz w:val="22"/>
          <w:lang w:val="nn-NO"/>
        </w:rPr>
        <w:t xml:space="preserve"> </w:t>
      </w:r>
      <w:r w:rsidR="000B0018" w:rsidRPr="00CE2FB0">
        <w:rPr>
          <w:rFonts w:cs="Calibri"/>
          <w:sz w:val="22"/>
          <w:lang w:val="nn-NO"/>
        </w:rPr>
        <w:t>Arkiv</w:t>
      </w:r>
      <w:r w:rsidRPr="00CE2FB0">
        <w:rPr>
          <w:rFonts w:cs="Calibri"/>
          <w:sz w:val="22"/>
          <w:lang w:val="nn-NO"/>
        </w:rPr>
        <w:t>.</w:t>
      </w:r>
    </w:p>
    <w:p w14:paraId="2A3E8C2F" w14:textId="1E581B48" w:rsidR="00F84F7E" w:rsidRDefault="006D1A59" w:rsidP="00F84F7E">
      <w:r>
        <w:rPr>
          <w:noProof/>
          <w:lang w:val="nn-NO" w:eastAsia="nn-NO"/>
        </w:rPr>
        <w:lastRenderedPageBreak/>
        <w:drawing>
          <wp:inline distT="0" distB="0" distL="0" distR="0" wp14:anchorId="351B661C" wp14:editId="2B278487">
            <wp:extent cx="6560820" cy="3977640"/>
            <wp:effectExtent l="0" t="0" r="0" b="381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60820" cy="3977640"/>
                    </a:xfrm>
                    <a:prstGeom prst="rect">
                      <a:avLst/>
                    </a:prstGeom>
                  </pic:spPr>
                </pic:pic>
              </a:graphicData>
            </a:graphic>
          </wp:inline>
        </w:drawing>
      </w:r>
    </w:p>
    <w:p w14:paraId="3C94B321" w14:textId="77777777" w:rsidR="00F84F7E" w:rsidRDefault="00F84F7E" w:rsidP="00F84F7E"/>
    <w:p w14:paraId="2FA8BA7A" w14:textId="6ECC1C47" w:rsidR="00F84F7E" w:rsidRPr="00C713F1" w:rsidRDefault="00F84F7E" w:rsidP="00F84F7E">
      <w:pPr>
        <w:rPr>
          <w:rFonts w:ascii="Roboto Slab" w:eastAsia="Times New Roman" w:hAnsi="Roboto Slab" w:cs="Calibri"/>
          <w:i/>
          <w:color w:val="4C7690"/>
          <w:sz w:val="22"/>
          <w:szCs w:val="24"/>
        </w:rPr>
      </w:pPr>
      <w:r w:rsidRPr="00C713F1">
        <w:rPr>
          <w:rFonts w:ascii="Roboto Slab" w:eastAsia="Times New Roman" w:hAnsi="Roboto Slab" w:cs="Calibri"/>
          <w:i/>
          <w:color w:val="4C7690"/>
          <w:sz w:val="22"/>
          <w:szCs w:val="24"/>
        </w:rPr>
        <w:t xml:space="preserve">Gode </w:t>
      </w:r>
      <w:proofErr w:type="spellStart"/>
      <w:r w:rsidRPr="00C713F1">
        <w:rPr>
          <w:rFonts w:ascii="Roboto Slab" w:eastAsia="Times New Roman" w:hAnsi="Roboto Slab" w:cs="Calibri"/>
          <w:i/>
          <w:color w:val="4C7690"/>
          <w:sz w:val="22"/>
          <w:szCs w:val="24"/>
        </w:rPr>
        <w:t>van</w:t>
      </w:r>
      <w:r w:rsidR="00CE2FB0">
        <w:rPr>
          <w:rFonts w:ascii="Roboto Slab" w:eastAsia="Times New Roman" w:hAnsi="Roboto Slab" w:cs="Calibri"/>
          <w:i/>
          <w:color w:val="4C7690"/>
          <w:sz w:val="22"/>
          <w:szCs w:val="24"/>
        </w:rPr>
        <w:t>a</w:t>
      </w:r>
      <w:r w:rsidRPr="00C713F1">
        <w:rPr>
          <w:rFonts w:ascii="Roboto Slab" w:eastAsia="Times New Roman" w:hAnsi="Roboto Slab" w:cs="Calibri"/>
          <w:i/>
          <w:color w:val="4C7690"/>
          <w:sz w:val="22"/>
          <w:szCs w:val="24"/>
        </w:rPr>
        <w:t>r</w:t>
      </w:r>
      <w:proofErr w:type="spellEnd"/>
      <w:r w:rsidRPr="00C713F1">
        <w:rPr>
          <w:rFonts w:ascii="Roboto Slab" w:eastAsia="Times New Roman" w:hAnsi="Roboto Slab" w:cs="Calibri"/>
          <w:i/>
          <w:color w:val="4C7690"/>
          <w:sz w:val="22"/>
          <w:szCs w:val="24"/>
        </w:rPr>
        <w:t xml:space="preserve"> i arkivsystemet</w:t>
      </w:r>
    </w:p>
    <w:p w14:paraId="7706AAB7" w14:textId="6E9AA3E3" w:rsidR="00F84F7E" w:rsidRPr="00F84F7E" w:rsidRDefault="00F84F7E" w:rsidP="00F84F7E">
      <w:pPr>
        <w:numPr>
          <w:ilvl w:val="0"/>
          <w:numId w:val="24"/>
        </w:numPr>
        <w:contextualSpacing/>
        <w:rPr>
          <w:rFonts w:cs="Calibri"/>
          <w:sz w:val="22"/>
        </w:rPr>
      </w:pPr>
      <w:r w:rsidRPr="00CE2FB0">
        <w:rPr>
          <w:rFonts w:cs="Calibri"/>
          <w:sz w:val="22"/>
          <w:lang w:val="nn-NO"/>
        </w:rPr>
        <w:t>Søk alltid i systemet før du opprett</w:t>
      </w:r>
      <w:r w:rsidR="00CE2FB0" w:rsidRPr="00CE2FB0">
        <w:rPr>
          <w:rFonts w:cs="Calibri"/>
          <w:sz w:val="22"/>
          <w:lang w:val="nn-NO"/>
        </w:rPr>
        <w:t>a</w:t>
      </w:r>
      <w:r w:rsidRPr="00CE2FB0">
        <w:rPr>
          <w:rFonts w:cs="Calibri"/>
          <w:sz w:val="22"/>
          <w:lang w:val="nn-NO"/>
        </w:rPr>
        <w:t xml:space="preserve">r ny arkivsak – </w:t>
      </w:r>
      <w:r w:rsidR="00CE2FB0" w:rsidRPr="00CE2FB0">
        <w:rPr>
          <w:rFonts w:cs="Calibri"/>
          <w:sz w:val="22"/>
          <w:lang w:val="nn-NO"/>
        </w:rPr>
        <w:t>nokon kan ha oppretta arkivsaka</w:t>
      </w:r>
      <w:r w:rsidRPr="00CE2FB0">
        <w:rPr>
          <w:rFonts w:cs="Calibri"/>
          <w:sz w:val="22"/>
          <w:lang w:val="nn-NO"/>
        </w:rPr>
        <w:t xml:space="preserve"> fr</w:t>
      </w:r>
      <w:r w:rsidR="00CE2FB0" w:rsidRPr="00CE2FB0">
        <w:rPr>
          <w:rFonts w:cs="Calibri"/>
          <w:sz w:val="22"/>
          <w:lang w:val="nn-NO"/>
        </w:rPr>
        <w:t>å</w:t>
      </w:r>
      <w:r w:rsidRPr="00CE2FB0">
        <w:rPr>
          <w:rFonts w:cs="Calibri"/>
          <w:sz w:val="22"/>
          <w:lang w:val="nn-NO"/>
        </w:rPr>
        <w:t xml:space="preserve"> før </w:t>
      </w:r>
      <w:r w:rsidR="00CE2FB0">
        <w:rPr>
          <w:rFonts w:cs="Calibri"/>
          <w:sz w:val="22"/>
          <w:lang w:val="nn-NO"/>
        </w:rPr>
        <w:t>og du kan produsere journalposta</w:t>
      </w:r>
      <w:r w:rsidRPr="00CE2FB0">
        <w:rPr>
          <w:rFonts w:cs="Calibri"/>
          <w:sz w:val="22"/>
          <w:lang w:val="nn-NO"/>
        </w:rPr>
        <w:t xml:space="preserve">r i denne. </w:t>
      </w:r>
      <w:r w:rsidRPr="00F84F7E">
        <w:rPr>
          <w:rFonts w:cs="Calibri"/>
          <w:sz w:val="22"/>
        </w:rPr>
        <w:t>E</w:t>
      </w:r>
      <w:r w:rsidR="00CE2FB0">
        <w:rPr>
          <w:rFonts w:cs="Calibri"/>
          <w:sz w:val="22"/>
        </w:rPr>
        <w:t xml:space="preserve">i sak kan </w:t>
      </w:r>
      <w:proofErr w:type="spellStart"/>
      <w:r w:rsidRPr="00F84F7E">
        <w:rPr>
          <w:rFonts w:cs="Calibri"/>
          <w:sz w:val="22"/>
        </w:rPr>
        <w:t>nytt</w:t>
      </w:r>
      <w:r w:rsidR="00CE2FB0">
        <w:rPr>
          <w:rFonts w:cs="Calibri"/>
          <w:sz w:val="22"/>
        </w:rPr>
        <w:t>a</w:t>
      </w:r>
      <w:r w:rsidRPr="00F84F7E">
        <w:rPr>
          <w:rFonts w:cs="Calibri"/>
          <w:sz w:val="22"/>
        </w:rPr>
        <w:t>s</w:t>
      </w:r>
      <w:r w:rsidR="00CE2FB0">
        <w:rPr>
          <w:rFonts w:cs="Calibri"/>
          <w:sz w:val="22"/>
        </w:rPr>
        <w:t>t</w:t>
      </w:r>
      <w:proofErr w:type="spellEnd"/>
      <w:r w:rsidRPr="00F84F7E">
        <w:rPr>
          <w:rFonts w:cs="Calibri"/>
          <w:sz w:val="22"/>
        </w:rPr>
        <w:t xml:space="preserve"> av flere </w:t>
      </w:r>
      <w:proofErr w:type="spellStart"/>
      <w:r w:rsidRPr="00F84F7E">
        <w:rPr>
          <w:rFonts w:cs="Calibri"/>
          <w:sz w:val="22"/>
        </w:rPr>
        <w:t>avdelin</w:t>
      </w:r>
      <w:r w:rsidR="00CE2FB0">
        <w:rPr>
          <w:rFonts w:cs="Calibri"/>
          <w:sz w:val="22"/>
        </w:rPr>
        <w:t>ga</w:t>
      </w:r>
      <w:r w:rsidRPr="00F84F7E">
        <w:rPr>
          <w:rFonts w:cs="Calibri"/>
          <w:sz w:val="22"/>
        </w:rPr>
        <w:t>r</w:t>
      </w:r>
      <w:proofErr w:type="spellEnd"/>
      <w:r w:rsidRPr="00F84F7E">
        <w:rPr>
          <w:rFonts w:cs="Calibri"/>
          <w:sz w:val="22"/>
        </w:rPr>
        <w:t xml:space="preserve"> og </w:t>
      </w:r>
      <w:proofErr w:type="spellStart"/>
      <w:r w:rsidRPr="00F84F7E">
        <w:rPr>
          <w:rFonts w:cs="Calibri"/>
          <w:sz w:val="22"/>
        </w:rPr>
        <w:t>person</w:t>
      </w:r>
      <w:r w:rsidR="00CE2FB0">
        <w:rPr>
          <w:rFonts w:cs="Calibri"/>
          <w:sz w:val="22"/>
        </w:rPr>
        <w:t>a</w:t>
      </w:r>
      <w:r w:rsidRPr="00F84F7E">
        <w:rPr>
          <w:rFonts w:cs="Calibri"/>
          <w:sz w:val="22"/>
        </w:rPr>
        <w:t>r</w:t>
      </w:r>
      <w:proofErr w:type="spellEnd"/>
      <w:r w:rsidRPr="00F84F7E">
        <w:rPr>
          <w:rFonts w:cs="Calibri"/>
          <w:sz w:val="22"/>
        </w:rPr>
        <w:t>.</w:t>
      </w:r>
    </w:p>
    <w:p w14:paraId="55D02ADC" w14:textId="0532E529" w:rsidR="00F84F7E" w:rsidRPr="00F84F7E" w:rsidRDefault="00CE2FB0" w:rsidP="00F84F7E">
      <w:pPr>
        <w:numPr>
          <w:ilvl w:val="0"/>
          <w:numId w:val="24"/>
        </w:numPr>
        <w:contextualSpacing/>
        <w:rPr>
          <w:rFonts w:cs="Calibri"/>
          <w:sz w:val="22"/>
        </w:rPr>
      </w:pPr>
      <w:r>
        <w:rPr>
          <w:rFonts w:cs="Calibri"/>
          <w:sz w:val="22"/>
        </w:rPr>
        <w:t xml:space="preserve">Bruk meningsfulle </w:t>
      </w:r>
      <w:proofErr w:type="spellStart"/>
      <w:r>
        <w:rPr>
          <w:rFonts w:cs="Calibri"/>
          <w:sz w:val="22"/>
        </w:rPr>
        <w:t>titlar</w:t>
      </w:r>
      <w:proofErr w:type="spellEnd"/>
      <w:r>
        <w:rPr>
          <w:rFonts w:cs="Calibri"/>
          <w:sz w:val="22"/>
        </w:rPr>
        <w:t xml:space="preserve"> på saker, </w:t>
      </w:r>
      <w:proofErr w:type="spellStart"/>
      <w:r>
        <w:rPr>
          <w:rFonts w:cs="Calibri"/>
          <w:sz w:val="22"/>
        </w:rPr>
        <w:t>journalpostar</w:t>
      </w:r>
      <w:proofErr w:type="spellEnd"/>
      <w:r>
        <w:rPr>
          <w:rFonts w:cs="Calibri"/>
          <w:sz w:val="22"/>
        </w:rPr>
        <w:t xml:space="preserve"> og vedlegg til </w:t>
      </w:r>
      <w:proofErr w:type="spellStart"/>
      <w:r>
        <w:rPr>
          <w:rFonts w:cs="Calibri"/>
          <w:sz w:val="22"/>
        </w:rPr>
        <w:t>journalposta</w:t>
      </w:r>
      <w:r w:rsidR="00F84F7E" w:rsidRPr="00F84F7E">
        <w:rPr>
          <w:rFonts w:cs="Calibri"/>
          <w:sz w:val="22"/>
        </w:rPr>
        <w:t>r</w:t>
      </w:r>
      <w:proofErr w:type="spellEnd"/>
      <w:r w:rsidR="00F84F7E" w:rsidRPr="00F84F7E">
        <w:rPr>
          <w:rFonts w:cs="Calibri"/>
          <w:sz w:val="22"/>
        </w:rPr>
        <w:t xml:space="preserve"> som identifiserer innholdet i sak, journalpost elle</w:t>
      </w:r>
      <w:r>
        <w:rPr>
          <w:rFonts w:cs="Calibri"/>
          <w:sz w:val="22"/>
        </w:rPr>
        <w:t xml:space="preserve">r saksdokument. Følg </w:t>
      </w:r>
      <w:proofErr w:type="spellStart"/>
      <w:r>
        <w:rPr>
          <w:rFonts w:cs="Calibri"/>
          <w:sz w:val="22"/>
        </w:rPr>
        <w:t>skriveregla</w:t>
      </w:r>
      <w:r w:rsidR="00F84F7E" w:rsidRPr="00F84F7E">
        <w:rPr>
          <w:rFonts w:cs="Calibri"/>
          <w:sz w:val="22"/>
        </w:rPr>
        <w:t>ne</w:t>
      </w:r>
      <w:proofErr w:type="spellEnd"/>
      <w:r w:rsidR="00F84F7E" w:rsidRPr="00F84F7E">
        <w:rPr>
          <w:rFonts w:cs="Calibri"/>
          <w:sz w:val="22"/>
        </w:rPr>
        <w:t>.</w:t>
      </w:r>
    </w:p>
    <w:p w14:paraId="2E0927D8" w14:textId="58DE0D85" w:rsidR="00F84F7E" w:rsidRPr="00F84F7E" w:rsidRDefault="00CE2FB0" w:rsidP="00F84F7E">
      <w:pPr>
        <w:numPr>
          <w:ilvl w:val="0"/>
          <w:numId w:val="24"/>
        </w:numPr>
        <w:contextualSpacing/>
        <w:rPr>
          <w:rFonts w:cs="Calibri"/>
          <w:b/>
          <w:caps/>
          <w:sz w:val="22"/>
        </w:rPr>
      </w:pPr>
      <w:r>
        <w:rPr>
          <w:rFonts w:cs="Calibri"/>
          <w:sz w:val="22"/>
        </w:rPr>
        <w:t xml:space="preserve">Unngå at flere </w:t>
      </w:r>
      <w:proofErr w:type="spellStart"/>
      <w:r>
        <w:rPr>
          <w:rFonts w:cs="Calibri"/>
          <w:sz w:val="22"/>
        </w:rPr>
        <w:t>journalpostar</w:t>
      </w:r>
      <w:proofErr w:type="spellEnd"/>
      <w:r>
        <w:rPr>
          <w:rFonts w:cs="Calibri"/>
          <w:sz w:val="22"/>
        </w:rPr>
        <w:t xml:space="preserve"> i sa</w:t>
      </w:r>
      <w:r w:rsidR="00F84F7E" w:rsidRPr="00F84F7E">
        <w:rPr>
          <w:rFonts w:cs="Calibri"/>
          <w:sz w:val="22"/>
        </w:rPr>
        <w:t>me sak eller at flere saksdokument i same journalpost får sam</w:t>
      </w:r>
      <w:r>
        <w:rPr>
          <w:rFonts w:cs="Calibri"/>
          <w:sz w:val="22"/>
        </w:rPr>
        <w:t xml:space="preserve">e </w:t>
      </w:r>
      <w:proofErr w:type="spellStart"/>
      <w:r>
        <w:rPr>
          <w:rFonts w:cs="Calibri"/>
          <w:sz w:val="22"/>
        </w:rPr>
        <w:t>namn</w:t>
      </w:r>
      <w:proofErr w:type="spellEnd"/>
      <w:r>
        <w:rPr>
          <w:rFonts w:cs="Calibri"/>
          <w:sz w:val="22"/>
        </w:rPr>
        <w:t xml:space="preserve">. Følg </w:t>
      </w:r>
      <w:proofErr w:type="spellStart"/>
      <w:r>
        <w:rPr>
          <w:rFonts w:cs="Calibri"/>
          <w:sz w:val="22"/>
        </w:rPr>
        <w:t>skriveregla</w:t>
      </w:r>
      <w:r w:rsidR="00F84F7E" w:rsidRPr="00F84F7E">
        <w:rPr>
          <w:rFonts w:cs="Calibri"/>
          <w:sz w:val="22"/>
        </w:rPr>
        <w:t>ne</w:t>
      </w:r>
      <w:proofErr w:type="spellEnd"/>
      <w:r w:rsidR="00F84F7E" w:rsidRPr="00F84F7E">
        <w:rPr>
          <w:rFonts w:cs="Calibri"/>
          <w:sz w:val="22"/>
        </w:rPr>
        <w:t>.</w:t>
      </w:r>
    </w:p>
    <w:p w14:paraId="304A4EDB" w14:textId="77777777" w:rsidR="00F84F7E" w:rsidRDefault="00F84F7E" w:rsidP="00F84F7E">
      <w:pPr>
        <w:rPr>
          <w:rFonts w:ascii="Roboto Slab" w:eastAsia="Times New Roman" w:hAnsi="Roboto Slab" w:cs="Calibri"/>
          <w:b/>
          <w:color w:val="4C7690"/>
          <w:sz w:val="22"/>
          <w:szCs w:val="24"/>
        </w:rPr>
      </w:pPr>
    </w:p>
    <w:p w14:paraId="2DBFE2AE" w14:textId="77777777" w:rsidR="00F84F7E" w:rsidRPr="00B00C8C" w:rsidRDefault="00F84F7E" w:rsidP="00F84F7E">
      <w:pPr>
        <w:rPr>
          <w:rFonts w:ascii="Roboto Slab" w:eastAsia="Times New Roman" w:hAnsi="Roboto Slab" w:cs="Calibri"/>
          <w:b/>
          <w:sz w:val="22"/>
          <w:szCs w:val="24"/>
        </w:rPr>
      </w:pPr>
      <w:r w:rsidRPr="00B00C8C">
        <w:rPr>
          <w:rFonts w:ascii="Roboto Slab" w:eastAsia="Times New Roman" w:hAnsi="Roboto Slab" w:cs="Calibri"/>
          <w:b/>
          <w:sz w:val="22"/>
          <w:szCs w:val="24"/>
        </w:rPr>
        <w:t>Husk!</w:t>
      </w:r>
    </w:p>
    <w:p w14:paraId="3567ECC0" w14:textId="3A342935" w:rsidR="00F84F7E" w:rsidRPr="00CE2FB0" w:rsidRDefault="00CE2FB0" w:rsidP="00F84F7E">
      <w:pPr>
        <w:spacing w:after="200"/>
        <w:rPr>
          <w:rFonts w:cs="Calibri"/>
          <w:sz w:val="22"/>
          <w:lang w:val="nn-NO"/>
        </w:rPr>
      </w:pPr>
      <w:r w:rsidRPr="00CE2FB0">
        <w:rPr>
          <w:rFonts w:cs="Calibri"/>
          <w:sz w:val="22"/>
          <w:lang w:val="nn-NO"/>
        </w:rPr>
        <w:t>Ein</w:t>
      </w:r>
      <w:r w:rsidR="00F84F7E" w:rsidRPr="00CE2FB0">
        <w:rPr>
          <w:rFonts w:cs="Calibri"/>
          <w:sz w:val="22"/>
          <w:lang w:val="nn-NO"/>
        </w:rPr>
        <w:t xml:space="preserve"> får ikk</w:t>
      </w:r>
      <w:r w:rsidRPr="00CE2FB0">
        <w:rPr>
          <w:rFonts w:cs="Calibri"/>
          <w:sz w:val="22"/>
          <w:lang w:val="nn-NO"/>
        </w:rPr>
        <w:t>j</w:t>
      </w:r>
      <w:r w:rsidR="00F84F7E" w:rsidRPr="00CE2FB0">
        <w:rPr>
          <w:rFonts w:cs="Calibri"/>
          <w:sz w:val="22"/>
          <w:lang w:val="nn-NO"/>
        </w:rPr>
        <w:t>e me</w:t>
      </w:r>
      <w:r w:rsidRPr="00CE2FB0">
        <w:rPr>
          <w:rFonts w:cs="Calibri"/>
          <w:sz w:val="22"/>
          <w:lang w:val="nn-NO"/>
        </w:rPr>
        <w:t>ir ut av systemet enn det ein</w:t>
      </w:r>
      <w:r w:rsidR="00F84F7E" w:rsidRPr="00CE2FB0">
        <w:rPr>
          <w:rFonts w:cs="Calibri"/>
          <w:sz w:val="22"/>
          <w:lang w:val="nn-NO"/>
        </w:rPr>
        <w:t xml:space="preserve"> legg inn. </w:t>
      </w:r>
      <w:r w:rsidRPr="00CE2FB0">
        <w:rPr>
          <w:rFonts w:cs="Calibri"/>
          <w:sz w:val="22"/>
          <w:lang w:val="nn-NO"/>
        </w:rPr>
        <w:t>Følg skriveregla</w:t>
      </w:r>
      <w:r w:rsidR="00F84F7E" w:rsidRPr="00CE2FB0">
        <w:rPr>
          <w:rFonts w:cs="Calibri"/>
          <w:sz w:val="22"/>
          <w:lang w:val="nn-NO"/>
        </w:rPr>
        <w:t xml:space="preserve">ne ved </w:t>
      </w:r>
      <w:proofErr w:type="spellStart"/>
      <w:r w:rsidR="00F84F7E" w:rsidRPr="00CE2FB0">
        <w:rPr>
          <w:rFonts w:cs="Calibri"/>
          <w:sz w:val="22"/>
          <w:lang w:val="nn-NO"/>
        </w:rPr>
        <w:t>registe</w:t>
      </w:r>
      <w:r>
        <w:rPr>
          <w:rFonts w:cs="Calibri"/>
          <w:sz w:val="22"/>
          <w:lang w:val="nn-NO"/>
        </w:rPr>
        <w:t>ring</w:t>
      </w:r>
      <w:proofErr w:type="spellEnd"/>
      <w:r>
        <w:rPr>
          <w:rFonts w:cs="Calibri"/>
          <w:sz w:val="22"/>
          <w:lang w:val="nn-NO"/>
        </w:rPr>
        <w:t xml:space="preserve"> av arkivsaker, journalpostar og saksdokument </w:t>
      </w:r>
      <w:r w:rsidR="00F84F7E" w:rsidRPr="00CE2FB0">
        <w:rPr>
          <w:rFonts w:cs="Calibri"/>
          <w:sz w:val="22"/>
          <w:lang w:val="nn-NO"/>
        </w:rPr>
        <w:t xml:space="preserve">og </w:t>
      </w:r>
      <w:r>
        <w:rPr>
          <w:rFonts w:cs="Calibri"/>
          <w:sz w:val="22"/>
          <w:lang w:val="nn-NO"/>
        </w:rPr>
        <w:t>følg</w:t>
      </w:r>
      <w:r w:rsidR="00F84F7E" w:rsidRPr="00CE2FB0">
        <w:rPr>
          <w:rFonts w:cs="Calibri"/>
          <w:sz w:val="22"/>
          <w:lang w:val="nn-NO"/>
        </w:rPr>
        <w:t xml:space="preserve"> </w:t>
      </w:r>
      <w:proofErr w:type="spellStart"/>
      <w:r w:rsidR="00F84F7E" w:rsidRPr="00CE2FB0">
        <w:rPr>
          <w:rFonts w:cs="Calibri"/>
          <w:sz w:val="22"/>
          <w:lang w:val="nn-NO"/>
        </w:rPr>
        <w:t>rutinene</w:t>
      </w:r>
      <w:proofErr w:type="spellEnd"/>
      <w:r w:rsidR="00F84F7E" w:rsidRPr="00CE2FB0">
        <w:rPr>
          <w:rFonts w:cs="Calibri"/>
          <w:sz w:val="22"/>
          <w:lang w:val="nn-NO"/>
        </w:rPr>
        <w:t xml:space="preserve"> </w:t>
      </w:r>
      <w:r>
        <w:rPr>
          <w:rFonts w:cs="Calibri"/>
          <w:sz w:val="22"/>
          <w:lang w:val="nn-NO"/>
        </w:rPr>
        <w:t>ein har for bruk av løysinga</w:t>
      </w:r>
    </w:p>
    <w:p w14:paraId="73AFA8DE" w14:textId="77777777" w:rsidR="0085537A" w:rsidRPr="00CE2FB0" w:rsidRDefault="0085537A" w:rsidP="00F84F7E">
      <w:pPr>
        <w:spacing w:after="200"/>
        <w:rPr>
          <w:rFonts w:cs="Calibri"/>
          <w:sz w:val="22"/>
          <w:lang w:val="nn-NO"/>
        </w:rPr>
      </w:pPr>
    </w:p>
    <w:p w14:paraId="34EE42F6" w14:textId="77777777" w:rsidR="0085537A" w:rsidRPr="00CE2FB0" w:rsidRDefault="0085537A" w:rsidP="00F84F7E">
      <w:pPr>
        <w:spacing w:after="200"/>
        <w:rPr>
          <w:rFonts w:cs="Calibri"/>
          <w:sz w:val="22"/>
          <w:lang w:val="nn-NO"/>
        </w:rPr>
      </w:pPr>
    </w:p>
    <w:p w14:paraId="338BAA04" w14:textId="77777777" w:rsidR="0085537A" w:rsidRPr="00CE2FB0" w:rsidRDefault="0085537A" w:rsidP="00F84F7E">
      <w:pPr>
        <w:spacing w:after="200"/>
        <w:rPr>
          <w:rFonts w:cs="Calibri"/>
          <w:sz w:val="22"/>
          <w:lang w:val="nn-NO"/>
        </w:rPr>
      </w:pPr>
    </w:p>
    <w:p w14:paraId="10061C58" w14:textId="77777777" w:rsidR="0085537A" w:rsidRPr="00CE2FB0" w:rsidRDefault="0085537A" w:rsidP="00F84F7E">
      <w:pPr>
        <w:spacing w:after="200"/>
        <w:rPr>
          <w:rFonts w:cs="Calibri"/>
          <w:sz w:val="22"/>
          <w:lang w:val="nn-NO"/>
        </w:rPr>
      </w:pPr>
    </w:p>
    <w:p w14:paraId="557A1AFC" w14:textId="77777777" w:rsidR="0085537A" w:rsidRPr="00CE2FB0" w:rsidRDefault="0085537A" w:rsidP="00F84F7E">
      <w:pPr>
        <w:spacing w:after="200"/>
        <w:rPr>
          <w:rFonts w:cs="Calibri"/>
          <w:sz w:val="22"/>
          <w:lang w:val="nn-NO"/>
        </w:rPr>
      </w:pPr>
    </w:p>
    <w:p w14:paraId="6EF25CC9" w14:textId="52E566CE" w:rsidR="00875346" w:rsidRDefault="00F53F9D" w:rsidP="00F84F7E">
      <w:pPr>
        <w:pStyle w:val="Overskrift2"/>
      </w:pPr>
      <w:bookmarkStart w:id="7" w:name="_Toc443214104"/>
      <w:r>
        <w:t>O</w:t>
      </w:r>
      <w:r w:rsidR="00F84F7E">
        <w:t xml:space="preserve">m </w:t>
      </w:r>
      <w:r w:rsidR="00CE2FB0">
        <w:t>rett</w:t>
      </w:r>
      <w:r w:rsidR="00F84F7E">
        <w:t xml:space="preserve"> bruk av Word, Excel og </w:t>
      </w:r>
      <w:proofErr w:type="spellStart"/>
      <w:r w:rsidR="00F84F7E">
        <w:t>Powepoint</w:t>
      </w:r>
      <w:bookmarkEnd w:id="7"/>
      <w:proofErr w:type="spellEnd"/>
    </w:p>
    <w:p w14:paraId="62DE7F75" w14:textId="2C956726" w:rsidR="00F84F7E" w:rsidRPr="00CE2FB0" w:rsidRDefault="00F84F7E" w:rsidP="00F84F7E">
      <w:pPr>
        <w:spacing w:after="200"/>
        <w:rPr>
          <w:rFonts w:cs="Times New Roman"/>
          <w:sz w:val="22"/>
          <w:u w:val="single"/>
          <w:lang w:val="nn-NO"/>
        </w:rPr>
      </w:pPr>
      <w:r w:rsidRPr="00F84F7E">
        <w:rPr>
          <w:rFonts w:cs="Times New Roman"/>
          <w:noProof/>
          <w:sz w:val="22"/>
          <w:lang w:val="nn-NO" w:eastAsia="nn-NO"/>
        </w:rPr>
        <w:drawing>
          <wp:anchor distT="0" distB="0" distL="114300" distR="114300" simplePos="0" relativeHeight="251644928" behindDoc="0" locked="0" layoutInCell="1" allowOverlap="1" wp14:anchorId="142FC3FE" wp14:editId="077EB13B">
            <wp:simplePos x="0" y="0"/>
            <wp:positionH relativeFrom="column">
              <wp:posOffset>1852930</wp:posOffset>
            </wp:positionH>
            <wp:positionV relativeFrom="paragraph">
              <wp:posOffset>591820</wp:posOffset>
            </wp:positionV>
            <wp:extent cx="238125" cy="133350"/>
            <wp:effectExtent l="0" t="0" r="9525"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4">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FB0">
        <w:rPr>
          <w:rFonts w:cs="Times New Roman"/>
          <w:sz w:val="22"/>
          <w:lang w:val="nn-NO"/>
        </w:rPr>
        <w:t>Når du har redigert e</w:t>
      </w:r>
      <w:r w:rsidR="00CE2FB0" w:rsidRPr="00CE2FB0">
        <w:rPr>
          <w:rFonts w:cs="Times New Roman"/>
          <w:sz w:val="22"/>
          <w:lang w:val="nn-NO"/>
        </w:rPr>
        <w:t>i</w:t>
      </w:r>
      <w:r w:rsidRPr="00CE2FB0">
        <w:rPr>
          <w:rFonts w:cs="Times New Roman"/>
          <w:sz w:val="22"/>
          <w:lang w:val="nn-NO"/>
        </w:rPr>
        <w:t xml:space="preserve">t saksdokument </w:t>
      </w:r>
      <w:r w:rsidR="00CE2FB0" w:rsidRPr="00CE2FB0">
        <w:rPr>
          <w:rFonts w:cs="Times New Roman"/>
          <w:sz w:val="22"/>
          <w:lang w:val="nn-NO"/>
        </w:rPr>
        <w:t>i Word er det viktig at endringa</w:t>
      </w:r>
      <w:r w:rsidRPr="00CE2FB0">
        <w:rPr>
          <w:rFonts w:cs="Times New Roman"/>
          <w:sz w:val="22"/>
          <w:lang w:val="nn-NO"/>
        </w:rPr>
        <w:t>r</w:t>
      </w:r>
      <w:r w:rsidR="00CE2FB0" w:rsidRPr="00CE2FB0">
        <w:rPr>
          <w:rFonts w:cs="Times New Roman"/>
          <w:sz w:val="22"/>
          <w:lang w:val="nn-NO"/>
        </w:rPr>
        <w:t xml:space="preserve"> vert</w:t>
      </w:r>
      <w:r w:rsidRPr="00CE2FB0">
        <w:rPr>
          <w:rFonts w:cs="Times New Roman"/>
          <w:sz w:val="22"/>
          <w:lang w:val="nn-NO"/>
        </w:rPr>
        <w:t xml:space="preserve"> lagr</w:t>
      </w:r>
      <w:r w:rsidR="00CE2FB0" w:rsidRPr="00CE2FB0">
        <w:rPr>
          <w:rFonts w:cs="Times New Roman"/>
          <w:sz w:val="22"/>
          <w:lang w:val="nn-NO"/>
        </w:rPr>
        <w:t>a</w:t>
      </w:r>
      <w:r w:rsidRPr="00CE2FB0">
        <w:rPr>
          <w:rFonts w:cs="Times New Roman"/>
          <w:sz w:val="22"/>
          <w:lang w:val="nn-NO"/>
        </w:rPr>
        <w:t xml:space="preserve"> direkte tilbake til det elektroniske arkivet. For å ivareta dette skal </w:t>
      </w:r>
      <w:r w:rsidR="00CE2FB0" w:rsidRPr="00CE2FB0">
        <w:rPr>
          <w:rFonts w:cs="Times New Roman"/>
          <w:sz w:val="22"/>
          <w:lang w:val="nn-NO"/>
        </w:rPr>
        <w:t>ein</w:t>
      </w:r>
      <w:r w:rsidR="00CE2FB0">
        <w:rPr>
          <w:rFonts w:cs="Times New Roman"/>
          <w:sz w:val="22"/>
          <w:lang w:val="nn-NO"/>
        </w:rPr>
        <w:t xml:space="preserve"> ALLTID bruke knappane som er spesiallaga</w:t>
      </w:r>
      <w:r w:rsidRPr="00CE2FB0">
        <w:rPr>
          <w:rFonts w:cs="Times New Roman"/>
          <w:sz w:val="22"/>
          <w:lang w:val="nn-NO"/>
        </w:rPr>
        <w:t xml:space="preserve"> for </w:t>
      </w:r>
      <w:r w:rsidRPr="00CE2FB0">
        <w:rPr>
          <w:rFonts w:cs="Times New Roman"/>
          <w:sz w:val="22"/>
          <w:lang w:val="nn-NO"/>
        </w:rPr>
        <w:lastRenderedPageBreak/>
        <w:t xml:space="preserve">Fokus når du skal lagre og lukke Word-dokumentet. </w:t>
      </w:r>
      <w:r w:rsidR="00CE2FB0">
        <w:rPr>
          <w:rFonts w:cs="Times New Roman"/>
          <w:sz w:val="22"/>
          <w:u w:val="single"/>
          <w:lang w:val="nn-NO"/>
        </w:rPr>
        <w:t>Disse knappa</w:t>
      </w:r>
      <w:r w:rsidRPr="00CE2FB0">
        <w:rPr>
          <w:rFonts w:cs="Times New Roman"/>
          <w:sz w:val="22"/>
          <w:u w:val="single"/>
          <w:lang w:val="nn-NO"/>
        </w:rPr>
        <w:t>ne skal erstatte bruk av standard lagr</w:t>
      </w:r>
      <w:r w:rsidR="00CE2FB0">
        <w:rPr>
          <w:rFonts w:cs="Times New Roman"/>
          <w:sz w:val="22"/>
          <w:u w:val="single"/>
          <w:lang w:val="nn-NO"/>
        </w:rPr>
        <w:t>ingsfunksjoner og ”krysset”( X</w:t>
      </w:r>
      <w:r w:rsidRPr="00CE2FB0">
        <w:rPr>
          <w:rFonts w:cs="Times New Roman"/>
          <w:sz w:val="22"/>
          <w:u w:val="single"/>
          <w:lang w:val="nn-NO"/>
        </w:rPr>
        <w:t xml:space="preserve"> )  i Word:</w:t>
      </w:r>
    </w:p>
    <w:p w14:paraId="486A062B" w14:textId="2F2C7601" w:rsidR="0085537A" w:rsidRPr="00CE2FB0" w:rsidRDefault="00F53F9D" w:rsidP="00F84F7E">
      <w:pPr>
        <w:spacing w:after="200"/>
        <w:rPr>
          <w:rFonts w:cs="Times New Roman"/>
          <w:sz w:val="22"/>
          <w:u w:val="single"/>
          <w:lang w:val="nn-NO"/>
        </w:rPr>
      </w:pPr>
      <w:r>
        <w:rPr>
          <w:noProof/>
          <w:lang w:val="nn-NO" w:eastAsia="nn-NO"/>
        </w:rPr>
        <w:drawing>
          <wp:anchor distT="0" distB="0" distL="114300" distR="114300" simplePos="0" relativeHeight="251670528" behindDoc="0" locked="0" layoutInCell="1" allowOverlap="1" wp14:anchorId="284B4F04" wp14:editId="00AA2EA0">
            <wp:simplePos x="0" y="0"/>
            <wp:positionH relativeFrom="column">
              <wp:posOffset>-65405</wp:posOffset>
            </wp:positionH>
            <wp:positionV relativeFrom="paragraph">
              <wp:posOffset>267335</wp:posOffset>
            </wp:positionV>
            <wp:extent cx="1539240" cy="1272540"/>
            <wp:effectExtent l="190500" t="190500" r="194310" b="19431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9240" cy="1272540"/>
                    </a:xfrm>
                    <a:prstGeom prst="rect">
                      <a:avLst/>
                    </a:prstGeom>
                    <a:ln>
                      <a:noFill/>
                    </a:ln>
                    <a:effectLst>
                      <a:outerShdw blurRad="190500" algn="tl" rotWithShape="0">
                        <a:srgbClr val="000000">
                          <a:alpha val="70000"/>
                        </a:srgbClr>
                      </a:outerShdw>
                    </a:effectLst>
                  </pic:spPr>
                </pic:pic>
              </a:graphicData>
            </a:graphic>
          </wp:anchor>
        </w:drawing>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3016"/>
        <w:gridCol w:w="2696"/>
      </w:tblGrid>
      <w:tr w:rsidR="00F53F9D" w14:paraId="15CB3163" w14:textId="77777777" w:rsidTr="00F53F9D">
        <w:trPr>
          <w:trHeight w:val="2259"/>
        </w:trPr>
        <w:tc>
          <w:tcPr>
            <w:tcW w:w="350" w:type="dxa"/>
          </w:tcPr>
          <w:p w14:paraId="5B20BE9D" w14:textId="77777777" w:rsidR="00F53F9D" w:rsidRPr="00CE2FB0" w:rsidRDefault="00F53F9D" w:rsidP="00F53F9D">
            <w:pPr>
              <w:spacing w:after="200"/>
              <w:rPr>
                <w:rFonts w:cs="Times New Roman"/>
                <w:sz w:val="22"/>
                <w:lang w:val="nn-NO"/>
              </w:rPr>
            </w:pPr>
          </w:p>
        </w:tc>
        <w:tc>
          <w:tcPr>
            <w:tcW w:w="3016" w:type="dxa"/>
          </w:tcPr>
          <w:p w14:paraId="1F1235BA" w14:textId="775A37EF" w:rsidR="00F53F9D" w:rsidRDefault="00F53F9D" w:rsidP="00F53F9D">
            <w:pPr>
              <w:spacing w:after="200"/>
              <w:rPr>
                <w:rFonts w:cs="Times New Roman"/>
                <w:sz w:val="22"/>
              </w:rPr>
            </w:pPr>
            <w:r w:rsidRPr="00F84F7E">
              <w:rPr>
                <w:rFonts w:cs="Times New Roman"/>
                <w:sz w:val="22"/>
              </w:rPr>
              <w:t>For å lagre og lukke dokumentet:</w:t>
            </w:r>
          </w:p>
          <w:p w14:paraId="068C483D" w14:textId="77777777" w:rsidR="00F53F9D" w:rsidRDefault="00F53F9D" w:rsidP="00F53F9D">
            <w:pPr>
              <w:spacing w:after="200"/>
              <w:rPr>
                <w:rFonts w:cs="Times New Roman"/>
                <w:sz w:val="22"/>
              </w:rPr>
            </w:pPr>
            <w:r w:rsidRPr="00F84F7E">
              <w:rPr>
                <w:rFonts w:cs="Times New Roman"/>
                <w:sz w:val="22"/>
              </w:rPr>
              <w:t xml:space="preserve">For </w:t>
            </w:r>
            <w:proofErr w:type="gramStart"/>
            <w:r w:rsidRPr="00F84F7E">
              <w:rPr>
                <w:rFonts w:cs="Times New Roman"/>
                <w:sz w:val="22"/>
              </w:rPr>
              <w:t>å</w:t>
            </w:r>
            <w:proofErr w:type="gramEnd"/>
            <w:r w:rsidRPr="00F84F7E">
              <w:rPr>
                <w:rFonts w:cs="Times New Roman"/>
                <w:sz w:val="22"/>
              </w:rPr>
              <w:t xml:space="preserve"> mellomlagre:</w:t>
            </w:r>
          </w:p>
          <w:p w14:paraId="70E18A06" w14:textId="4EBC0973" w:rsidR="00F53F9D" w:rsidRDefault="00F53F9D" w:rsidP="00F53F9D">
            <w:pPr>
              <w:spacing w:after="200"/>
              <w:rPr>
                <w:rFonts w:cs="Times New Roman"/>
                <w:sz w:val="22"/>
                <w:u w:val="single"/>
              </w:rPr>
            </w:pPr>
            <w:r w:rsidRPr="00F84F7E">
              <w:rPr>
                <w:rFonts w:cs="Times New Roman"/>
                <w:sz w:val="22"/>
              </w:rPr>
              <w:t>For å opprette ny dokumentversjon:</w:t>
            </w:r>
          </w:p>
        </w:tc>
        <w:tc>
          <w:tcPr>
            <w:tcW w:w="2696" w:type="dxa"/>
          </w:tcPr>
          <w:p w14:paraId="01418FA8" w14:textId="77777777" w:rsidR="00F53F9D" w:rsidRDefault="00F53F9D" w:rsidP="00F53F9D">
            <w:pPr>
              <w:spacing w:after="200"/>
              <w:rPr>
                <w:rFonts w:cs="Times New Roman"/>
                <w:b/>
                <w:sz w:val="22"/>
              </w:rPr>
            </w:pPr>
            <w:r w:rsidRPr="00F84F7E">
              <w:rPr>
                <w:rFonts w:cs="Times New Roman"/>
                <w:b/>
                <w:sz w:val="22"/>
              </w:rPr>
              <w:t>Sjekk inn og avslutt</w:t>
            </w:r>
          </w:p>
          <w:p w14:paraId="2F3A1436" w14:textId="07493B66" w:rsidR="00F53F9D" w:rsidRDefault="00F53F9D" w:rsidP="00F53F9D">
            <w:pPr>
              <w:spacing w:after="200"/>
              <w:rPr>
                <w:rFonts w:cs="Times New Roman"/>
                <w:b/>
                <w:sz w:val="22"/>
              </w:rPr>
            </w:pPr>
            <w:r w:rsidRPr="00F84F7E">
              <w:rPr>
                <w:rFonts w:cs="Times New Roman"/>
                <w:b/>
                <w:sz w:val="22"/>
              </w:rPr>
              <w:t>Lagre</w:t>
            </w:r>
          </w:p>
          <w:p w14:paraId="1778F13B" w14:textId="62263814" w:rsidR="00F53F9D" w:rsidRDefault="00F53F9D" w:rsidP="00F53F9D">
            <w:pPr>
              <w:spacing w:after="200"/>
              <w:rPr>
                <w:rFonts w:cs="Times New Roman"/>
                <w:sz w:val="22"/>
                <w:u w:val="single"/>
              </w:rPr>
            </w:pPr>
            <w:r w:rsidRPr="00F84F7E">
              <w:rPr>
                <w:rFonts w:cs="Times New Roman"/>
                <w:b/>
                <w:sz w:val="22"/>
              </w:rPr>
              <w:t>Lagre som ny versjon</w:t>
            </w:r>
          </w:p>
        </w:tc>
      </w:tr>
    </w:tbl>
    <w:p w14:paraId="7A5C9E5F" w14:textId="443D1261" w:rsidR="00F84F7E" w:rsidRDefault="00CE2FB0" w:rsidP="00DB7799">
      <w:pPr>
        <w:pStyle w:val="Overskrift1"/>
      </w:pPr>
      <w:bookmarkStart w:id="8" w:name="_Toc443214105"/>
      <w:proofErr w:type="spellStart"/>
      <w:r>
        <w:lastRenderedPageBreak/>
        <w:t>Begrepsforklaringa</w:t>
      </w:r>
      <w:r w:rsidR="009B2B54">
        <w:t>r</w:t>
      </w:r>
      <w:bookmarkEnd w:id="8"/>
      <w:proofErr w:type="spellEnd"/>
    </w:p>
    <w:p w14:paraId="1D4B6DB6" w14:textId="56B81483" w:rsidR="004F7A31" w:rsidRPr="001C224B" w:rsidRDefault="00D93900" w:rsidP="009B2B54">
      <w:pPr>
        <w:rPr>
          <w:rFonts w:ascii="Roboto Slab" w:eastAsia="Times New Roman" w:hAnsi="Roboto Slab" w:cs="Calibri"/>
          <w:i/>
          <w:color w:val="4C7690"/>
          <w:sz w:val="26"/>
          <w:szCs w:val="24"/>
        </w:rPr>
      </w:pPr>
      <w:r w:rsidRPr="00D93900">
        <w:rPr>
          <w:noProof/>
        </w:rPr>
        <w:t xml:space="preserve"> </w:t>
      </w:r>
      <w:proofErr w:type="spellStart"/>
      <w:r w:rsidR="004F7A31" w:rsidRPr="001C224B">
        <w:rPr>
          <w:rFonts w:ascii="Roboto Slab" w:eastAsia="Times New Roman" w:hAnsi="Roboto Slab" w:cs="Calibri"/>
          <w:i/>
          <w:color w:val="4C7690"/>
          <w:sz w:val="26"/>
          <w:szCs w:val="24"/>
        </w:rPr>
        <w:t>WebSak</w:t>
      </w:r>
      <w:proofErr w:type="spellEnd"/>
      <w:r w:rsidR="004F7A31" w:rsidRPr="001C224B">
        <w:rPr>
          <w:rFonts w:ascii="Roboto Slab" w:eastAsia="Times New Roman" w:hAnsi="Roboto Slab" w:cs="Calibri"/>
          <w:i/>
          <w:color w:val="4C7690"/>
          <w:sz w:val="26"/>
          <w:szCs w:val="24"/>
        </w:rPr>
        <w:t xml:space="preserve"> Basis</w:t>
      </w:r>
    </w:p>
    <w:p w14:paraId="328BA215" w14:textId="4EF614CC" w:rsidR="004F7A31" w:rsidRPr="00165A56" w:rsidRDefault="004F7A31" w:rsidP="009B2B54">
      <w:pPr>
        <w:rPr>
          <w:sz w:val="22"/>
        </w:rPr>
      </w:pPr>
      <w:r w:rsidRPr="00811DC2">
        <w:rPr>
          <w:sz w:val="22"/>
          <w:lang w:val="nn-NO"/>
        </w:rPr>
        <w:t>Na</w:t>
      </w:r>
      <w:r w:rsidR="00811DC2" w:rsidRPr="00811DC2">
        <w:rPr>
          <w:sz w:val="22"/>
          <w:lang w:val="nn-NO"/>
        </w:rPr>
        <w:t>mn på grunnstrukturen i sak- /</w:t>
      </w:r>
      <w:r w:rsidRPr="00811DC2">
        <w:rPr>
          <w:sz w:val="22"/>
          <w:lang w:val="nn-NO"/>
        </w:rPr>
        <w:t xml:space="preserve"> arkivsystemet. </w:t>
      </w:r>
      <w:r w:rsidR="00811DC2">
        <w:rPr>
          <w:sz w:val="22"/>
        </w:rPr>
        <w:t>I denne grunnstrukturen ligg</w:t>
      </w:r>
      <w:r w:rsidRPr="00165A56">
        <w:rPr>
          <w:sz w:val="22"/>
        </w:rPr>
        <w:t xml:space="preserve"> </w:t>
      </w:r>
      <w:proofErr w:type="spellStart"/>
      <w:r w:rsidRPr="00165A56">
        <w:rPr>
          <w:sz w:val="22"/>
        </w:rPr>
        <w:t>de</w:t>
      </w:r>
      <w:r w:rsidR="00811DC2">
        <w:rPr>
          <w:sz w:val="22"/>
        </w:rPr>
        <w:t>i</w:t>
      </w:r>
      <w:proofErr w:type="spellEnd"/>
      <w:r w:rsidRPr="00165A56">
        <w:rPr>
          <w:sz w:val="22"/>
        </w:rPr>
        <w:t xml:space="preserve"> ulike programm</w:t>
      </w:r>
      <w:r w:rsidR="00811DC2">
        <w:rPr>
          <w:sz w:val="22"/>
        </w:rPr>
        <w:t>a</w:t>
      </w:r>
      <w:r w:rsidRPr="00165A56">
        <w:rPr>
          <w:sz w:val="22"/>
        </w:rPr>
        <w:t xml:space="preserve"> </w:t>
      </w:r>
      <w:proofErr w:type="spellStart"/>
      <w:r w:rsidRPr="00165A56">
        <w:rPr>
          <w:sz w:val="22"/>
        </w:rPr>
        <w:t>WebSak</w:t>
      </w:r>
      <w:proofErr w:type="spellEnd"/>
      <w:r w:rsidRPr="00165A56">
        <w:rPr>
          <w:sz w:val="22"/>
        </w:rPr>
        <w:t xml:space="preserve"> Arkiv, </w:t>
      </w:r>
      <w:proofErr w:type="spellStart"/>
      <w:r w:rsidRPr="00165A56">
        <w:rPr>
          <w:sz w:val="22"/>
        </w:rPr>
        <w:t>WebSak</w:t>
      </w:r>
      <w:proofErr w:type="spellEnd"/>
      <w:r w:rsidRPr="00165A56">
        <w:rPr>
          <w:sz w:val="22"/>
        </w:rPr>
        <w:t xml:space="preserve"> Administrasjon, </w:t>
      </w:r>
      <w:proofErr w:type="spellStart"/>
      <w:r w:rsidRPr="00165A56">
        <w:rPr>
          <w:sz w:val="22"/>
        </w:rPr>
        <w:t>WebSak</w:t>
      </w:r>
      <w:proofErr w:type="spellEnd"/>
      <w:r w:rsidRPr="00165A56">
        <w:rPr>
          <w:sz w:val="22"/>
        </w:rPr>
        <w:t xml:space="preserve"> Saksbehandling, ACOS Møte og ACOS Ledelsesinformasjon.</w:t>
      </w:r>
    </w:p>
    <w:p w14:paraId="65E6E0AD" w14:textId="672E62C7" w:rsidR="00D93900" w:rsidRDefault="00D93900" w:rsidP="009B2B54">
      <w:pPr>
        <w:rPr>
          <w:rFonts w:ascii="Roboto Slab" w:eastAsia="Times New Roman" w:hAnsi="Roboto Slab" w:cs="Calibri"/>
          <w:i/>
          <w:color w:val="4C7690"/>
          <w:szCs w:val="24"/>
        </w:rPr>
      </w:pPr>
      <w:r>
        <w:rPr>
          <w:noProof/>
          <w:lang w:val="nn-NO" w:eastAsia="nn-NO"/>
        </w:rPr>
        <w:drawing>
          <wp:inline distT="0" distB="0" distL="0" distR="0" wp14:anchorId="79905F28" wp14:editId="7357F831">
            <wp:extent cx="5760720" cy="963930"/>
            <wp:effectExtent l="190500" t="190500" r="182880" b="19812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963930"/>
                    </a:xfrm>
                    <a:prstGeom prst="rect">
                      <a:avLst/>
                    </a:prstGeom>
                    <a:ln>
                      <a:noFill/>
                    </a:ln>
                    <a:effectLst>
                      <a:outerShdw blurRad="190500" algn="tl" rotWithShape="0">
                        <a:srgbClr val="000000">
                          <a:alpha val="70000"/>
                        </a:srgbClr>
                      </a:outerShdw>
                    </a:effectLst>
                  </pic:spPr>
                </pic:pic>
              </a:graphicData>
            </a:graphic>
          </wp:inline>
        </w:drawing>
      </w:r>
    </w:p>
    <w:p w14:paraId="4E34A376" w14:textId="7E1A0E18" w:rsidR="009B2B54" w:rsidRPr="00C408BD" w:rsidRDefault="009B2B54" w:rsidP="009B2B54">
      <w:pPr>
        <w:rPr>
          <w:rFonts w:ascii="Roboto Slab" w:eastAsia="Times New Roman" w:hAnsi="Roboto Slab" w:cs="Calibri"/>
          <w:i/>
          <w:color w:val="4C7690"/>
          <w:szCs w:val="24"/>
          <w:lang w:val="nn-NO"/>
        </w:rPr>
      </w:pPr>
      <w:proofErr w:type="spellStart"/>
      <w:r w:rsidRPr="00C408BD">
        <w:rPr>
          <w:rFonts w:ascii="Roboto Slab" w:eastAsia="Times New Roman" w:hAnsi="Roboto Slab" w:cs="Calibri"/>
          <w:i/>
          <w:color w:val="4C7690"/>
          <w:szCs w:val="24"/>
          <w:lang w:val="nn-NO"/>
        </w:rPr>
        <w:t>WebSak</w:t>
      </w:r>
      <w:proofErr w:type="spellEnd"/>
      <w:r w:rsidRPr="00C408BD">
        <w:rPr>
          <w:rFonts w:ascii="Roboto Slab" w:eastAsia="Times New Roman" w:hAnsi="Roboto Slab" w:cs="Calibri"/>
          <w:i/>
          <w:color w:val="4C7690"/>
          <w:szCs w:val="24"/>
          <w:lang w:val="nn-NO"/>
        </w:rPr>
        <w:t xml:space="preserve"> </w:t>
      </w:r>
      <w:r w:rsidR="00D17B52" w:rsidRPr="00C408BD">
        <w:rPr>
          <w:rFonts w:ascii="Roboto Slab" w:eastAsia="Times New Roman" w:hAnsi="Roboto Slab" w:cs="Calibri"/>
          <w:i/>
          <w:color w:val="4C7690"/>
          <w:szCs w:val="24"/>
          <w:lang w:val="nn-NO"/>
        </w:rPr>
        <w:t>Arkiv</w:t>
      </w:r>
      <w:r w:rsidRPr="00C408BD">
        <w:rPr>
          <w:rFonts w:ascii="Roboto Slab" w:eastAsia="Times New Roman" w:hAnsi="Roboto Slab" w:cs="Calibri"/>
          <w:i/>
          <w:color w:val="4C7690"/>
          <w:szCs w:val="24"/>
          <w:lang w:val="nn-NO"/>
        </w:rPr>
        <w:t xml:space="preserve"> </w:t>
      </w:r>
    </w:p>
    <w:p w14:paraId="546FD6EF" w14:textId="665FBDD5" w:rsidR="009B2B54" w:rsidRPr="00D175EF" w:rsidRDefault="009B2B54" w:rsidP="00CE1730">
      <w:pPr>
        <w:rPr>
          <w:sz w:val="22"/>
          <w:lang w:val="nn-NO"/>
        </w:rPr>
      </w:pPr>
      <w:r w:rsidRPr="0088057C">
        <w:rPr>
          <w:sz w:val="22"/>
          <w:lang w:val="nn-NO"/>
        </w:rPr>
        <w:t>N</w:t>
      </w:r>
      <w:r w:rsidR="0088057C" w:rsidRPr="0088057C">
        <w:rPr>
          <w:sz w:val="22"/>
          <w:lang w:val="nn-NO"/>
        </w:rPr>
        <w:t>am</w:t>
      </w:r>
      <w:r w:rsidRPr="0088057C">
        <w:rPr>
          <w:sz w:val="22"/>
          <w:lang w:val="nn-NO"/>
        </w:rPr>
        <w:t xml:space="preserve">n på Organisasjonen sitt elektroniske arkivverktøy. </w:t>
      </w:r>
      <w:r w:rsidR="0088057C" w:rsidRPr="00D175EF">
        <w:rPr>
          <w:sz w:val="22"/>
          <w:lang w:val="nn-NO"/>
        </w:rPr>
        <w:t>Nyttast</w:t>
      </w:r>
      <w:r w:rsidRPr="00D175EF">
        <w:rPr>
          <w:sz w:val="22"/>
          <w:lang w:val="nn-NO"/>
        </w:rPr>
        <w:t xml:space="preserve"> til journalføring, oppfølging av dokumentproduksjon, </w:t>
      </w:r>
      <w:proofErr w:type="spellStart"/>
      <w:r w:rsidRPr="00D175EF">
        <w:rPr>
          <w:sz w:val="22"/>
          <w:lang w:val="nn-NO"/>
        </w:rPr>
        <w:t>gjenfinning</w:t>
      </w:r>
      <w:proofErr w:type="spellEnd"/>
      <w:r w:rsidRPr="00D175EF">
        <w:rPr>
          <w:sz w:val="22"/>
          <w:lang w:val="nn-NO"/>
        </w:rPr>
        <w:t xml:space="preserve"> og rapportering </w:t>
      </w:r>
      <w:r w:rsidR="004807E6" w:rsidRPr="00D175EF">
        <w:rPr>
          <w:sz w:val="22"/>
          <w:lang w:val="nn-NO"/>
        </w:rPr>
        <w:t>.</w:t>
      </w:r>
      <w:r w:rsidRPr="00D175EF">
        <w:rPr>
          <w:sz w:val="22"/>
          <w:lang w:val="nn-NO"/>
        </w:rPr>
        <w:t>.</w:t>
      </w:r>
    </w:p>
    <w:p w14:paraId="429074D5" w14:textId="164C6802" w:rsidR="00D93900" w:rsidRPr="00D175EF" w:rsidRDefault="00D93900" w:rsidP="00D93900">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WebSak</w:t>
      </w:r>
      <w:proofErr w:type="spellEnd"/>
      <w:r w:rsidRPr="00D175EF">
        <w:rPr>
          <w:rFonts w:ascii="Roboto Slab" w:eastAsia="Times New Roman" w:hAnsi="Roboto Slab" w:cs="Calibri"/>
          <w:i/>
          <w:color w:val="4C7690"/>
          <w:szCs w:val="24"/>
          <w:lang w:val="nn-NO"/>
        </w:rPr>
        <w:t xml:space="preserve"> Administrasjon </w:t>
      </w:r>
    </w:p>
    <w:p w14:paraId="60A23527" w14:textId="63AEAA6A" w:rsidR="00D93900" w:rsidRPr="00D175EF" w:rsidRDefault="00D93900" w:rsidP="00CE1730">
      <w:pPr>
        <w:rPr>
          <w:sz w:val="22"/>
          <w:lang w:val="nn-NO"/>
        </w:rPr>
      </w:pPr>
      <w:r w:rsidRPr="00D175EF">
        <w:rPr>
          <w:sz w:val="22"/>
          <w:lang w:val="nn-NO"/>
        </w:rPr>
        <w:t>Na</w:t>
      </w:r>
      <w:r w:rsidR="0088057C" w:rsidRPr="00D175EF">
        <w:rPr>
          <w:sz w:val="22"/>
          <w:lang w:val="nn-NO"/>
        </w:rPr>
        <w:t>m</w:t>
      </w:r>
      <w:r w:rsidRPr="00D175EF">
        <w:rPr>
          <w:sz w:val="22"/>
          <w:lang w:val="nn-NO"/>
        </w:rPr>
        <w:t xml:space="preserve">n på </w:t>
      </w:r>
      <w:r w:rsidR="002812EC" w:rsidRPr="00D175EF">
        <w:rPr>
          <w:sz w:val="22"/>
          <w:lang w:val="nn-NO"/>
        </w:rPr>
        <w:t xml:space="preserve">verktøy som </w:t>
      </w:r>
      <w:r w:rsidR="0088057C" w:rsidRPr="00D175EF">
        <w:rPr>
          <w:sz w:val="22"/>
          <w:lang w:val="nn-NO"/>
        </w:rPr>
        <w:t>nyttast</w:t>
      </w:r>
      <w:r w:rsidR="002812EC" w:rsidRPr="00D175EF">
        <w:rPr>
          <w:sz w:val="22"/>
          <w:lang w:val="nn-NO"/>
        </w:rPr>
        <w:t xml:space="preserve"> av systemadministrator av </w:t>
      </w:r>
      <w:proofErr w:type="spellStart"/>
      <w:r w:rsidR="002812EC" w:rsidRPr="00D175EF">
        <w:rPr>
          <w:sz w:val="22"/>
          <w:lang w:val="nn-NO"/>
        </w:rPr>
        <w:t>WebSak</w:t>
      </w:r>
      <w:proofErr w:type="spellEnd"/>
      <w:r w:rsidR="002812EC" w:rsidRPr="00D175EF">
        <w:rPr>
          <w:sz w:val="22"/>
          <w:lang w:val="nn-NO"/>
        </w:rPr>
        <w:t xml:space="preserve"> Basis. </w:t>
      </w:r>
    </w:p>
    <w:p w14:paraId="46B980FE" w14:textId="14F1C3BF" w:rsidR="009B2B54" w:rsidRPr="00D175EF" w:rsidRDefault="009B2B54" w:rsidP="009B2B54">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WebSak</w:t>
      </w:r>
      <w:proofErr w:type="spellEnd"/>
      <w:r w:rsidRPr="00D175EF">
        <w:rPr>
          <w:rFonts w:ascii="Roboto Slab" w:eastAsia="Times New Roman" w:hAnsi="Roboto Slab" w:cs="Calibri"/>
          <w:i/>
          <w:color w:val="4C7690"/>
          <w:szCs w:val="24"/>
          <w:lang w:val="nn-NO"/>
        </w:rPr>
        <w:t xml:space="preserve"> </w:t>
      </w:r>
      <w:r w:rsidR="004F7A31" w:rsidRPr="00D175EF">
        <w:rPr>
          <w:rFonts w:ascii="Roboto Slab" w:eastAsia="Times New Roman" w:hAnsi="Roboto Slab" w:cs="Calibri"/>
          <w:i/>
          <w:color w:val="4C7690"/>
          <w:szCs w:val="24"/>
          <w:lang w:val="nn-NO"/>
        </w:rPr>
        <w:t>Saksbehandling</w:t>
      </w:r>
    </w:p>
    <w:p w14:paraId="559670DB" w14:textId="0447EDBD" w:rsidR="009B2B54" w:rsidRPr="0088057C" w:rsidRDefault="009B2B54" w:rsidP="009B2B54">
      <w:pPr>
        <w:rPr>
          <w:sz w:val="22"/>
          <w:lang w:val="nn-NO"/>
        </w:rPr>
      </w:pPr>
      <w:r w:rsidRPr="0088057C">
        <w:rPr>
          <w:sz w:val="22"/>
          <w:lang w:val="nn-NO"/>
        </w:rPr>
        <w:t>Organisasjonen sine historiske bas</w:t>
      </w:r>
      <w:r w:rsidR="0088057C" w:rsidRPr="0088057C">
        <w:rPr>
          <w:sz w:val="22"/>
          <w:lang w:val="nn-NO"/>
        </w:rPr>
        <w:t>a</w:t>
      </w:r>
      <w:r w:rsidRPr="0088057C">
        <w:rPr>
          <w:sz w:val="22"/>
          <w:lang w:val="nn-NO"/>
        </w:rPr>
        <w:t>r vil bli tilgjengelige for søk og oppslag i e</w:t>
      </w:r>
      <w:r w:rsidR="0088057C" w:rsidRPr="0088057C">
        <w:rPr>
          <w:sz w:val="22"/>
          <w:lang w:val="nn-NO"/>
        </w:rPr>
        <w:t>i</w:t>
      </w:r>
      <w:r w:rsidRPr="0088057C">
        <w:rPr>
          <w:sz w:val="22"/>
          <w:lang w:val="nn-NO"/>
        </w:rPr>
        <w:t xml:space="preserve">t program som har same </w:t>
      </w:r>
      <w:proofErr w:type="spellStart"/>
      <w:r w:rsidRPr="0088057C">
        <w:rPr>
          <w:sz w:val="22"/>
          <w:lang w:val="nn-NO"/>
        </w:rPr>
        <w:t>funksjonalitet</w:t>
      </w:r>
      <w:proofErr w:type="spellEnd"/>
      <w:r w:rsidRPr="0088057C">
        <w:rPr>
          <w:sz w:val="22"/>
          <w:lang w:val="nn-NO"/>
        </w:rPr>
        <w:t xml:space="preserve"> som </w:t>
      </w:r>
      <w:proofErr w:type="spellStart"/>
      <w:r w:rsidRPr="0088057C">
        <w:rPr>
          <w:sz w:val="22"/>
          <w:lang w:val="nn-NO"/>
        </w:rPr>
        <w:t>WebSak</w:t>
      </w:r>
      <w:proofErr w:type="spellEnd"/>
      <w:r w:rsidRPr="0088057C">
        <w:rPr>
          <w:sz w:val="22"/>
          <w:lang w:val="nn-NO"/>
        </w:rPr>
        <w:t xml:space="preserve"> Fokus, men som ikk</w:t>
      </w:r>
      <w:r w:rsidR="0088057C" w:rsidRPr="0088057C">
        <w:rPr>
          <w:sz w:val="22"/>
          <w:lang w:val="nn-NO"/>
        </w:rPr>
        <w:t>j</w:t>
      </w:r>
      <w:r w:rsidRPr="0088057C">
        <w:rPr>
          <w:sz w:val="22"/>
          <w:lang w:val="nn-NO"/>
        </w:rPr>
        <w:t>e er integrert med Outlook.</w:t>
      </w:r>
    </w:p>
    <w:p w14:paraId="7A4E5EED" w14:textId="3066EA25" w:rsidR="00D93900" w:rsidRPr="00D175EF" w:rsidRDefault="00D93900" w:rsidP="00D93900">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Acos</w:t>
      </w:r>
      <w:proofErr w:type="spellEnd"/>
      <w:r w:rsidRPr="00D175EF">
        <w:rPr>
          <w:rFonts w:ascii="Roboto Slab" w:eastAsia="Times New Roman" w:hAnsi="Roboto Slab" w:cs="Calibri"/>
          <w:i/>
          <w:color w:val="4C7690"/>
          <w:szCs w:val="24"/>
          <w:lang w:val="nn-NO"/>
        </w:rPr>
        <w:t xml:space="preserve"> Møte</w:t>
      </w:r>
    </w:p>
    <w:p w14:paraId="79886464" w14:textId="776D7CEF" w:rsidR="00D93900" w:rsidRPr="0088057C" w:rsidRDefault="0088057C" w:rsidP="00D93900">
      <w:pPr>
        <w:rPr>
          <w:sz w:val="22"/>
          <w:lang w:val="nn-NO"/>
        </w:rPr>
      </w:pPr>
      <w:r w:rsidRPr="0088057C">
        <w:rPr>
          <w:sz w:val="22"/>
          <w:lang w:val="nn-NO"/>
        </w:rPr>
        <w:t>Nam</w:t>
      </w:r>
      <w:r w:rsidR="00D93900" w:rsidRPr="0088057C">
        <w:rPr>
          <w:sz w:val="22"/>
          <w:lang w:val="nn-NO"/>
        </w:rPr>
        <w:t xml:space="preserve">n på verktøy som </w:t>
      </w:r>
      <w:r w:rsidRPr="0088057C">
        <w:rPr>
          <w:sz w:val="22"/>
          <w:lang w:val="nn-NO"/>
        </w:rPr>
        <w:t>nyttast til å støtte arbeidsprosessa</w:t>
      </w:r>
      <w:r w:rsidR="00D93900" w:rsidRPr="0088057C">
        <w:rPr>
          <w:sz w:val="22"/>
          <w:lang w:val="nn-NO"/>
        </w:rPr>
        <w:t xml:space="preserve">ne i </w:t>
      </w:r>
      <w:r w:rsidRPr="0088057C">
        <w:rPr>
          <w:sz w:val="22"/>
          <w:lang w:val="nn-NO"/>
        </w:rPr>
        <w:t>samband</w:t>
      </w:r>
      <w:r>
        <w:rPr>
          <w:sz w:val="22"/>
          <w:lang w:val="nn-NO"/>
        </w:rPr>
        <w:t xml:space="preserve"> med organiseringa</w:t>
      </w:r>
      <w:r w:rsidR="00D93900" w:rsidRPr="0088057C">
        <w:rPr>
          <w:sz w:val="22"/>
          <w:lang w:val="nn-NO"/>
        </w:rPr>
        <w:t xml:space="preserve"> av møter. </w:t>
      </w:r>
    </w:p>
    <w:p w14:paraId="2C283F4C" w14:textId="0BD74334" w:rsidR="00D93900" w:rsidRPr="00D175EF" w:rsidRDefault="00D93900" w:rsidP="00D93900">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Acos</w:t>
      </w:r>
      <w:proofErr w:type="spellEnd"/>
      <w:r w:rsidRPr="00D175EF">
        <w:rPr>
          <w:rFonts w:ascii="Roboto Slab" w:eastAsia="Times New Roman" w:hAnsi="Roboto Slab" w:cs="Calibri"/>
          <w:i/>
          <w:color w:val="4C7690"/>
          <w:szCs w:val="24"/>
          <w:lang w:val="nn-NO"/>
        </w:rPr>
        <w:t xml:space="preserve"> </w:t>
      </w:r>
      <w:proofErr w:type="spellStart"/>
      <w:r w:rsidRPr="00D175EF">
        <w:rPr>
          <w:rFonts w:ascii="Roboto Slab" w:eastAsia="Times New Roman" w:hAnsi="Roboto Slab" w:cs="Calibri"/>
          <w:i/>
          <w:color w:val="4C7690"/>
          <w:szCs w:val="24"/>
          <w:lang w:val="nn-NO"/>
        </w:rPr>
        <w:t>Ledelsesinformasjon</w:t>
      </w:r>
      <w:proofErr w:type="spellEnd"/>
    </w:p>
    <w:p w14:paraId="1F1105B4" w14:textId="46815550" w:rsidR="00D93900" w:rsidRPr="0088057C" w:rsidRDefault="0088057C" w:rsidP="00D93900">
      <w:pPr>
        <w:rPr>
          <w:sz w:val="22"/>
          <w:lang w:val="nn-NO"/>
        </w:rPr>
      </w:pPr>
      <w:r w:rsidRPr="0088057C">
        <w:rPr>
          <w:sz w:val="22"/>
          <w:lang w:val="nn-NO"/>
        </w:rPr>
        <w:t>Nam</w:t>
      </w:r>
      <w:r w:rsidR="00D93900" w:rsidRPr="0088057C">
        <w:rPr>
          <w:sz w:val="22"/>
          <w:lang w:val="nn-NO"/>
        </w:rPr>
        <w:t xml:space="preserve">n på </w:t>
      </w:r>
      <w:r w:rsidR="0089302B" w:rsidRPr="0088057C">
        <w:rPr>
          <w:sz w:val="22"/>
          <w:lang w:val="nn-NO"/>
        </w:rPr>
        <w:t>statistikk- og analyse</w:t>
      </w:r>
      <w:r w:rsidR="00D93900" w:rsidRPr="0088057C">
        <w:rPr>
          <w:sz w:val="22"/>
          <w:lang w:val="nn-NO"/>
        </w:rPr>
        <w:t xml:space="preserve">verktøy </w:t>
      </w:r>
      <w:r w:rsidRPr="0088057C">
        <w:rPr>
          <w:sz w:val="22"/>
          <w:lang w:val="nn-NO"/>
        </w:rPr>
        <w:t>knytt</w:t>
      </w:r>
      <w:r w:rsidR="0089302B" w:rsidRPr="0088057C">
        <w:rPr>
          <w:sz w:val="22"/>
          <w:lang w:val="nn-NO"/>
        </w:rPr>
        <w:t xml:space="preserve"> til </w:t>
      </w:r>
      <w:r w:rsidRPr="0088057C">
        <w:rPr>
          <w:sz w:val="22"/>
          <w:lang w:val="nn-NO"/>
        </w:rPr>
        <w:t>verksemda sine</w:t>
      </w:r>
      <w:r>
        <w:rPr>
          <w:sz w:val="22"/>
          <w:lang w:val="nn-NO"/>
        </w:rPr>
        <w:t xml:space="preserve"> </w:t>
      </w:r>
      <w:proofErr w:type="spellStart"/>
      <w:r>
        <w:rPr>
          <w:sz w:val="22"/>
          <w:lang w:val="nn-NO"/>
        </w:rPr>
        <w:t>WebSak</w:t>
      </w:r>
      <w:proofErr w:type="spellEnd"/>
      <w:r>
        <w:rPr>
          <w:sz w:val="22"/>
          <w:lang w:val="nn-NO"/>
        </w:rPr>
        <w:t>-databaser</w:t>
      </w:r>
      <w:r w:rsidR="0089302B" w:rsidRPr="0088057C">
        <w:rPr>
          <w:sz w:val="22"/>
          <w:lang w:val="nn-NO"/>
        </w:rPr>
        <w:t>.</w:t>
      </w:r>
    </w:p>
    <w:p w14:paraId="3A8A4361" w14:textId="77777777" w:rsidR="0089302B" w:rsidRPr="0088057C" w:rsidRDefault="0089302B" w:rsidP="00D93900">
      <w:pPr>
        <w:rPr>
          <w:sz w:val="22"/>
          <w:lang w:val="nn-NO"/>
        </w:rPr>
      </w:pPr>
    </w:p>
    <w:p w14:paraId="4865EFA1" w14:textId="77777777" w:rsidR="00D93900" w:rsidRPr="00D175EF" w:rsidRDefault="00D93900" w:rsidP="00D93900">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WebSak</w:t>
      </w:r>
      <w:proofErr w:type="spellEnd"/>
      <w:r w:rsidRPr="00D175EF">
        <w:rPr>
          <w:rFonts w:ascii="Roboto Slab" w:eastAsia="Times New Roman" w:hAnsi="Roboto Slab" w:cs="Calibri"/>
          <w:i/>
          <w:color w:val="4C7690"/>
          <w:szCs w:val="24"/>
          <w:lang w:val="nn-NO"/>
        </w:rPr>
        <w:t xml:space="preserve"> Fokus </w:t>
      </w:r>
    </w:p>
    <w:p w14:paraId="04DDB498" w14:textId="673CB1E4" w:rsidR="00D93900" w:rsidRPr="00D175EF" w:rsidRDefault="00D93900" w:rsidP="009B2B54">
      <w:pPr>
        <w:rPr>
          <w:rFonts w:ascii="Roboto Slab" w:eastAsia="Times New Roman" w:hAnsi="Roboto Slab" w:cs="Calibri"/>
          <w:i/>
          <w:color w:val="4C7690"/>
          <w:szCs w:val="24"/>
          <w:lang w:val="nn-NO"/>
        </w:rPr>
      </w:pPr>
      <w:r w:rsidRPr="0088057C">
        <w:rPr>
          <w:sz w:val="22"/>
          <w:lang w:val="nn-NO"/>
        </w:rPr>
        <w:t>Na</w:t>
      </w:r>
      <w:r w:rsidR="0088057C" w:rsidRPr="0088057C">
        <w:rPr>
          <w:sz w:val="22"/>
          <w:lang w:val="nn-NO"/>
        </w:rPr>
        <w:t>m</w:t>
      </w:r>
      <w:r w:rsidRPr="0088057C">
        <w:rPr>
          <w:sz w:val="22"/>
          <w:lang w:val="nn-NO"/>
        </w:rPr>
        <w:t xml:space="preserve">n på Organisasjonen sitt </w:t>
      </w:r>
      <w:r w:rsidR="0088057C" w:rsidRPr="0088057C">
        <w:rPr>
          <w:sz w:val="22"/>
          <w:lang w:val="nn-NO"/>
        </w:rPr>
        <w:t>sakshandsamingsverktøy</w:t>
      </w:r>
      <w:r w:rsidRPr="0088057C">
        <w:rPr>
          <w:sz w:val="22"/>
          <w:lang w:val="nn-NO"/>
        </w:rPr>
        <w:t xml:space="preserve">. </w:t>
      </w:r>
      <w:r w:rsidR="0088057C" w:rsidRPr="0088057C">
        <w:rPr>
          <w:sz w:val="22"/>
          <w:lang w:val="nn-NO"/>
        </w:rPr>
        <w:t>Nyttast</w:t>
      </w:r>
      <w:r w:rsidRPr="0088057C">
        <w:rPr>
          <w:sz w:val="22"/>
          <w:lang w:val="nn-NO"/>
        </w:rPr>
        <w:t xml:space="preserve"> til </w:t>
      </w:r>
      <w:r w:rsidR="0088057C" w:rsidRPr="0088057C">
        <w:rPr>
          <w:sz w:val="22"/>
          <w:lang w:val="nn-NO"/>
        </w:rPr>
        <w:t>sakshandsaming</w:t>
      </w:r>
      <w:r w:rsidRPr="0088057C">
        <w:rPr>
          <w:sz w:val="22"/>
          <w:lang w:val="nn-NO"/>
        </w:rPr>
        <w:t xml:space="preserve">, </w:t>
      </w:r>
      <w:proofErr w:type="spellStart"/>
      <w:r w:rsidRPr="0088057C">
        <w:rPr>
          <w:sz w:val="22"/>
          <w:lang w:val="nn-NO"/>
        </w:rPr>
        <w:t>arkivering</w:t>
      </w:r>
      <w:proofErr w:type="spellEnd"/>
      <w:r w:rsidRPr="0088057C">
        <w:rPr>
          <w:sz w:val="22"/>
          <w:lang w:val="nn-NO"/>
        </w:rPr>
        <w:t xml:space="preserve">, </w:t>
      </w:r>
      <w:proofErr w:type="spellStart"/>
      <w:r w:rsidRPr="0088057C">
        <w:rPr>
          <w:sz w:val="22"/>
          <w:lang w:val="nn-NO"/>
        </w:rPr>
        <w:t>gjenfinning</w:t>
      </w:r>
      <w:proofErr w:type="spellEnd"/>
      <w:r w:rsidRPr="0088057C">
        <w:rPr>
          <w:sz w:val="22"/>
          <w:lang w:val="nn-NO"/>
        </w:rPr>
        <w:t xml:space="preserve"> og rapportering i Organisasjonen sitt elektroniske arkiv. </w:t>
      </w:r>
      <w:proofErr w:type="spellStart"/>
      <w:r w:rsidRPr="00D175EF">
        <w:rPr>
          <w:sz w:val="22"/>
          <w:lang w:val="nn-NO"/>
        </w:rPr>
        <w:t>WebSak</w:t>
      </w:r>
      <w:proofErr w:type="spellEnd"/>
      <w:r w:rsidRPr="00D175EF">
        <w:rPr>
          <w:sz w:val="22"/>
          <w:lang w:val="nn-NO"/>
        </w:rPr>
        <w:t xml:space="preserve"> Fokus er integrert med Microsoft Outlook.</w:t>
      </w:r>
    </w:p>
    <w:p w14:paraId="07746092" w14:textId="5E5AD837" w:rsidR="009B2B54" w:rsidRPr="00D175EF" w:rsidRDefault="001C224B" w:rsidP="009B2B54">
      <w:pPr>
        <w:rPr>
          <w:rFonts w:ascii="Roboto Slab" w:eastAsia="Times New Roman" w:hAnsi="Roboto Slab" w:cs="Calibri"/>
          <w:i/>
          <w:color w:val="4C7690"/>
          <w:szCs w:val="24"/>
          <w:lang w:val="nn-NO"/>
        </w:rPr>
      </w:pPr>
      <w:r w:rsidRPr="003F735F">
        <w:rPr>
          <w:noProof/>
          <w:sz w:val="28"/>
          <w:lang w:val="nn-NO" w:eastAsia="nn-NO"/>
        </w:rPr>
        <w:drawing>
          <wp:anchor distT="0" distB="0" distL="114300" distR="114300" simplePos="0" relativeHeight="251659264" behindDoc="1" locked="0" layoutInCell="1" allowOverlap="1" wp14:anchorId="2A26B587" wp14:editId="6742E274">
            <wp:simplePos x="0" y="0"/>
            <wp:positionH relativeFrom="column">
              <wp:posOffset>4448175</wp:posOffset>
            </wp:positionH>
            <wp:positionV relativeFrom="page">
              <wp:posOffset>7007860</wp:posOffset>
            </wp:positionV>
            <wp:extent cx="1889760" cy="3493770"/>
            <wp:effectExtent l="0" t="0" r="0" b="0"/>
            <wp:wrapTight wrapText="bothSides">
              <wp:wrapPolygon edited="0">
                <wp:start x="0" y="0"/>
                <wp:lineTo x="0" y="21435"/>
                <wp:lineTo x="21339" y="21435"/>
                <wp:lineTo x="21339" y="0"/>
                <wp:lineTo x="0" y="0"/>
              </wp:wrapPolygon>
            </wp:wrapTight>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9760" cy="34937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B2B54" w:rsidRPr="00D175EF">
        <w:rPr>
          <w:rFonts w:ascii="Roboto Slab" w:eastAsia="Times New Roman" w:hAnsi="Roboto Slab" w:cs="Calibri"/>
          <w:i/>
          <w:color w:val="4C7690"/>
          <w:szCs w:val="24"/>
          <w:lang w:val="nn-NO"/>
        </w:rPr>
        <w:t>Saksbegrepet</w:t>
      </w:r>
      <w:proofErr w:type="spellEnd"/>
      <w:r w:rsidR="009B2B54" w:rsidRPr="00D175EF">
        <w:rPr>
          <w:rFonts w:ascii="Roboto Slab" w:eastAsia="Times New Roman" w:hAnsi="Roboto Slab" w:cs="Calibri"/>
          <w:i/>
          <w:color w:val="4C7690"/>
          <w:szCs w:val="24"/>
          <w:lang w:val="nn-NO"/>
        </w:rPr>
        <w:t xml:space="preserve"> </w:t>
      </w:r>
    </w:p>
    <w:p w14:paraId="16A980CE" w14:textId="2276E484" w:rsidR="009B2B54" w:rsidRPr="0088057C" w:rsidRDefault="0088057C" w:rsidP="009B2B54">
      <w:pPr>
        <w:rPr>
          <w:sz w:val="22"/>
          <w:lang w:val="nn-NO"/>
        </w:rPr>
      </w:pPr>
      <w:r w:rsidRPr="0088057C">
        <w:rPr>
          <w:sz w:val="22"/>
          <w:lang w:val="nn-NO"/>
        </w:rPr>
        <w:t>I forvaltninga</w:t>
      </w:r>
      <w:r w:rsidR="009B2B54" w:rsidRPr="0088057C">
        <w:rPr>
          <w:sz w:val="22"/>
          <w:lang w:val="nn-NO"/>
        </w:rPr>
        <w:t xml:space="preserve"> </w:t>
      </w:r>
      <w:r w:rsidRPr="0088057C">
        <w:rPr>
          <w:sz w:val="22"/>
          <w:lang w:val="nn-NO"/>
        </w:rPr>
        <w:t>nyttast</w:t>
      </w:r>
      <w:r w:rsidR="009B2B54" w:rsidRPr="0088057C">
        <w:rPr>
          <w:sz w:val="22"/>
          <w:lang w:val="nn-NO"/>
        </w:rPr>
        <w:t xml:space="preserve"> </w:t>
      </w:r>
      <w:proofErr w:type="spellStart"/>
      <w:r w:rsidR="009B2B54" w:rsidRPr="0088057C">
        <w:rPr>
          <w:sz w:val="22"/>
          <w:lang w:val="nn-NO"/>
        </w:rPr>
        <w:t>begrepet</w:t>
      </w:r>
      <w:proofErr w:type="spellEnd"/>
      <w:r w:rsidR="009B2B54" w:rsidRPr="0088057C">
        <w:rPr>
          <w:sz w:val="22"/>
          <w:lang w:val="nn-NO"/>
        </w:rPr>
        <w:t xml:space="preserve"> "sak" om e</w:t>
      </w:r>
      <w:r w:rsidRPr="0088057C">
        <w:rPr>
          <w:sz w:val="22"/>
          <w:lang w:val="nn-NO"/>
        </w:rPr>
        <w:t>i</w:t>
      </w:r>
      <w:r w:rsidR="009B2B54" w:rsidRPr="0088057C">
        <w:rPr>
          <w:sz w:val="22"/>
          <w:lang w:val="nn-NO"/>
        </w:rPr>
        <w:t>t sam</w:t>
      </w:r>
      <w:r w:rsidRPr="0088057C">
        <w:rPr>
          <w:sz w:val="22"/>
          <w:lang w:val="nn-NO"/>
        </w:rPr>
        <w:t xml:space="preserve">anhengande, administrativt </w:t>
      </w:r>
      <w:proofErr w:type="spellStart"/>
      <w:r w:rsidRPr="0088057C">
        <w:rPr>
          <w:sz w:val="22"/>
          <w:lang w:val="nn-NO"/>
        </w:rPr>
        <w:t>hendings</w:t>
      </w:r>
      <w:r w:rsidR="009B2B54" w:rsidRPr="0088057C">
        <w:rPr>
          <w:sz w:val="22"/>
          <w:lang w:val="nn-NO"/>
        </w:rPr>
        <w:t>f</w:t>
      </w:r>
      <w:r w:rsidRPr="0088057C">
        <w:rPr>
          <w:sz w:val="22"/>
          <w:lang w:val="nn-NO"/>
        </w:rPr>
        <w:t>orløp</w:t>
      </w:r>
      <w:proofErr w:type="spellEnd"/>
      <w:r w:rsidRPr="0088057C">
        <w:rPr>
          <w:sz w:val="22"/>
          <w:lang w:val="nn-NO"/>
        </w:rPr>
        <w:t xml:space="preserve"> som oppstår på grunn av ei</w:t>
      </w:r>
      <w:r w:rsidR="009B2B54" w:rsidRPr="0088057C">
        <w:rPr>
          <w:sz w:val="22"/>
          <w:lang w:val="nn-NO"/>
        </w:rPr>
        <w:t xml:space="preserve"> </w:t>
      </w:r>
      <w:proofErr w:type="spellStart"/>
      <w:r w:rsidR="009B2B54" w:rsidRPr="0088057C">
        <w:rPr>
          <w:sz w:val="22"/>
          <w:lang w:val="nn-NO"/>
        </w:rPr>
        <w:t>hen</w:t>
      </w:r>
      <w:r w:rsidRPr="0088057C">
        <w:rPr>
          <w:sz w:val="22"/>
          <w:lang w:val="nn-NO"/>
        </w:rPr>
        <w:t>vending</w:t>
      </w:r>
      <w:proofErr w:type="spellEnd"/>
      <w:r w:rsidRPr="0088057C">
        <w:rPr>
          <w:sz w:val="22"/>
          <w:lang w:val="nn-NO"/>
        </w:rPr>
        <w:t xml:space="preserve"> </w:t>
      </w:r>
      <w:proofErr w:type="spellStart"/>
      <w:r w:rsidRPr="0088057C">
        <w:rPr>
          <w:sz w:val="22"/>
          <w:lang w:val="nn-NO"/>
        </w:rPr>
        <w:t>utenfrå</w:t>
      </w:r>
      <w:proofErr w:type="spellEnd"/>
      <w:r w:rsidR="009B2B54" w:rsidRPr="0088057C">
        <w:rPr>
          <w:sz w:val="22"/>
          <w:lang w:val="nn-NO"/>
        </w:rPr>
        <w:t>, eller på initiativ fr</w:t>
      </w:r>
      <w:r w:rsidRPr="0088057C">
        <w:rPr>
          <w:sz w:val="22"/>
          <w:lang w:val="nn-NO"/>
        </w:rPr>
        <w:t>å</w:t>
      </w:r>
      <w:r w:rsidR="009B2B54" w:rsidRPr="0088057C">
        <w:rPr>
          <w:sz w:val="22"/>
          <w:lang w:val="nn-NO"/>
        </w:rPr>
        <w:t xml:space="preserve"> </w:t>
      </w:r>
      <w:r w:rsidRPr="0088057C">
        <w:rPr>
          <w:sz w:val="22"/>
          <w:lang w:val="nn-NO"/>
        </w:rPr>
        <w:t>verksemda</w:t>
      </w:r>
      <w:r w:rsidR="009B2B54" w:rsidRPr="0088057C">
        <w:rPr>
          <w:sz w:val="22"/>
          <w:lang w:val="nn-NO"/>
        </w:rPr>
        <w:t xml:space="preserve"> s</w:t>
      </w:r>
      <w:r>
        <w:rPr>
          <w:sz w:val="22"/>
          <w:lang w:val="nn-NO"/>
        </w:rPr>
        <w:t>jøl</w:t>
      </w:r>
      <w:r w:rsidR="009B2B54" w:rsidRPr="0088057C">
        <w:rPr>
          <w:sz w:val="22"/>
          <w:lang w:val="nn-NO"/>
        </w:rPr>
        <w:t xml:space="preserve">v. </w:t>
      </w:r>
    </w:p>
    <w:p w14:paraId="7FBF2869" w14:textId="23221591" w:rsidR="009B2B54" w:rsidRPr="0088057C" w:rsidRDefault="009B2B54" w:rsidP="009B2B54">
      <w:pPr>
        <w:rPr>
          <w:sz w:val="22"/>
          <w:lang w:val="nn-NO"/>
        </w:rPr>
      </w:pPr>
      <w:r w:rsidRPr="0088057C">
        <w:rPr>
          <w:sz w:val="22"/>
          <w:lang w:val="nn-NO"/>
        </w:rPr>
        <w:t xml:space="preserve">I NOARK (Norsk arkivstandard) </w:t>
      </w:r>
      <w:r w:rsidR="0088057C" w:rsidRPr="0088057C">
        <w:rPr>
          <w:sz w:val="22"/>
          <w:lang w:val="nn-NO"/>
        </w:rPr>
        <w:t>nyttast</w:t>
      </w:r>
      <w:r w:rsidRPr="0088057C">
        <w:rPr>
          <w:sz w:val="22"/>
          <w:lang w:val="nn-NO"/>
        </w:rPr>
        <w:t xml:space="preserve"> </w:t>
      </w:r>
      <w:proofErr w:type="spellStart"/>
      <w:r w:rsidRPr="0088057C">
        <w:rPr>
          <w:sz w:val="22"/>
          <w:lang w:val="nn-NO"/>
        </w:rPr>
        <w:t>be</w:t>
      </w:r>
      <w:r w:rsidR="0088057C" w:rsidRPr="0088057C">
        <w:rPr>
          <w:sz w:val="22"/>
          <w:lang w:val="nn-NO"/>
        </w:rPr>
        <w:t>grepet</w:t>
      </w:r>
      <w:proofErr w:type="spellEnd"/>
      <w:r w:rsidR="0088057C" w:rsidRPr="0088057C">
        <w:rPr>
          <w:sz w:val="22"/>
          <w:lang w:val="nn-NO"/>
        </w:rPr>
        <w:t xml:space="preserve"> "sak" om enkeltdokument</w:t>
      </w:r>
      <w:r w:rsidRPr="0088057C">
        <w:rPr>
          <w:sz w:val="22"/>
          <w:lang w:val="nn-NO"/>
        </w:rPr>
        <w:t xml:space="preserve"> som naturl</w:t>
      </w:r>
      <w:r w:rsidR="0088057C" w:rsidRPr="0088057C">
        <w:rPr>
          <w:sz w:val="22"/>
          <w:lang w:val="nn-NO"/>
        </w:rPr>
        <w:t>e</w:t>
      </w:r>
      <w:r w:rsidRPr="0088057C">
        <w:rPr>
          <w:sz w:val="22"/>
          <w:lang w:val="nn-NO"/>
        </w:rPr>
        <w:t xml:space="preserve">g </w:t>
      </w:r>
      <w:r w:rsidR="0088057C" w:rsidRPr="0088057C">
        <w:rPr>
          <w:sz w:val="22"/>
          <w:lang w:val="nn-NO"/>
        </w:rPr>
        <w:t>høyrer sama</w:t>
      </w:r>
      <w:r w:rsidRPr="0088057C">
        <w:rPr>
          <w:sz w:val="22"/>
          <w:lang w:val="nn-NO"/>
        </w:rPr>
        <w:t xml:space="preserve">n, og som derfor har same saksnummer. Sak </w:t>
      </w:r>
      <w:r w:rsidR="0088057C" w:rsidRPr="0088057C">
        <w:rPr>
          <w:sz w:val="22"/>
          <w:lang w:val="nn-NO"/>
        </w:rPr>
        <w:t>nyttast</w:t>
      </w:r>
      <w:r w:rsidRPr="0088057C">
        <w:rPr>
          <w:sz w:val="22"/>
          <w:lang w:val="nn-NO"/>
        </w:rPr>
        <w:t xml:space="preserve"> i denne </w:t>
      </w:r>
      <w:proofErr w:type="spellStart"/>
      <w:r w:rsidRPr="0088057C">
        <w:rPr>
          <w:sz w:val="22"/>
          <w:lang w:val="nn-NO"/>
        </w:rPr>
        <w:t>rutinebeskrivelsen</w:t>
      </w:r>
      <w:proofErr w:type="spellEnd"/>
      <w:r w:rsidRPr="0088057C">
        <w:rPr>
          <w:sz w:val="22"/>
          <w:lang w:val="nn-NO"/>
        </w:rPr>
        <w:t xml:space="preserve"> som e</w:t>
      </w:r>
      <w:r w:rsidR="0088057C" w:rsidRPr="0088057C">
        <w:rPr>
          <w:sz w:val="22"/>
          <w:lang w:val="nn-NO"/>
        </w:rPr>
        <w:t>i</w:t>
      </w:r>
      <w:r w:rsidRPr="0088057C">
        <w:rPr>
          <w:sz w:val="22"/>
          <w:lang w:val="nn-NO"/>
        </w:rPr>
        <w:t xml:space="preserve">n kortvariant av </w:t>
      </w:r>
      <w:proofErr w:type="spellStart"/>
      <w:r w:rsidRPr="0088057C">
        <w:rPr>
          <w:sz w:val="22"/>
          <w:lang w:val="nn-NO"/>
        </w:rPr>
        <w:t>begrepet</w:t>
      </w:r>
      <w:proofErr w:type="spellEnd"/>
      <w:r w:rsidRPr="0088057C">
        <w:rPr>
          <w:sz w:val="22"/>
          <w:lang w:val="nn-NO"/>
        </w:rPr>
        <w:t xml:space="preserve"> arkivsak.</w:t>
      </w:r>
    </w:p>
    <w:p w14:paraId="143D8CD4" w14:textId="77777777" w:rsidR="006D0C68" w:rsidRPr="0088057C" w:rsidRDefault="006D0C68" w:rsidP="009B2B54">
      <w:pPr>
        <w:rPr>
          <w:sz w:val="22"/>
          <w:lang w:val="nn-NO"/>
        </w:rPr>
      </w:pPr>
    </w:p>
    <w:p w14:paraId="637E5295" w14:textId="00035C20" w:rsidR="009B2B54" w:rsidRPr="0088057C" w:rsidRDefault="009B2B54" w:rsidP="009B2B54">
      <w:pPr>
        <w:rPr>
          <w:rFonts w:ascii="Roboto Slab" w:eastAsia="Times New Roman" w:hAnsi="Roboto Slab" w:cs="Calibri"/>
          <w:i/>
          <w:color w:val="4C7690"/>
          <w:szCs w:val="24"/>
          <w:lang w:val="nn-NO"/>
        </w:rPr>
      </w:pPr>
      <w:r w:rsidRPr="0088057C">
        <w:rPr>
          <w:rFonts w:ascii="Roboto Slab" w:eastAsia="Times New Roman" w:hAnsi="Roboto Slab" w:cs="Calibri"/>
          <w:i/>
          <w:color w:val="4C7690"/>
          <w:szCs w:val="24"/>
          <w:lang w:val="nn-NO"/>
        </w:rPr>
        <w:t xml:space="preserve">Struktur og oppbygging av arkiv- og </w:t>
      </w:r>
      <w:r w:rsidR="0088057C" w:rsidRPr="0088057C">
        <w:rPr>
          <w:rFonts w:ascii="Roboto Slab" w:eastAsia="Times New Roman" w:hAnsi="Roboto Slab" w:cs="Calibri"/>
          <w:i/>
          <w:color w:val="4C7690"/>
          <w:szCs w:val="24"/>
          <w:lang w:val="nn-NO"/>
        </w:rPr>
        <w:t>sakshandsamingssystemet</w:t>
      </w:r>
    </w:p>
    <w:p w14:paraId="00330383" w14:textId="2239406B" w:rsidR="00CE1730" w:rsidRPr="00D175EF" w:rsidRDefault="009B2B54" w:rsidP="00905539">
      <w:pPr>
        <w:rPr>
          <w:lang w:val="nn-NO"/>
        </w:rPr>
      </w:pPr>
      <w:proofErr w:type="spellStart"/>
      <w:r w:rsidRPr="0088057C">
        <w:rPr>
          <w:sz w:val="22"/>
          <w:lang w:val="nn-NO"/>
        </w:rPr>
        <w:t>Skissen</w:t>
      </w:r>
      <w:proofErr w:type="spellEnd"/>
      <w:r w:rsidRPr="0088057C">
        <w:rPr>
          <w:sz w:val="22"/>
          <w:lang w:val="nn-NO"/>
        </w:rPr>
        <w:t xml:space="preserve"> </w:t>
      </w:r>
      <w:r w:rsidR="00CE1730" w:rsidRPr="0088057C">
        <w:rPr>
          <w:sz w:val="22"/>
          <w:lang w:val="nn-NO"/>
        </w:rPr>
        <w:t>her</w:t>
      </w:r>
      <w:r w:rsidRPr="0088057C">
        <w:rPr>
          <w:sz w:val="22"/>
          <w:lang w:val="nn-NO"/>
        </w:rPr>
        <w:t xml:space="preserve"> viser </w:t>
      </w:r>
      <w:r w:rsidR="0088057C" w:rsidRPr="0088057C">
        <w:rPr>
          <w:sz w:val="22"/>
          <w:lang w:val="nn-NO"/>
        </w:rPr>
        <w:t>korleis</w:t>
      </w:r>
      <w:r w:rsidRPr="0088057C">
        <w:rPr>
          <w:sz w:val="22"/>
          <w:lang w:val="nn-NO"/>
        </w:rPr>
        <w:t xml:space="preserve"> </w:t>
      </w:r>
      <w:r w:rsidR="0088057C">
        <w:rPr>
          <w:sz w:val="22"/>
          <w:lang w:val="nn-NO"/>
        </w:rPr>
        <w:t>sakshandsamingssystemet er bygd</w:t>
      </w:r>
      <w:r w:rsidRPr="0088057C">
        <w:rPr>
          <w:sz w:val="22"/>
          <w:lang w:val="nn-NO"/>
        </w:rPr>
        <w:t xml:space="preserve"> opp for å imøtekom</w:t>
      </w:r>
      <w:r w:rsidR="0088057C">
        <w:rPr>
          <w:sz w:val="22"/>
          <w:lang w:val="nn-NO"/>
        </w:rPr>
        <w:t>e krava</w:t>
      </w:r>
      <w:r w:rsidRPr="0088057C">
        <w:rPr>
          <w:sz w:val="22"/>
          <w:lang w:val="nn-NO"/>
        </w:rPr>
        <w:t xml:space="preserve"> som</w:t>
      </w:r>
      <w:r w:rsidR="0088057C">
        <w:rPr>
          <w:sz w:val="22"/>
          <w:lang w:val="nn-NO"/>
        </w:rPr>
        <w:t xml:space="preserve"> vert</w:t>
      </w:r>
      <w:r w:rsidRPr="0088057C">
        <w:rPr>
          <w:sz w:val="22"/>
          <w:lang w:val="nn-NO"/>
        </w:rPr>
        <w:t xml:space="preserve"> stil</w:t>
      </w:r>
      <w:r w:rsidR="0088057C">
        <w:rPr>
          <w:sz w:val="22"/>
          <w:lang w:val="nn-NO"/>
        </w:rPr>
        <w:t>t</w:t>
      </w:r>
      <w:r w:rsidRPr="0088057C">
        <w:rPr>
          <w:sz w:val="22"/>
          <w:lang w:val="nn-NO"/>
        </w:rPr>
        <w:t xml:space="preserve"> til elektronisk arkiv i NOARK-standarden. </w:t>
      </w:r>
      <w:r w:rsidR="0088057C" w:rsidRPr="00D175EF">
        <w:rPr>
          <w:sz w:val="22"/>
          <w:lang w:val="nn-NO"/>
        </w:rPr>
        <w:t xml:space="preserve">Nærare </w:t>
      </w:r>
      <w:proofErr w:type="spellStart"/>
      <w:r w:rsidR="0088057C" w:rsidRPr="00D175EF">
        <w:rPr>
          <w:sz w:val="22"/>
          <w:lang w:val="nn-NO"/>
        </w:rPr>
        <w:t>beskrivelse</w:t>
      </w:r>
      <w:proofErr w:type="spellEnd"/>
      <w:r w:rsidR="0088057C" w:rsidRPr="00D175EF">
        <w:rPr>
          <w:sz w:val="22"/>
          <w:lang w:val="nn-NO"/>
        </w:rPr>
        <w:t xml:space="preserve"> av nivåa</w:t>
      </w:r>
      <w:r w:rsidRPr="00D175EF">
        <w:rPr>
          <w:sz w:val="22"/>
          <w:lang w:val="nn-NO"/>
        </w:rPr>
        <w:t xml:space="preserve"> </w:t>
      </w:r>
      <w:r w:rsidR="00CE1730" w:rsidRPr="00D175EF">
        <w:rPr>
          <w:sz w:val="22"/>
          <w:lang w:val="nn-NO"/>
        </w:rPr>
        <w:t>følg</w:t>
      </w:r>
      <w:r w:rsidR="0088057C" w:rsidRPr="00D175EF">
        <w:rPr>
          <w:sz w:val="22"/>
          <w:lang w:val="nn-NO"/>
        </w:rPr>
        <w:t>jer neda</w:t>
      </w:r>
      <w:r w:rsidR="00CE1730" w:rsidRPr="00D175EF">
        <w:rPr>
          <w:sz w:val="22"/>
          <w:lang w:val="nn-NO"/>
        </w:rPr>
        <w:t>nfor</w:t>
      </w:r>
      <w:r w:rsidR="001752ED" w:rsidRPr="00D175EF">
        <w:rPr>
          <w:sz w:val="22"/>
          <w:lang w:val="nn-NO"/>
        </w:rPr>
        <w:t>.</w:t>
      </w:r>
    </w:p>
    <w:p w14:paraId="401A62DA" w14:textId="568B0620" w:rsidR="00CE1730" w:rsidRPr="00D175EF" w:rsidRDefault="00CE1730" w:rsidP="009B2B54">
      <w:pPr>
        <w:rPr>
          <w:lang w:val="nn-NO"/>
        </w:rPr>
      </w:pPr>
    </w:p>
    <w:p w14:paraId="62473532" w14:textId="77777777" w:rsidR="009B2B54" w:rsidRPr="00D175EF" w:rsidRDefault="009B2B54" w:rsidP="009B2B54">
      <w:pPr>
        <w:rPr>
          <w:rFonts w:ascii="Roboto Slab" w:eastAsia="Times New Roman" w:hAnsi="Roboto Slab" w:cs="Calibri"/>
          <w:i/>
          <w:color w:val="4C7690"/>
          <w:szCs w:val="24"/>
          <w:lang w:val="nn-NO"/>
        </w:rPr>
      </w:pPr>
      <w:r w:rsidRPr="00D175EF">
        <w:rPr>
          <w:rFonts w:ascii="Roboto Slab" w:eastAsia="Times New Roman" w:hAnsi="Roboto Slab" w:cs="Calibri"/>
          <w:i/>
          <w:color w:val="4C7690"/>
          <w:szCs w:val="24"/>
          <w:lang w:val="nn-NO"/>
        </w:rPr>
        <w:lastRenderedPageBreak/>
        <w:t>Arkivsak (sak)</w:t>
      </w:r>
    </w:p>
    <w:p w14:paraId="29D3B6DD" w14:textId="78164F2C" w:rsidR="006D0C68" w:rsidRPr="00D175EF" w:rsidRDefault="0088057C" w:rsidP="009B2B54">
      <w:pPr>
        <w:rPr>
          <w:sz w:val="22"/>
          <w:lang w:val="nn-NO"/>
        </w:rPr>
      </w:pPr>
      <w:r w:rsidRPr="00D175EF">
        <w:rPr>
          <w:sz w:val="22"/>
          <w:lang w:val="nn-NO"/>
        </w:rPr>
        <w:t>(Vida</w:t>
      </w:r>
      <w:r w:rsidR="009B2B54" w:rsidRPr="00D175EF">
        <w:rPr>
          <w:sz w:val="22"/>
          <w:lang w:val="nn-NO"/>
        </w:rPr>
        <w:t xml:space="preserve">re i denne </w:t>
      </w:r>
      <w:proofErr w:type="spellStart"/>
      <w:r w:rsidR="009B2B54" w:rsidRPr="00D175EF">
        <w:rPr>
          <w:sz w:val="22"/>
          <w:lang w:val="nn-NO"/>
        </w:rPr>
        <w:t>rutinebeskrivelsen</w:t>
      </w:r>
      <w:proofErr w:type="spellEnd"/>
      <w:r w:rsidR="009B2B54" w:rsidRPr="00D175EF">
        <w:rPr>
          <w:sz w:val="22"/>
          <w:lang w:val="nn-NO"/>
        </w:rPr>
        <w:t xml:space="preserve"> </w:t>
      </w:r>
      <w:r w:rsidRPr="00D175EF">
        <w:rPr>
          <w:sz w:val="22"/>
          <w:lang w:val="nn-NO"/>
        </w:rPr>
        <w:t>nyttast</w:t>
      </w:r>
      <w:r w:rsidR="009B2B54" w:rsidRPr="00D175EF">
        <w:rPr>
          <w:sz w:val="22"/>
          <w:lang w:val="nn-NO"/>
        </w:rPr>
        <w:t xml:space="preserve"> </w:t>
      </w:r>
      <w:proofErr w:type="spellStart"/>
      <w:r w:rsidR="009B2B54" w:rsidRPr="00D175EF">
        <w:rPr>
          <w:sz w:val="22"/>
          <w:lang w:val="nn-NO"/>
        </w:rPr>
        <w:t>kortformen</w:t>
      </w:r>
      <w:proofErr w:type="spellEnd"/>
      <w:r w:rsidR="009B2B54" w:rsidRPr="00D175EF">
        <w:rPr>
          <w:sz w:val="22"/>
          <w:lang w:val="nn-NO"/>
        </w:rPr>
        <w:t xml:space="preserve"> </w:t>
      </w:r>
      <w:r w:rsidR="009B2B54" w:rsidRPr="00D175EF">
        <w:rPr>
          <w:b/>
          <w:sz w:val="22"/>
          <w:lang w:val="nn-NO"/>
        </w:rPr>
        <w:t>sak</w:t>
      </w:r>
      <w:r w:rsidR="009B2B54" w:rsidRPr="00D175EF">
        <w:rPr>
          <w:sz w:val="22"/>
          <w:lang w:val="nn-NO"/>
        </w:rPr>
        <w:t xml:space="preserve"> når det </w:t>
      </w:r>
      <w:r w:rsidRPr="00D175EF">
        <w:rPr>
          <w:sz w:val="22"/>
          <w:lang w:val="nn-NO"/>
        </w:rPr>
        <w:t>blir vist</w:t>
      </w:r>
      <w:r w:rsidR="009B2B54" w:rsidRPr="00D175EF">
        <w:rPr>
          <w:sz w:val="22"/>
          <w:lang w:val="nn-NO"/>
        </w:rPr>
        <w:t xml:space="preserve"> til arkivsak.)</w:t>
      </w:r>
    </w:p>
    <w:p w14:paraId="60D0A537" w14:textId="0749B56F" w:rsidR="009B2B54" w:rsidRPr="00A71D08" w:rsidRDefault="009B2B54" w:rsidP="009B2B54">
      <w:pPr>
        <w:rPr>
          <w:sz w:val="22"/>
          <w:lang w:val="nn-NO"/>
        </w:rPr>
      </w:pPr>
      <w:r w:rsidRPr="0088057C">
        <w:rPr>
          <w:sz w:val="22"/>
          <w:lang w:val="nn-NO"/>
        </w:rPr>
        <w:t>E</w:t>
      </w:r>
      <w:r w:rsidR="0088057C" w:rsidRPr="0088057C">
        <w:rPr>
          <w:sz w:val="22"/>
          <w:lang w:val="nn-NO"/>
        </w:rPr>
        <w:t>i</w:t>
      </w:r>
      <w:r w:rsidRPr="0088057C">
        <w:rPr>
          <w:sz w:val="22"/>
          <w:lang w:val="nn-NO"/>
        </w:rPr>
        <w:t xml:space="preserve"> sak består av </w:t>
      </w:r>
      <w:proofErr w:type="spellStart"/>
      <w:r w:rsidRPr="0088057C">
        <w:rPr>
          <w:sz w:val="22"/>
          <w:lang w:val="nn-NO"/>
        </w:rPr>
        <w:t>ett</w:t>
      </w:r>
      <w:proofErr w:type="spellEnd"/>
      <w:r w:rsidRPr="0088057C">
        <w:rPr>
          <w:sz w:val="22"/>
          <w:lang w:val="nn-NO"/>
        </w:rPr>
        <w:t xml:space="preserve"> eller fle</w:t>
      </w:r>
      <w:r w:rsidR="0088057C" w:rsidRPr="0088057C">
        <w:rPr>
          <w:sz w:val="22"/>
          <w:lang w:val="nn-NO"/>
        </w:rPr>
        <w:t>ire dokument som er knytt sama</w:t>
      </w:r>
      <w:r w:rsidRPr="0088057C">
        <w:rPr>
          <w:sz w:val="22"/>
          <w:lang w:val="nn-NO"/>
        </w:rPr>
        <w:t>n under e</w:t>
      </w:r>
      <w:r w:rsidR="0088057C" w:rsidRPr="0088057C">
        <w:rPr>
          <w:sz w:val="22"/>
          <w:lang w:val="nn-NO"/>
        </w:rPr>
        <w:t>i</w:t>
      </w:r>
      <w:r w:rsidRPr="0088057C">
        <w:rPr>
          <w:sz w:val="22"/>
          <w:lang w:val="nn-NO"/>
        </w:rPr>
        <w:t xml:space="preserve">t felles saksnummer i det elektroniske arkivet. </w:t>
      </w:r>
      <w:r w:rsidR="0088057C" w:rsidRPr="0088057C">
        <w:rPr>
          <w:sz w:val="22"/>
          <w:lang w:val="nn-NO"/>
        </w:rPr>
        <w:t>Ein</w:t>
      </w:r>
      <w:r w:rsidRPr="0088057C">
        <w:rPr>
          <w:sz w:val="22"/>
          <w:lang w:val="nn-NO"/>
        </w:rPr>
        <w:t xml:space="preserve"> får ikk</w:t>
      </w:r>
      <w:r w:rsidR="0088057C" w:rsidRPr="0088057C">
        <w:rPr>
          <w:sz w:val="22"/>
          <w:lang w:val="nn-NO"/>
        </w:rPr>
        <w:t>j</w:t>
      </w:r>
      <w:r w:rsidRPr="0088057C">
        <w:rPr>
          <w:sz w:val="22"/>
          <w:lang w:val="nn-NO"/>
        </w:rPr>
        <w:t>e registrere e</w:t>
      </w:r>
      <w:r w:rsidR="0088057C" w:rsidRPr="0088057C">
        <w:rPr>
          <w:sz w:val="22"/>
          <w:lang w:val="nn-NO"/>
        </w:rPr>
        <w:t>i</w:t>
      </w:r>
      <w:r w:rsidRPr="0088057C">
        <w:rPr>
          <w:sz w:val="22"/>
          <w:lang w:val="nn-NO"/>
        </w:rPr>
        <w:t>t dokument ut</w:t>
      </w:r>
      <w:r w:rsidR="0088057C">
        <w:rPr>
          <w:sz w:val="22"/>
          <w:lang w:val="nn-NO"/>
        </w:rPr>
        <w:t>an å kny</w:t>
      </w:r>
      <w:r w:rsidRPr="0088057C">
        <w:rPr>
          <w:sz w:val="22"/>
          <w:lang w:val="nn-NO"/>
        </w:rPr>
        <w:t>t</w:t>
      </w:r>
      <w:r w:rsidR="0088057C">
        <w:rPr>
          <w:sz w:val="22"/>
          <w:lang w:val="nn-NO"/>
        </w:rPr>
        <w:t>e</w:t>
      </w:r>
      <w:r w:rsidRPr="0088057C">
        <w:rPr>
          <w:sz w:val="22"/>
          <w:lang w:val="nn-NO"/>
        </w:rPr>
        <w:t xml:space="preserve"> det til e</w:t>
      </w:r>
      <w:r w:rsidR="0088057C">
        <w:rPr>
          <w:sz w:val="22"/>
          <w:lang w:val="nn-NO"/>
        </w:rPr>
        <w:t>i sak, så det må oppretta</w:t>
      </w:r>
      <w:r w:rsidRPr="0088057C">
        <w:rPr>
          <w:sz w:val="22"/>
          <w:lang w:val="nn-NO"/>
        </w:rPr>
        <w:t>s</w:t>
      </w:r>
      <w:r w:rsidR="0088057C">
        <w:rPr>
          <w:sz w:val="22"/>
          <w:lang w:val="nn-NO"/>
        </w:rPr>
        <w:t>t ny sak når det oppretta</w:t>
      </w:r>
      <w:r w:rsidRPr="0088057C">
        <w:rPr>
          <w:sz w:val="22"/>
          <w:lang w:val="nn-NO"/>
        </w:rPr>
        <w:t>s</w:t>
      </w:r>
      <w:r w:rsidR="0088057C">
        <w:rPr>
          <w:sz w:val="22"/>
          <w:lang w:val="nn-NO"/>
        </w:rPr>
        <w:t>t</w:t>
      </w:r>
      <w:r w:rsidRPr="0088057C">
        <w:rPr>
          <w:sz w:val="22"/>
          <w:lang w:val="nn-NO"/>
        </w:rPr>
        <w:t xml:space="preserve"> eller </w:t>
      </w:r>
      <w:r w:rsidR="0088057C">
        <w:rPr>
          <w:sz w:val="22"/>
          <w:lang w:val="nn-NO"/>
        </w:rPr>
        <w:t xml:space="preserve">ein </w:t>
      </w:r>
      <w:proofErr w:type="spellStart"/>
      <w:r w:rsidR="0088057C">
        <w:rPr>
          <w:sz w:val="22"/>
          <w:lang w:val="nn-NO"/>
        </w:rPr>
        <w:t>mottek</w:t>
      </w:r>
      <w:proofErr w:type="spellEnd"/>
      <w:r w:rsidR="0088057C">
        <w:rPr>
          <w:sz w:val="22"/>
          <w:lang w:val="nn-NO"/>
        </w:rPr>
        <w:t xml:space="preserve"> dokument</w:t>
      </w:r>
      <w:r w:rsidRPr="0088057C">
        <w:rPr>
          <w:sz w:val="22"/>
          <w:lang w:val="nn-NO"/>
        </w:rPr>
        <w:t xml:space="preserve"> som ikk</w:t>
      </w:r>
      <w:r w:rsidR="0088057C">
        <w:rPr>
          <w:sz w:val="22"/>
          <w:lang w:val="nn-NO"/>
        </w:rPr>
        <w:t>je kan knyta</w:t>
      </w:r>
      <w:r w:rsidRPr="0088057C">
        <w:rPr>
          <w:sz w:val="22"/>
          <w:lang w:val="nn-NO"/>
        </w:rPr>
        <w:t>s</w:t>
      </w:r>
      <w:r w:rsidR="0088057C">
        <w:rPr>
          <w:sz w:val="22"/>
          <w:lang w:val="nn-NO"/>
        </w:rPr>
        <w:t>t</w:t>
      </w:r>
      <w:r w:rsidRPr="0088057C">
        <w:rPr>
          <w:sz w:val="22"/>
          <w:lang w:val="nn-NO"/>
        </w:rPr>
        <w:t xml:space="preserve"> til e</w:t>
      </w:r>
      <w:r w:rsidR="0088057C">
        <w:rPr>
          <w:sz w:val="22"/>
          <w:lang w:val="nn-NO"/>
        </w:rPr>
        <w:t>i aller</w:t>
      </w:r>
      <w:r w:rsidRPr="0088057C">
        <w:rPr>
          <w:sz w:val="22"/>
          <w:lang w:val="nn-NO"/>
        </w:rPr>
        <w:t>e</w:t>
      </w:r>
      <w:r w:rsidR="0088057C">
        <w:rPr>
          <w:sz w:val="22"/>
          <w:lang w:val="nn-NO"/>
        </w:rPr>
        <w:t>ie</w:t>
      </w:r>
      <w:r w:rsidR="00A71D08">
        <w:rPr>
          <w:sz w:val="22"/>
          <w:lang w:val="nn-NO"/>
        </w:rPr>
        <w:t xml:space="preserve"> oppretta</w:t>
      </w:r>
      <w:r w:rsidRPr="0088057C">
        <w:rPr>
          <w:sz w:val="22"/>
          <w:lang w:val="nn-NO"/>
        </w:rPr>
        <w:t xml:space="preserve"> sak. </w:t>
      </w:r>
      <w:r w:rsidR="00A71D08" w:rsidRPr="00A71D08">
        <w:rPr>
          <w:sz w:val="22"/>
          <w:lang w:val="nn-NO"/>
        </w:rPr>
        <w:t>Det nye dokumentet knyta</w:t>
      </w:r>
      <w:r w:rsidRPr="00A71D08">
        <w:rPr>
          <w:sz w:val="22"/>
          <w:lang w:val="nn-NO"/>
        </w:rPr>
        <w:t>s</w:t>
      </w:r>
      <w:r w:rsidR="00A71D08" w:rsidRPr="00A71D08">
        <w:rPr>
          <w:sz w:val="22"/>
          <w:lang w:val="nn-NO"/>
        </w:rPr>
        <w:t>t til saka</w:t>
      </w:r>
      <w:r w:rsidRPr="00A71D08">
        <w:rPr>
          <w:sz w:val="22"/>
          <w:lang w:val="nn-NO"/>
        </w:rPr>
        <w:t xml:space="preserve"> i form av e</w:t>
      </w:r>
      <w:r w:rsidR="00A71D08" w:rsidRPr="00A71D08">
        <w:rPr>
          <w:sz w:val="22"/>
          <w:lang w:val="nn-NO"/>
        </w:rPr>
        <w:t>i</w:t>
      </w:r>
      <w:r w:rsidRPr="00A71D08">
        <w:rPr>
          <w:sz w:val="22"/>
          <w:lang w:val="nn-NO"/>
        </w:rPr>
        <w:t>n ny journalpost.</w:t>
      </w:r>
    </w:p>
    <w:p w14:paraId="36FF76EB" w14:textId="77777777" w:rsidR="006D0C68" w:rsidRPr="00A71D08" w:rsidRDefault="006D0C68" w:rsidP="009B2B54">
      <w:pPr>
        <w:rPr>
          <w:sz w:val="22"/>
          <w:lang w:val="nn-NO"/>
        </w:rPr>
      </w:pPr>
    </w:p>
    <w:p w14:paraId="3F5F17F5" w14:textId="77777777" w:rsidR="009B2B54" w:rsidRPr="00D175EF" w:rsidRDefault="009B2B54" w:rsidP="009B2B54">
      <w:pPr>
        <w:rPr>
          <w:rFonts w:ascii="Roboto Slab" w:eastAsia="Times New Roman" w:hAnsi="Roboto Slab" w:cs="Calibri"/>
          <w:i/>
          <w:color w:val="4C7690"/>
          <w:szCs w:val="24"/>
          <w:lang w:val="nn-NO"/>
        </w:rPr>
      </w:pPr>
      <w:r w:rsidRPr="00D175EF">
        <w:rPr>
          <w:rFonts w:ascii="Roboto Slab" w:eastAsia="Times New Roman" w:hAnsi="Roboto Slab" w:cs="Calibri"/>
          <w:i/>
          <w:color w:val="4C7690"/>
          <w:szCs w:val="24"/>
          <w:lang w:val="nn-NO"/>
        </w:rPr>
        <w:t xml:space="preserve">Journalpost </w:t>
      </w:r>
    </w:p>
    <w:p w14:paraId="3E26D7D6" w14:textId="76680C6A" w:rsidR="009B2B54" w:rsidRPr="00A71D08" w:rsidRDefault="009B2B54" w:rsidP="009B2B54">
      <w:pPr>
        <w:rPr>
          <w:sz w:val="22"/>
          <w:lang w:val="nn-NO"/>
        </w:rPr>
      </w:pPr>
      <w:r w:rsidRPr="00A71D08">
        <w:rPr>
          <w:sz w:val="22"/>
          <w:lang w:val="nn-NO"/>
        </w:rPr>
        <w:t>Journalpost er re</w:t>
      </w:r>
      <w:r w:rsidR="00A71D08" w:rsidRPr="00A71D08">
        <w:rPr>
          <w:sz w:val="22"/>
          <w:lang w:val="nn-NO"/>
        </w:rPr>
        <w:t>gistreringa</w:t>
      </w:r>
      <w:r w:rsidRPr="00A71D08">
        <w:rPr>
          <w:sz w:val="22"/>
          <w:lang w:val="nn-NO"/>
        </w:rPr>
        <w:t xml:space="preserve"> av opplysning</w:t>
      </w:r>
      <w:r w:rsidR="00A71D08" w:rsidRPr="00A71D08">
        <w:rPr>
          <w:sz w:val="22"/>
          <w:lang w:val="nn-NO"/>
        </w:rPr>
        <w:t>a</w:t>
      </w:r>
      <w:r w:rsidRPr="00A71D08">
        <w:rPr>
          <w:sz w:val="22"/>
          <w:lang w:val="nn-NO"/>
        </w:rPr>
        <w:t>r om e</w:t>
      </w:r>
      <w:r w:rsidR="00A71D08" w:rsidRPr="00A71D08">
        <w:rPr>
          <w:sz w:val="22"/>
          <w:lang w:val="nn-NO"/>
        </w:rPr>
        <w:t>i</w:t>
      </w:r>
      <w:r w:rsidRPr="00A71D08">
        <w:rPr>
          <w:sz w:val="22"/>
          <w:lang w:val="nn-NO"/>
        </w:rPr>
        <w:t>t saksdokument med eventuelle vedlegg. Opplysning</w:t>
      </w:r>
      <w:r w:rsidR="00A71D08" w:rsidRPr="00A71D08">
        <w:rPr>
          <w:sz w:val="22"/>
          <w:lang w:val="nn-NO"/>
        </w:rPr>
        <w:t>ane vil typisk ve</w:t>
      </w:r>
      <w:r w:rsidRPr="00A71D08">
        <w:rPr>
          <w:sz w:val="22"/>
          <w:lang w:val="nn-NO"/>
        </w:rPr>
        <w:t>re tittel, avsend</w:t>
      </w:r>
      <w:r w:rsidR="00A71D08" w:rsidRPr="00A71D08">
        <w:rPr>
          <w:sz w:val="22"/>
          <w:lang w:val="nn-NO"/>
        </w:rPr>
        <w:t>ar eller mottaka</w:t>
      </w:r>
      <w:r w:rsidRPr="00A71D08">
        <w:rPr>
          <w:sz w:val="22"/>
          <w:lang w:val="nn-NO"/>
        </w:rPr>
        <w:t xml:space="preserve">r, </w:t>
      </w:r>
      <w:r w:rsidR="00A71D08">
        <w:rPr>
          <w:sz w:val="22"/>
          <w:lang w:val="nn-NO"/>
        </w:rPr>
        <w:t>kven som skal ve</w:t>
      </w:r>
      <w:r w:rsidRPr="00A71D08">
        <w:rPr>
          <w:sz w:val="22"/>
          <w:lang w:val="nn-NO"/>
        </w:rPr>
        <w:t xml:space="preserve">re </w:t>
      </w:r>
      <w:r w:rsidR="00A71D08">
        <w:rPr>
          <w:sz w:val="22"/>
          <w:lang w:val="nn-NO"/>
        </w:rPr>
        <w:t>sakshandsamar, når brevet er skreve</w:t>
      </w:r>
      <w:r w:rsidRPr="00A71D08">
        <w:rPr>
          <w:sz w:val="22"/>
          <w:lang w:val="nn-NO"/>
        </w:rPr>
        <w:t>, avsend</w:t>
      </w:r>
      <w:r w:rsidR="00A71D08">
        <w:rPr>
          <w:sz w:val="22"/>
          <w:lang w:val="nn-NO"/>
        </w:rPr>
        <w:t>ar</w:t>
      </w:r>
      <w:r w:rsidRPr="00A71D08">
        <w:rPr>
          <w:sz w:val="22"/>
          <w:lang w:val="nn-NO"/>
        </w:rPr>
        <w:t xml:space="preserve"> eller mottak</w:t>
      </w:r>
      <w:r w:rsidR="00A71D08">
        <w:rPr>
          <w:sz w:val="22"/>
          <w:lang w:val="nn-NO"/>
        </w:rPr>
        <w:t>ar sin</w:t>
      </w:r>
      <w:r w:rsidRPr="00A71D08">
        <w:rPr>
          <w:sz w:val="22"/>
          <w:lang w:val="nn-NO"/>
        </w:rPr>
        <w:t xml:space="preserve"> referanse osv. E</w:t>
      </w:r>
      <w:r w:rsidR="00A71D08" w:rsidRPr="00A71D08">
        <w:rPr>
          <w:sz w:val="22"/>
          <w:lang w:val="nn-NO"/>
        </w:rPr>
        <w:t>i</w:t>
      </w:r>
      <w:r w:rsidRPr="00A71D08">
        <w:rPr>
          <w:sz w:val="22"/>
          <w:lang w:val="nn-NO"/>
        </w:rPr>
        <w:t xml:space="preserve">n journalpost er alltid </w:t>
      </w:r>
      <w:r w:rsidR="00A71D08" w:rsidRPr="00A71D08">
        <w:rPr>
          <w:sz w:val="22"/>
          <w:lang w:val="nn-NO"/>
        </w:rPr>
        <w:t>knytt til</w:t>
      </w:r>
      <w:r w:rsidRPr="00A71D08">
        <w:rPr>
          <w:sz w:val="22"/>
          <w:lang w:val="nn-NO"/>
        </w:rPr>
        <w:t xml:space="preserve"> e</w:t>
      </w:r>
      <w:r w:rsidR="00A71D08" w:rsidRPr="00A71D08">
        <w:rPr>
          <w:sz w:val="22"/>
          <w:lang w:val="nn-NO"/>
        </w:rPr>
        <w:t>i</w:t>
      </w:r>
      <w:r w:rsidRPr="00A71D08">
        <w:rPr>
          <w:sz w:val="22"/>
          <w:lang w:val="nn-NO"/>
        </w:rPr>
        <w:t xml:space="preserve"> sak og e</w:t>
      </w:r>
      <w:r w:rsidR="00A71D08" w:rsidRPr="00A71D08">
        <w:rPr>
          <w:sz w:val="22"/>
          <w:lang w:val="nn-NO"/>
        </w:rPr>
        <w:t>i</w:t>
      </w:r>
      <w:r w:rsidRPr="00A71D08">
        <w:rPr>
          <w:sz w:val="22"/>
          <w:lang w:val="nn-NO"/>
        </w:rPr>
        <w:t xml:space="preserve"> sak kan ha fle</w:t>
      </w:r>
      <w:r w:rsidR="00A71D08">
        <w:rPr>
          <w:sz w:val="22"/>
          <w:lang w:val="nn-NO"/>
        </w:rPr>
        <w:t>i</w:t>
      </w:r>
      <w:r w:rsidRPr="00A71D08">
        <w:rPr>
          <w:sz w:val="22"/>
          <w:lang w:val="nn-NO"/>
        </w:rPr>
        <w:t>re journalpost</w:t>
      </w:r>
      <w:r w:rsidR="00A71D08">
        <w:rPr>
          <w:sz w:val="22"/>
          <w:lang w:val="nn-NO"/>
        </w:rPr>
        <w:t>a</w:t>
      </w:r>
      <w:r w:rsidRPr="00A71D08">
        <w:rPr>
          <w:sz w:val="22"/>
          <w:lang w:val="nn-NO"/>
        </w:rPr>
        <w:t>r. E</w:t>
      </w:r>
      <w:r w:rsidR="00A71D08" w:rsidRPr="00A71D08">
        <w:rPr>
          <w:sz w:val="22"/>
          <w:lang w:val="nn-NO"/>
        </w:rPr>
        <w:t>i</w:t>
      </w:r>
      <w:r w:rsidRPr="00A71D08">
        <w:rPr>
          <w:sz w:val="22"/>
          <w:lang w:val="nn-NO"/>
        </w:rPr>
        <w:t xml:space="preserve">n journalpost kan ha ulike </w:t>
      </w:r>
      <w:proofErr w:type="spellStart"/>
      <w:r w:rsidRPr="00A71D08">
        <w:rPr>
          <w:sz w:val="22"/>
          <w:lang w:val="nn-NO"/>
        </w:rPr>
        <w:t>dokumenttyper</w:t>
      </w:r>
      <w:proofErr w:type="spellEnd"/>
      <w:r w:rsidRPr="00A71D08">
        <w:rPr>
          <w:sz w:val="22"/>
          <w:lang w:val="nn-NO"/>
        </w:rPr>
        <w:t xml:space="preserve"> avhengig av om det er korrespondanse inn til </w:t>
      </w:r>
      <w:r w:rsidR="00A71D08" w:rsidRPr="00A71D08">
        <w:rPr>
          <w:sz w:val="22"/>
          <w:lang w:val="nn-NO"/>
        </w:rPr>
        <w:t>verksemda</w:t>
      </w:r>
      <w:r w:rsidRPr="00A71D08">
        <w:rPr>
          <w:sz w:val="22"/>
          <w:lang w:val="nn-NO"/>
        </w:rPr>
        <w:t xml:space="preserve">, ut </w:t>
      </w:r>
      <w:proofErr w:type="spellStart"/>
      <w:r w:rsidRPr="00A71D08">
        <w:rPr>
          <w:sz w:val="22"/>
          <w:lang w:val="nn-NO"/>
        </w:rPr>
        <w:t>fra</w:t>
      </w:r>
      <w:proofErr w:type="spellEnd"/>
      <w:r w:rsidRPr="00A71D08">
        <w:rPr>
          <w:sz w:val="22"/>
          <w:lang w:val="nn-NO"/>
        </w:rPr>
        <w:t xml:space="preserve"> </w:t>
      </w:r>
      <w:r w:rsidR="00A71D08">
        <w:rPr>
          <w:sz w:val="22"/>
          <w:lang w:val="nn-NO"/>
        </w:rPr>
        <w:t>verksemda</w:t>
      </w:r>
      <w:r w:rsidRPr="00A71D08">
        <w:rPr>
          <w:sz w:val="22"/>
          <w:lang w:val="nn-NO"/>
        </w:rPr>
        <w:t xml:space="preserve"> eller intern korrespondanse.</w:t>
      </w:r>
    </w:p>
    <w:p w14:paraId="0181DC68" w14:textId="06F653EF" w:rsidR="006D0C68" w:rsidRPr="00A71D08" w:rsidRDefault="00A71D08" w:rsidP="009B2B54">
      <w:pPr>
        <w:rPr>
          <w:sz w:val="22"/>
          <w:lang w:val="nn-NO"/>
        </w:rPr>
      </w:pPr>
      <w:r w:rsidRPr="00A71D08">
        <w:rPr>
          <w:sz w:val="22"/>
          <w:lang w:val="nn-NO"/>
        </w:rPr>
        <w:t>Ein</w:t>
      </w:r>
      <w:r w:rsidR="009B2B54" w:rsidRPr="00A71D08">
        <w:rPr>
          <w:sz w:val="22"/>
          <w:lang w:val="nn-NO"/>
        </w:rPr>
        <w:t xml:space="preserve"> kan </w:t>
      </w:r>
      <w:r w:rsidRPr="00A71D08">
        <w:rPr>
          <w:sz w:val="22"/>
          <w:lang w:val="nn-NO"/>
        </w:rPr>
        <w:t>sjå</w:t>
      </w:r>
      <w:r w:rsidR="009B2B54" w:rsidRPr="00A71D08">
        <w:rPr>
          <w:sz w:val="22"/>
          <w:lang w:val="nn-NO"/>
        </w:rPr>
        <w:t xml:space="preserve"> på journalposten som e</w:t>
      </w:r>
      <w:r w:rsidRPr="00A71D08">
        <w:rPr>
          <w:sz w:val="22"/>
          <w:lang w:val="nn-NO"/>
        </w:rPr>
        <w:t>i</w:t>
      </w:r>
      <w:r w:rsidR="009B2B54" w:rsidRPr="00A71D08">
        <w:rPr>
          <w:sz w:val="22"/>
          <w:lang w:val="nn-NO"/>
        </w:rPr>
        <w:t xml:space="preserve">n ”konvolutt” som minimum </w:t>
      </w:r>
      <w:r>
        <w:rPr>
          <w:sz w:val="22"/>
          <w:lang w:val="nn-NO"/>
        </w:rPr>
        <w:t>inneheld</w:t>
      </w:r>
      <w:r w:rsidR="009B2B54" w:rsidRPr="00A71D08">
        <w:rPr>
          <w:sz w:val="22"/>
          <w:lang w:val="nn-NO"/>
        </w:rPr>
        <w:t xml:space="preserve"> </w:t>
      </w:r>
      <w:r>
        <w:rPr>
          <w:sz w:val="22"/>
          <w:lang w:val="nn-NO"/>
        </w:rPr>
        <w:t>sjølve</w:t>
      </w:r>
      <w:r w:rsidR="009B2B54" w:rsidRPr="00A71D08">
        <w:rPr>
          <w:sz w:val="22"/>
          <w:lang w:val="nn-NO"/>
        </w:rPr>
        <w:t xml:space="preserve"> ”brevet” (</w:t>
      </w:r>
      <w:proofErr w:type="spellStart"/>
      <w:r w:rsidR="009B2B54" w:rsidRPr="00A71D08">
        <w:rPr>
          <w:sz w:val="22"/>
          <w:lang w:val="nn-NO"/>
        </w:rPr>
        <w:t>hoveddokumentet</w:t>
      </w:r>
      <w:proofErr w:type="spellEnd"/>
      <w:r w:rsidR="009B2B54" w:rsidRPr="00A71D08">
        <w:rPr>
          <w:sz w:val="22"/>
          <w:lang w:val="nn-NO"/>
        </w:rPr>
        <w:t xml:space="preserve">), men som også </w:t>
      </w:r>
      <w:r w:rsidR="009B2B54" w:rsidRPr="00A71D08">
        <w:rPr>
          <w:b/>
          <w:sz w:val="22"/>
          <w:lang w:val="nn-NO"/>
        </w:rPr>
        <w:t>kan</w:t>
      </w:r>
      <w:r w:rsidR="009B2B54" w:rsidRPr="00A71D08">
        <w:rPr>
          <w:sz w:val="22"/>
          <w:lang w:val="nn-NO"/>
        </w:rPr>
        <w:t xml:space="preserve"> inneh</w:t>
      </w:r>
      <w:r>
        <w:rPr>
          <w:sz w:val="22"/>
          <w:lang w:val="nn-NO"/>
        </w:rPr>
        <w:t>a</w:t>
      </w:r>
      <w:r w:rsidR="009B2B54" w:rsidRPr="00A71D08">
        <w:rPr>
          <w:sz w:val="22"/>
          <w:lang w:val="nn-NO"/>
        </w:rPr>
        <w:t>lde e</w:t>
      </w:r>
      <w:r>
        <w:rPr>
          <w:sz w:val="22"/>
          <w:lang w:val="nn-NO"/>
        </w:rPr>
        <w:t>i</w:t>
      </w:r>
      <w:r w:rsidR="009B2B54" w:rsidRPr="00A71D08">
        <w:rPr>
          <w:sz w:val="22"/>
          <w:lang w:val="nn-NO"/>
        </w:rPr>
        <w:t>t eller fle</w:t>
      </w:r>
      <w:r>
        <w:rPr>
          <w:sz w:val="22"/>
          <w:lang w:val="nn-NO"/>
        </w:rPr>
        <w:t>i</w:t>
      </w:r>
      <w:r w:rsidR="009B2B54" w:rsidRPr="00A71D08">
        <w:rPr>
          <w:sz w:val="22"/>
          <w:lang w:val="nn-NO"/>
        </w:rPr>
        <w:t>re vedlegg. D</w:t>
      </w:r>
      <w:r w:rsidRPr="00A71D08">
        <w:rPr>
          <w:sz w:val="22"/>
          <w:lang w:val="nn-NO"/>
        </w:rPr>
        <w:t>å er ”brevet” og vedlegga</w:t>
      </w:r>
      <w:r w:rsidR="009B2B54" w:rsidRPr="00A71D08">
        <w:rPr>
          <w:sz w:val="22"/>
          <w:lang w:val="nn-NO"/>
        </w:rPr>
        <w:t xml:space="preserve"> forskjellige saksdokument</w:t>
      </w:r>
      <w:r w:rsidRPr="00A71D08">
        <w:rPr>
          <w:sz w:val="22"/>
          <w:lang w:val="nn-NO"/>
        </w:rPr>
        <w:t xml:space="preserve"> som er samla i same konvolutt, altså i sa</w:t>
      </w:r>
      <w:r w:rsidR="009B2B54" w:rsidRPr="00A71D08">
        <w:rPr>
          <w:sz w:val="22"/>
          <w:lang w:val="nn-NO"/>
        </w:rPr>
        <w:t>me journalpost.</w:t>
      </w:r>
    </w:p>
    <w:p w14:paraId="733311AB" w14:textId="72983BE8" w:rsidR="009B2B54" w:rsidRPr="00A71D08" w:rsidRDefault="009B2B54" w:rsidP="009B2B54">
      <w:pPr>
        <w:rPr>
          <w:sz w:val="22"/>
          <w:lang w:val="nn-NO"/>
        </w:rPr>
      </w:pPr>
    </w:p>
    <w:p w14:paraId="0939C0AA" w14:textId="77777777" w:rsidR="009B2B54" w:rsidRPr="00D175EF" w:rsidRDefault="009B2B54" w:rsidP="009B2B54">
      <w:pPr>
        <w:rPr>
          <w:rFonts w:ascii="Roboto Slab" w:eastAsia="Times New Roman" w:hAnsi="Roboto Slab" w:cs="Calibri"/>
          <w:i/>
          <w:color w:val="4C7690"/>
          <w:szCs w:val="24"/>
          <w:lang w:val="nn-NO"/>
        </w:rPr>
      </w:pPr>
      <w:r w:rsidRPr="00D175EF">
        <w:rPr>
          <w:rFonts w:ascii="Roboto Slab" w:eastAsia="Times New Roman" w:hAnsi="Roboto Slab" w:cs="Calibri"/>
          <w:i/>
          <w:color w:val="4C7690"/>
          <w:szCs w:val="24"/>
          <w:lang w:val="nn-NO"/>
        </w:rPr>
        <w:t xml:space="preserve">Saksdokument </w:t>
      </w:r>
    </w:p>
    <w:p w14:paraId="07A0F0D5" w14:textId="47AAE487" w:rsidR="009B2B54" w:rsidRPr="00A71D08" w:rsidRDefault="00A71D08" w:rsidP="009B2B54">
      <w:pPr>
        <w:rPr>
          <w:sz w:val="22"/>
          <w:lang w:val="nn-NO"/>
        </w:rPr>
      </w:pPr>
      <w:r w:rsidRPr="00D175EF">
        <w:rPr>
          <w:sz w:val="22"/>
          <w:lang w:val="nn-NO"/>
        </w:rPr>
        <w:t>Saksdokument</w:t>
      </w:r>
      <w:r w:rsidR="009B2B54" w:rsidRPr="00D175EF">
        <w:rPr>
          <w:sz w:val="22"/>
          <w:lang w:val="nn-NO"/>
        </w:rPr>
        <w:t xml:space="preserve"> er brev, notat</w:t>
      </w:r>
      <w:r w:rsidRPr="00D175EF">
        <w:rPr>
          <w:sz w:val="22"/>
          <w:lang w:val="nn-NO"/>
        </w:rPr>
        <w:t xml:space="preserve"> eller ann medium som lagra</w:t>
      </w:r>
      <w:r w:rsidR="009B2B54" w:rsidRPr="00D175EF">
        <w:rPr>
          <w:sz w:val="22"/>
          <w:lang w:val="nn-NO"/>
        </w:rPr>
        <w:t>r in</w:t>
      </w:r>
      <w:r w:rsidRPr="00D175EF">
        <w:rPr>
          <w:sz w:val="22"/>
          <w:lang w:val="nn-NO"/>
        </w:rPr>
        <w:t>formasjon som er relevant for ei</w:t>
      </w:r>
      <w:r w:rsidR="009B2B54" w:rsidRPr="00D175EF">
        <w:rPr>
          <w:sz w:val="22"/>
          <w:lang w:val="nn-NO"/>
        </w:rPr>
        <w:t xml:space="preserve"> sak. </w:t>
      </w:r>
      <w:r w:rsidR="009B2B54" w:rsidRPr="00A71D08">
        <w:rPr>
          <w:sz w:val="22"/>
          <w:lang w:val="nn-NO"/>
        </w:rPr>
        <w:t>E</w:t>
      </w:r>
      <w:r w:rsidRPr="00A71D08">
        <w:rPr>
          <w:sz w:val="22"/>
          <w:lang w:val="nn-NO"/>
        </w:rPr>
        <w:t>it saksdokument kan ve</w:t>
      </w:r>
      <w:r w:rsidR="009B2B54" w:rsidRPr="00A71D08">
        <w:rPr>
          <w:sz w:val="22"/>
          <w:lang w:val="nn-NO"/>
        </w:rPr>
        <w:t xml:space="preserve">re </w:t>
      </w:r>
      <w:proofErr w:type="spellStart"/>
      <w:r w:rsidR="009B2B54" w:rsidRPr="00A71D08">
        <w:rPr>
          <w:sz w:val="22"/>
          <w:lang w:val="nn-NO"/>
        </w:rPr>
        <w:t>hoveddokumen</w:t>
      </w:r>
      <w:r w:rsidRPr="00A71D08">
        <w:rPr>
          <w:sz w:val="22"/>
          <w:lang w:val="nn-NO"/>
        </w:rPr>
        <w:t>t</w:t>
      </w:r>
      <w:proofErr w:type="spellEnd"/>
      <w:r w:rsidRPr="00A71D08">
        <w:rPr>
          <w:sz w:val="22"/>
          <w:lang w:val="nn-NO"/>
        </w:rPr>
        <w:t xml:space="preserve"> eller vedlegg og vil alltid ve</w:t>
      </w:r>
      <w:r w:rsidR="009B2B54" w:rsidRPr="00A71D08">
        <w:rPr>
          <w:sz w:val="22"/>
          <w:lang w:val="nn-NO"/>
        </w:rPr>
        <w:t>re knytt til e</w:t>
      </w:r>
      <w:r w:rsidRPr="00A71D08">
        <w:rPr>
          <w:sz w:val="22"/>
          <w:lang w:val="nn-NO"/>
        </w:rPr>
        <w:t>i</w:t>
      </w:r>
      <w:r w:rsidR="009B2B54" w:rsidRPr="00A71D08">
        <w:rPr>
          <w:sz w:val="22"/>
          <w:lang w:val="nn-NO"/>
        </w:rPr>
        <w:t>n journalpost. E</w:t>
      </w:r>
      <w:r w:rsidRPr="00A71D08">
        <w:rPr>
          <w:sz w:val="22"/>
          <w:lang w:val="nn-NO"/>
        </w:rPr>
        <w:t>i</w:t>
      </w:r>
      <w:r w:rsidR="009B2B54" w:rsidRPr="00A71D08">
        <w:rPr>
          <w:sz w:val="22"/>
          <w:lang w:val="nn-NO"/>
        </w:rPr>
        <w:t xml:space="preserve">t saksdokument kan </w:t>
      </w:r>
      <w:r w:rsidRPr="00A71D08">
        <w:rPr>
          <w:sz w:val="22"/>
          <w:lang w:val="nn-NO"/>
        </w:rPr>
        <w:t>finnast</w:t>
      </w:r>
      <w:r>
        <w:rPr>
          <w:sz w:val="22"/>
          <w:lang w:val="nn-NO"/>
        </w:rPr>
        <w:t xml:space="preserve"> i ulike versjona</w:t>
      </w:r>
      <w:r w:rsidR="009B2B54" w:rsidRPr="00A71D08">
        <w:rPr>
          <w:sz w:val="22"/>
          <w:lang w:val="nn-NO"/>
        </w:rPr>
        <w:t>r, variant</w:t>
      </w:r>
      <w:r>
        <w:rPr>
          <w:sz w:val="22"/>
          <w:lang w:val="nn-NO"/>
        </w:rPr>
        <w:t>ar og format</w:t>
      </w:r>
      <w:r w:rsidR="009B2B54" w:rsidRPr="00A71D08">
        <w:rPr>
          <w:sz w:val="22"/>
          <w:lang w:val="nn-NO"/>
        </w:rPr>
        <w:t>.</w:t>
      </w:r>
    </w:p>
    <w:p w14:paraId="5AB469B7" w14:textId="77777777" w:rsidR="006D0C68" w:rsidRPr="00A71D08" w:rsidRDefault="006D0C68" w:rsidP="009B2B54">
      <w:pPr>
        <w:rPr>
          <w:sz w:val="22"/>
          <w:lang w:val="nn-NO"/>
        </w:rPr>
      </w:pPr>
    </w:p>
    <w:p w14:paraId="4443E243" w14:textId="77777777" w:rsidR="009B2B54" w:rsidRPr="00D175EF" w:rsidRDefault="009B2B54" w:rsidP="009B2B54">
      <w:pPr>
        <w:rPr>
          <w:rFonts w:ascii="Roboto Slab" w:eastAsia="Times New Roman" w:hAnsi="Roboto Slab" w:cs="Calibri"/>
          <w:i/>
          <w:color w:val="4C7690"/>
          <w:szCs w:val="24"/>
          <w:lang w:val="nn-NO"/>
        </w:rPr>
      </w:pPr>
      <w:r w:rsidRPr="00D175EF">
        <w:rPr>
          <w:rFonts w:ascii="Roboto Slab" w:eastAsia="Times New Roman" w:hAnsi="Roboto Slab" w:cs="Calibri"/>
          <w:i/>
          <w:color w:val="4C7690"/>
          <w:szCs w:val="24"/>
          <w:lang w:val="nn-NO"/>
        </w:rPr>
        <w:t>Journalføring</w:t>
      </w:r>
    </w:p>
    <w:p w14:paraId="7B4BF7BB" w14:textId="0EFCD1D2" w:rsidR="009B2B54" w:rsidRPr="00D15B27" w:rsidRDefault="00A71D08" w:rsidP="009B2B54">
      <w:pPr>
        <w:rPr>
          <w:sz w:val="22"/>
          <w:lang w:val="nn-NO"/>
        </w:rPr>
      </w:pPr>
      <w:r w:rsidRPr="00D175EF">
        <w:rPr>
          <w:sz w:val="22"/>
          <w:lang w:val="nn-NO"/>
        </w:rPr>
        <w:t>Det registrerast ulike journalpostopplysningar, for eksempel tittel, avsenda</w:t>
      </w:r>
      <w:r w:rsidR="009B2B54" w:rsidRPr="00D175EF">
        <w:rPr>
          <w:sz w:val="22"/>
          <w:lang w:val="nn-NO"/>
        </w:rPr>
        <w:t>r/mottak</w:t>
      </w:r>
      <w:r w:rsidRPr="00D175EF">
        <w:rPr>
          <w:sz w:val="22"/>
          <w:lang w:val="nn-NO"/>
        </w:rPr>
        <w:t>a</w:t>
      </w:r>
      <w:r w:rsidR="009B2B54" w:rsidRPr="00D175EF">
        <w:rPr>
          <w:sz w:val="22"/>
          <w:lang w:val="nn-NO"/>
        </w:rPr>
        <w:t>r, om det er brev til eller fr</w:t>
      </w:r>
      <w:r w:rsidRPr="00D175EF">
        <w:rPr>
          <w:sz w:val="22"/>
          <w:lang w:val="nn-NO"/>
        </w:rPr>
        <w:t>å</w:t>
      </w:r>
      <w:r w:rsidR="009B2B54" w:rsidRPr="00D175EF">
        <w:rPr>
          <w:sz w:val="22"/>
          <w:lang w:val="nn-NO"/>
        </w:rPr>
        <w:t xml:space="preserve"> Organisasjonen, </w:t>
      </w:r>
      <w:r w:rsidRPr="00D175EF">
        <w:rPr>
          <w:sz w:val="22"/>
          <w:lang w:val="nn-NO"/>
        </w:rPr>
        <w:t>kven</w:t>
      </w:r>
      <w:r w:rsidR="009B2B54" w:rsidRPr="00D175EF">
        <w:rPr>
          <w:sz w:val="22"/>
          <w:lang w:val="nn-NO"/>
        </w:rPr>
        <w:t xml:space="preserve"> som er </w:t>
      </w:r>
      <w:r w:rsidRPr="00D175EF">
        <w:rPr>
          <w:sz w:val="22"/>
          <w:lang w:val="nn-NO"/>
        </w:rPr>
        <w:t>sakshandsamar</w:t>
      </w:r>
      <w:r w:rsidR="009B2B54" w:rsidRPr="00D175EF">
        <w:rPr>
          <w:sz w:val="22"/>
          <w:lang w:val="nn-NO"/>
        </w:rPr>
        <w:t xml:space="preserve"> osv. </w:t>
      </w:r>
      <w:r w:rsidR="009B2B54" w:rsidRPr="00D15B27">
        <w:rPr>
          <w:sz w:val="22"/>
          <w:lang w:val="nn-NO"/>
        </w:rPr>
        <w:t>Ved journalførin</w:t>
      </w:r>
      <w:r w:rsidRPr="00D15B27">
        <w:rPr>
          <w:sz w:val="22"/>
          <w:lang w:val="nn-NO"/>
        </w:rPr>
        <w:t>g kontrollerer og kvalitetssikra</w:t>
      </w:r>
      <w:r w:rsidR="00D15B27" w:rsidRPr="00D15B27">
        <w:rPr>
          <w:sz w:val="22"/>
          <w:lang w:val="nn-NO"/>
        </w:rPr>
        <w:t>r arkivet disse opplysninga</w:t>
      </w:r>
      <w:r w:rsidR="009B2B54" w:rsidRPr="00D15B27">
        <w:rPr>
          <w:sz w:val="22"/>
          <w:lang w:val="nn-NO"/>
        </w:rPr>
        <w:t xml:space="preserve">ne og </w:t>
      </w:r>
      <w:r w:rsidR="00D15B27" w:rsidRPr="00D15B27">
        <w:rPr>
          <w:sz w:val="22"/>
          <w:lang w:val="nn-NO"/>
        </w:rPr>
        <w:t>gjer</w:t>
      </w:r>
      <w:r w:rsidR="009B2B54" w:rsidRPr="00D15B27">
        <w:rPr>
          <w:sz w:val="22"/>
          <w:lang w:val="nn-NO"/>
        </w:rPr>
        <w:t xml:space="preserve"> de</w:t>
      </w:r>
      <w:r w:rsidR="00D15B27" w:rsidRPr="00D15B27">
        <w:rPr>
          <w:sz w:val="22"/>
          <w:lang w:val="nn-NO"/>
        </w:rPr>
        <w:t>i</w:t>
      </w:r>
      <w:r w:rsidR="009B2B54" w:rsidRPr="00D15B27">
        <w:rPr>
          <w:sz w:val="22"/>
          <w:lang w:val="nn-NO"/>
        </w:rPr>
        <w:t xml:space="preserve"> tilg</w:t>
      </w:r>
      <w:r w:rsidR="00D15B27" w:rsidRPr="00D15B27">
        <w:rPr>
          <w:sz w:val="22"/>
          <w:lang w:val="nn-NO"/>
        </w:rPr>
        <w:t>jengele</w:t>
      </w:r>
      <w:r w:rsidR="009B2B54" w:rsidRPr="00D15B27">
        <w:rPr>
          <w:sz w:val="22"/>
          <w:lang w:val="nn-NO"/>
        </w:rPr>
        <w:t>g i offentlig journal som g</w:t>
      </w:r>
      <w:r w:rsidR="00D15B27" w:rsidRPr="00D15B27">
        <w:rPr>
          <w:sz w:val="22"/>
          <w:lang w:val="nn-NO"/>
        </w:rPr>
        <w:t>jev offentligheita</w:t>
      </w:r>
      <w:r w:rsidR="009B2B54" w:rsidRPr="00D15B27">
        <w:rPr>
          <w:sz w:val="22"/>
          <w:lang w:val="nn-NO"/>
        </w:rPr>
        <w:t xml:space="preserve"> e</w:t>
      </w:r>
      <w:r w:rsidR="00D15B27" w:rsidRPr="00D15B27">
        <w:rPr>
          <w:sz w:val="22"/>
          <w:lang w:val="nn-NO"/>
        </w:rPr>
        <w:t>i</w:t>
      </w:r>
      <w:r w:rsidR="009B2B54" w:rsidRPr="00D15B27">
        <w:rPr>
          <w:sz w:val="22"/>
          <w:lang w:val="nn-NO"/>
        </w:rPr>
        <w:t xml:space="preserve"> oversikt over Organisasjonen sin korrespondanse.</w:t>
      </w:r>
    </w:p>
    <w:p w14:paraId="5648804C" w14:textId="77777777" w:rsidR="006D0C68" w:rsidRPr="00D15B27" w:rsidRDefault="006D0C68" w:rsidP="009B2B54">
      <w:pPr>
        <w:rPr>
          <w:sz w:val="22"/>
          <w:lang w:val="nn-NO"/>
        </w:rPr>
      </w:pPr>
    </w:p>
    <w:p w14:paraId="2C6BC782" w14:textId="77777777" w:rsidR="009B2B54" w:rsidRPr="00D175EF" w:rsidRDefault="009B2B54" w:rsidP="009B2B54">
      <w:pPr>
        <w:rPr>
          <w:rFonts w:ascii="Roboto Slab" w:eastAsia="Times New Roman" w:hAnsi="Roboto Slab" w:cs="Calibri"/>
          <w:i/>
          <w:color w:val="4C7690"/>
          <w:szCs w:val="24"/>
          <w:lang w:val="nn-NO"/>
        </w:rPr>
      </w:pPr>
      <w:proofErr w:type="spellStart"/>
      <w:r w:rsidRPr="00D175EF">
        <w:rPr>
          <w:rFonts w:ascii="Roboto Slab" w:eastAsia="Times New Roman" w:hAnsi="Roboto Slab" w:cs="Calibri"/>
          <w:i/>
          <w:color w:val="4C7690"/>
          <w:szCs w:val="24"/>
          <w:lang w:val="nn-NO"/>
        </w:rPr>
        <w:t>Dokumenttyper</w:t>
      </w:r>
      <w:proofErr w:type="spellEnd"/>
    </w:p>
    <w:p w14:paraId="3DD18265" w14:textId="231982A1" w:rsidR="009B2B54" w:rsidRPr="00D175EF" w:rsidRDefault="00D15B27" w:rsidP="009B2B54">
      <w:pPr>
        <w:rPr>
          <w:rFonts w:cs="Calibri"/>
          <w:sz w:val="22"/>
          <w:lang w:val="nn-NO"/>
        </w:rPr>
      </w:pPr>
      <w:r w:rsidRPr="00D175EF">
        <w:rPr>
          <w:rFonts w:cs="Calibri"/>
          <w:sz w:val="22"/>
          <w:lang w:val="nn-NO"/>
        </w:rPr>
        <w:t>Alle dokument</w:t>
      </w:r>
      <w:r w:rsidR="009B2B54" w:rsidRPr="00D175EF">
        <w:rPr>
          <w:rFonts w:cs="Calibri"/>
          <w:sz w:val="22"/>
          <w:lang w:val="nn-NO"/>
        </w:rPr>
        <w:t xml:space="preserve"> i Fokus </w:t>
      </w:r>
      <w:r w:rsidRPr="00D175EF">
        <w:rPr>
          <w:rFonts w:cs="Calibri"/>
          <w:sz w:val="22"/>
          <w:lang w:val="nn-NO"/>
        </w:rPr>
        <w:t>blir registrert</w:t>
      </w:r>
      <w:r w:rsidR="009B2B54" w:rsidRPr="00D175EF">
        <w:rPr>
          <w:rFonts w:cs="Calibri"/>
          <w:sz w:val="22"/>
          <w:lang w:val="nn-NO"/>
        </w:rPr>
        <w:t xml:space="preserve"> i form av e</w:t>
      </w:r>
      <w:r w:rsidRPr="00D175EF">
        <w:rPr>
          <w:rFonts w:cs="Calibri"/>
          <w:sz w:val="22"/>
          <w:lang w:val="nn-NO"/>
        </w:rPr>
        <w:t>i</w:t>
      </w:r>
      <w:r w:rsidR="009B2B54" w:rsidRPr="00D175EF">
        <w:rPr>
          <w:rFonts w:cs="Calibri"/>
          <w:sz w:val="22"/>
          <w:lang w:val="nn-NO"/>
        </w:rPr>
        <w:t>n journalpost med eventuelle vedl</w:t>
      </w:r>
      <w:r w:rsidRPr="00D175EF">
        <w:rPr>
          <w:rFonts w:cs="Calibri"/>
          <w:sz w:val="22"/>
          <w:lang w:val="nn-NO"/>
        </w:rPr>
        <w:t>egg. Journalposten har alltid ein dokumenttype. Følgja</w:t>
      </w:r>
      <w:r w:rsidR="009B2B54" w:rsidRPr="00D175EF">
        <w:rPr>
          <w:rFonts w:cs="Calibri"/>
          <w:sz w:val="22"/>
          <w:lang w:val="nn-NO"/>
        </w:rPr>
        <w:t xml:space="preserve">nde </w:t>
      </w:r>
      <w:proofErr w:type="spellStart"/>
      <w:r w:rsidR="009B2B54" w:rsidRPr="00D175EF">
        <w:rPr>
          <w:rFonts w:cs="Calibri"/>
          <w:sz w:val="22"/>
          <w:lang w:val="nn-NO"/>
        </w:rPr>
        <w:t>dokumenttyper</w:t>
      </w:r>
      <w:proofErr w:type="spellEnd"/>
      <w:r w:rsidR="009B2B54" w:rsidRPr="00D175EF">
        <w:rPr>
          <w:rFonts w:cs="Calibri"/>
          <w:sz w:val="22"/>
          <w:lang w:val="nn-NO"/>
        </w:rPr>
        <w:t xml:space="preserve"> </w:t>
      </w:r>
      <w:r w:rsidRPr="00D175EF">
        <w:rPr>
          <w:rFonts w:cs="Calibri"/>
          <w:sz w:val="22"/>
          <w:lang w:val="nn-NO"/>
        </w:rPr>
        <w:t>nyttast</w:t>
      </w:r>
      <w:r w:rsidR="009B2B54" w:rsidRPr="00D175EF">
        <w:rPr>
          <w:rFonts w:cs="Calibri"/>
          <w:sz w:val="22"/>
          <w:lang w:val="nn-NO"/>
        </w:rPr>
        <w:t xml:space="preserve"> ved registrering av nye journalpost</w:t>
      </w:r>
      <w:r w:rsidRPr="00D175EF">
        <w:rPr>
          <w:rFonts w:cs="Calibri"/>
          <w:sz w:val="22"/>
          <w:lang w:val="nn-NO"/>
        </w:rPr>
        <w:t>a</w:t>
      </w:r>
      <w:r w:rsidR="009B2B54" w:rsidRPr="00D175EF">
        <w:rPr>
          <w:rFonts w:cs="Calibri"/>
          <w:sz w:val="22"/>
          <w:lang w:val="nn-NO"/>
        </w:rPr>
        <w:t>r:</w:t>
      </w:r>
      <w:r w:rsidRPr="00D175EF">
        <w:rPr>
          <w:rFonts w:cs="Calibri"/>
          <w:sz w:val="22"/>
          <w:lang w:val="nn-NO"/>
        </w:rPr>
        <w:br/>
      </w:r>
    </w:p>
    <w:p w14:paraId="29843110" w14:textId="2CB1CC21" w:rsidR="009B2B54" w:rsidRPr="00D175EF" w:rsidRDefault="00D15B27" w:rsidP="009B2B54">
      <w:pPr>
        <w:pStyle w:val="Normalinnrykk"/>
        <w:ind w:left="1410" w:hanging="1410"/>
        <w:rPr>
          <w:rFonts w:asciiTheme="minorHAnsi" w:hAnsiTheme="minorHAnsi" w:cs="Calibri"/>
          <w:szCs w:val="22"/>
          <w:lang w:val="nn-NO"/>
        </w:rPr>
      </w:pPr>
      <w:r w:rsidRPr="00D175EF">
        <w:rPr>
          <w:rFonts w:asciiTheme="minorHAnsi" w:hAnsiTheme="minorHAnsi" w:cs="Calibri"/>
          <w:b/>
          <w:szCs w:val="22"/>
          <w:lang w:val="nn-NO"/>
        </w:rPr>
        <w:t>I-inngåa</w:t>
      </w:r>
      <w:r w:rsidR="009B2B54" w:rsidRPr="00D175EF">
        <w:rPr>
          <w:rFonts w:asciiTheme="minorHAnsi" w:hAnsiTheme="minorHAnsi" w:cs="Calibri"/>
          <w:b/>
          <w:szCs w:val="22"/>
          <w:lang w:val="nn-NO"/>
        </w:rPr>
        <w:t>nde journalpost</w:t>
      </w:r>
    </w:p>
    <w:p w14:paraId="4F5AFA85" w14:textId="419FA90F" w:rsidR="009B2B54" w:rsidRPr="00D15B27" w:rsidRDefault="009B2B54" w:rsidP="009B2B54">
      <w:pPr>
        <w:pStyle w:val="Normalinnrykk"/>
        <w:ind w:left="0"/>
        <w:rPr>
          <w:rFonts w:asciiTheme="minorHAnsi" w:hAnsiTheme="minorHAnsi" w:cs="Calibri"/>
          <w:szCs w:val="22"/>
          <w:lang w:val="nn-NO"/>
        </w:rPr>
      </w:pPr>
      <w:r w:rsidRPr="00D15B27">
        <w:rPr>
          <w:rFonts w:asciiTheme="minorHAnsi" w:hAnsiTheme="minorHAnsi" w:cs="Calibri"/>
          <w:szCs w:val="22"/>
          <w:lang w:val="nn-NO"/>
        </w:rPr>
        <w:t>All inngå</w:t>
      </w:r>
      <w:r w:rsidR="00D15B27" w:rsidRPr="00D15B27">
        <w:rPr>
          <w:rFonts w:asciiTheme="minorHAnsi" w:hAnsiTheme="minorHAnsi" w:cs="Calibri"/>
          <w:szCs w:val="22"/>
          <w:lang w:val="nn-NO"/>
        </w:rPr>
        <w:t>a</w:t>
      </w:r>
      <w:r w:rsidRPr="00D15B27">
        <w:rPr>
          <w:rFonts w:asciiTheme="minorHAnsi" w:hAnsiTheme="minorHAnsi" w:cs="Calibri"/>
          <w:szCs w:val="22"/>
          <w:lang w:val="nn-NO"/>
        </w:rPr>
        <w:t xml:space="preserve">nde post (også </w:t>
      </w:r>
      <w:proofErr w:type="spellStart"/>
      <w:r w:rsidRPr="00D15B27">
        <w:rPr>
          <w:rFonts w:asciiTheme="minorHAnsi" w:hAnsiTheme="minorHAnsi" w:cs="Calibri"/>
          <w:szCs w:val="22"/>
          <w:lang w:val="nn-NO"/>
        </w:rPr>
        <w:t>epost</w:t>
      </w:r>
      <w:proofErr w:type="spellEnd"/>
      <w:r w:rsidRPr="00D15B27">
        <w:rPr>
          <w:rFonts w:asciiTheme="minorHAnsi" w:hAnsiTheme="minorHAnsi" w:cs="Calibri"/>
          <w:szCs w:val="22"/>
          <w:lang w:val="nn-NO"/>
        </w:rPr>
        <w:t xml:space="preserve">) som Organisasjonen </w:t>
      </w:r>
      <w:proofErr w:type="spellStart"/>
      <w:r w:rsidRPr="00D15B27">
        <w:rPr>
          <w:rFonts w:asciiTheme="minorHAnsi" w:hAnsiTheme="minorHAnsi" w:cs="Calibri"/>
          <w:szCs w:val="22"/>
          <w:lang w:val="nn-NO"/>
        </w:rPr>
        <w:t>mott</w:t>
      </w:r>
      <w:r w:rsidR="00D15B27" w:rsidRPr="00D15B27">
        <w:rPr>
          <w:rFonts w:asciiTheme="minorHAnsi" w:hAnsiTheme="minorHAnsi" w:cs="Calibri"/>
          <w:szCs w:val="22"/>
          <w:lang w:val="nn-NO"/>
        </w:rPr>
        <w:t>ek</w:t>
      </w:r>
      <w:proofErr w:type="spellEnd"/>
      <w:r w:rsidRPr="00D15B27">
        <w:rPr>
          <w:rFonts w:asciiTheme="minorHAnsi" w:hAnsiTheme="minorHAnsi" w:cs="Calibri"/>
          <w:szCs w:val="22"/>
          <w:lang w:val="nn-NO"/>
        </w:rPr>
        <w:t xml:space="preserve"> fr</w:t>
      </w:r>
      <w:r w:rsidR="00D15B27" w:rsidRPr="00D15B27">
        <w:rPr>
          <w:rFonts w:asciiTheme="minorHAnsi" w:hAnsiTheme="minorHAnsi" w:cs="Calibri"/>
          <w:szCs w:val="22"/>
          <w:lang w:val="nn-NO"/>
        </w:rPr>
        <w:t>å</w:t>
      </w:r>
      <w:r w:rsidRPr="00D15B27">
        <w:rPr>
          <w:rFonts w:asciiTheme="minorHAnsi" w:hAnsiTheme="minorHAnsi" w:cs="Calibri"/>
          <w:szCs w:val="22"/>
          <w:lang w:val="nn-NO"/>
        </w:rPr>
        <w:t xml:space="preserve"> ekstern avsend</w:t>
      </w:r>
      <w:r w:rsidR="00D15B27" w:rsidRPr="00D15B27">
        <w:rPr>
          <w:rFonts w:asciiTheme="minorHAnsi" w:hAnsiTheme="minorHAnsi" w:cs="Calibri"/>
          <w:szCs w:val="22"/>
          <w:lang w:val="nn-NO"/>
        </w:rPr>
        <w:t>ar som er arkivverdig, danna</w:t>
      </w:r>
      <w:r w:rsidRPr="00D15B27">
        <w:rPr>
          <w:rFonts w:asciiTheme="minorHAnsi" w:hAnsiTheme="minorHAnsi" w:cs="Calibri"/>
          <w:szCs w:val="22"/>
          <w:lang w:val="nn-NO"/>
        </w:rPr>
        <w:t xml:space="preserve">r grunnlag for </w:t>
      </w:r>
      <w:r w:rsidR="00D15B27">
        <w:rPr>
          <w:rFonts w:asciiTheme="minorHAnsi" w:hAnsiTheme="minorHAnsi" w:cs="Calibri"/>
          <w:szCs w:val="22"/>
          <w:lang w:val="nn-NO"/>
        </w:rPr>
        <w:t>sakshandsaming</w:t>
      </w:r>
      <w:r w:rsidRPr="00D15B27">
        <w:rPr>
          <w:rFonts w:asciiTheme="minorHAnsi" w:hAnsiTheme="minorHAnsi" w:cs="Calibri"/>
          <w:szCs w:val="22"/>
          <w:lang w:val="nn-NO"/>
        </w:rPr>
        <w:t xml:space="preserve"> og har verdi som dokumentasjon. Inngå</w:t>
      </w:r>
      <w:r w:rsidR="00D15B27" w:rsidRPr="00D15B27">
        <w:rPr>
          <w:rFonts w:asciiTheme="minorHAnsi" w:hAnsiTheme="minorHAnsi" w:cs="Calibri"/>
          <w:szCs w:val="22"/>
          <w:lang w:val="nn-NO"/>
        </w:rPr>
        <w:t>a</w:t>
      </w:r>
      <w:r w:rsidRPr="00D15B27">
        <w:rPr>
          <w:rFonts w:asciiTheme="minorHAnsi" w:hAnsiTheme="minorHAnsi" w:cs="Calibri"/>
          <w:szCs w:val="22"/>
          <w:lang w:val="nn-NO"/>
        </w:rPr>
        <w:t xml:space="preserve">nde post </w:t>
      </w:r>
      <w:r w:rsidR="00D15B27" w:rsidRPr="00D15B27">
        <w:rPr>
          <w:rFonts w:asciiTheme="minorHAnsi" w:hAnsiTheme="minorHAnsi" w:cs="Calibri"/>
          <w:szCs w:val="22"/>
          <w:lang w:val="nn-NO"/>
        </w:rPr>
        <w:t>blir i hovu</w:t>
      </w:r>
      <w:r w:rsidRPr="00D15B27">
        <w:rPr>
          <w:rFonts w:asciiTheme="minorHAnsi" w:hAnsiTheme="minorHAnsi" w:cs="Calibri"/>
          <w:szCs w:val="22"/>
          <w:lang w:val="nn-NO"/>
        </w:rPr>
        <w:t>dsak</w:t>
      </w:r>
      <w:r w:rsidR="00D15B27">
        <w:rPr>
          <w:rFonts w:asciiTheme="minorHAnsi" w:hAnsiTheme="minorHAnsi" w:cs="Calibri"/>
          <w:szCs w:val="22"/>
          <w:lang w:val="nn-NO"/>
        </w:rPr>
        <w:t xml:space="preserve"> skanna og journalført</w:t>
      </w:r>
      <w:r w:rsidRPr="00D15B27">
        <w:rPr>
          <w:rFonts w:asciiTheme="minorHAnsi" w:hAnsiTheme="minorHAnsi" w:cs="Calibri"/>
          <w:szCs w:val="22"/>
          <w:lang w:val="nn-NO"/>
        </w:rPr>
        <w:t xml:space="preserve"> av </w:t>
      </w:r>
      <w:proofErr w:type="spellStart"/>
      <w:r w:rsidRPr="00D15B27">
        <w:rPr>
          <w:rFonts w:asciiTheme="minorHAnsi" w:hAnsiTheme="minorHAnsi" w:cs="Calibri"/>
          <w:szCs w:val="22"/>
          <w:lang w:val="nn-NO"/>
        </w:rPr>
        <w:t>postmottak</w:t>
      </w:r>
      <w:proofErr w:type="spellEnd"/>
      <w:r w:rsidRPr="00D15B27">
        <w:rPr>
          <w:rFonts w:asciiTheme="minorHAnsi" w:hAnsiTheme="minorHAnsi" w:cs="Calibri"/>
          <w:szCs w:val="22"/>
          <w:lang w:val="nn-NO"/>
        </w:rPr>
        <w:t xml:space="preserve">, men </w:t>
      </w:r>
      <w:r w:rsidR="00D15B27">
        <w:rPr>
          <w:rFonts w:asciiTheme="minorHAnsi" w:hAnsiTheme="minorHAnsi" w:cs="Calibri"/>
          <w:szCs w:val="22"/>
          <w:lang w:val="nn-NO"/>
        </w:rPr>
        <w:t>sakshandsamar</w:t>
      </w:r>
      <w:r w:rsidRPr="00D15B27">
        <w:rPr>
          <w:rFonts w:asciiTheme="minorHAnsi" w:hAnsiTheme="minorHAnsi" w:cs="Calibri"/>
          <w:szCs w:val="22"/>
          <w:lang w:val="nn-NO"/>
        </w:rPr>
        <w:t xml:space="preserve"> kan </w:t>
      </w:r>
      <w:r w:rsidR="00D15B27">
        <w:rPr>
          <w:rFonts w:asciiTheme="minorHAnsi" w:hAnsiTheme="minorHAnsi" w:cs="Calibri"/>
          <w:szCs w:val="22"/>
          <w:lang w:val="nn-NO"/>
        </w:rPr>
        <w:t>sjølv registrere inngåa</w:t>
      </w:r>
      <w:r w:rsidRPr="00D15B27">
        <w:rPr>
          <w:rFonts w:asciiTheme="minorHAnsi" w:hAnsiTheme="minorHAnsi" w:cs="Calibri"/>
          <w:szCs w:val="22"/>
          <w:lang w:val="nn-NO"/>
        </w:rPr>
        <w:t xml:space="preserve">nde </w:t>
      </w:r>
      <w:proofErr w:type="spellStart"/>
      <w:r w:rsidRPr="00D15B27">
        <w:rPr>
          <w:rFonts w:asciiTheme="minorHAnsi" w:hAnsiTheme="minorHAnsi" w:cs="Calibri"/>
          <w:szCs w:val="22"/>
          <w:lang w:val="nn-NO"/>
        </w:rPr>
        <w:t>epost</w:t>
      </w:r>
      <w:proofErr w:type="spellEnd"/>
      <w:r w:rsidRPr="00D15B27">
        <w:rPr>
          <w:rFonts w:asciiTheme="minorHAnsi" w:hAnsiTheme="minorHAnsi" w:cs="Calibri"/>
          <w:szCs w:val="22"/>
          <w:lang w:val="nn-NO"/>
        </w:rPr>
        <w:t xml:space="preserve"> han eller </w:t>
      </w:r>
      <w:r w:rsidR="00D15B27">
        <w:rPr>
          <w:rFonts w:asciiTheme="minorHAnsi" w:hAnsiTheme="minorHAnsi" w:cs="Calibri"/>
          <w:szCs w:val="22"/>
          <w:lang w:val="nn-NO"/>
        </w:rPr>
        <w:t xml:space="preserve">ho har </w:t>
      </w:r>
      <w:proofErr w:type="spellStart"/>
      <w:r w:rsidR="00D15B27">
        <w:rPr>
          <w:rFonts w:asciiTheme="minorHAnsi" w:hAnsiTheme="minorHAnsi" w:cs="Calibri"/>
          <w:szCs w:val="22"/>
          <w:lang w:val="nn-NO"/>
        </w:rPr>
        <w:t>mottek</w:t>
      </w:r>
      <w:proofErr w:type="spellEnd"/>
      <w:r w:rsidRPr="00D15B27">
        <w:rPr>
          <w:rFonts w:asciiTheme="minorHAnsi" w:hAnsiTheme="minorHAnsi" w:cs="Calibri"/>
          <w:szCs w:val="22"/>
          <w:lang w:val="nn-NO"/>
        </w:rPr>
        <w:t xml:space="preserve"> direkte.</w:t>
      </w:r>
    </w:p>
    <w:p w14:paraId="704993A2" w14:textId="77777777" w:rsidR="00CE1730" w:rsidRPr="00D15B27" w:rsidRDefault="00CE1730" w:rsidP="009B2B54">
      <w:pPr>
        <w:pStyle w:val="Normalinnrykk"/>
        <w:rPr>
          <w:rFonts w:asciiTheme="minorHAnsi" w:hAnsiTheme="minorHAnsi" w:cs="Calibri"/>
          <w:b/>
          <w:szCs w:val="22"/>
          <w:lang w:val="nn-NO"/>
        </w:rPr>
      </w:pPr>
    </w:p>
    <w:p w14:paraId="51B1AD74" w14:textId="77777777" w:rsidR="009B2B54" w:rsidRPr="00D175EF" w:rsidRDefault="009B2B54" w:rsidP="009B2B54">
      <w:pPr>
        <w:pStyle w:val="Normalinnrykk"/>
        <w:ind w:left="1410" w:hanging="1410"/>
        <w:rPr>
          <w:rFonts w:asciiTheme="minorHAnsi" w:hAnsiTheme="minorHAnsi" w:cs="Calibri"/>
          <w:szCs w:val="22"/>
          <w:lang w:val="nn-NO"/>
        </w:rPr>
      </w:pPr>
      <w:r w:rsidRPr="00D175EF">
        <w:rPr>
          <w:rFonts w:asciiTheme="minorHAnsi" w:hAnsiTheme="minorHAnsi" w:cs="Calibri"/>
          <w:b/>
          <w:szCs w:val="22"/>
          <w:lang w:val="nn-NO"/>
        </w:rPr>
        <w:t>U-</w:t>
      </w:r>
      <w:proofErr w:type="spellStart"/>
      <w:r w:rsidRPr="00D175EF">
        <w:rPr>
          <w:rFonts w:asciiTheme="minorHAnsi" w:hAnsiTheme="minorHAnsi" w:cs="Calibri"/>
          <w:b/>
          <w:szCs w:val="22"/>
          <w:lang w:val="nn-NO"/>
        </w:rPr>
        <w:t>utgående</w:t>
      </w:r>
      <w:proofErr w:type="spellEnd"/>
      <w:r w:rsidRPr="00D175EF">
        <w:rPr>
          <w:rFonts w:asciiTheme="minorHAnsi" w:hAnsiTheme="minorHAnsi" w:cs="Calibri"/>
          <w:b/>
          <w:szCs w:val="22"/>
          <w:lang w:val="nn-NO"/>
        </w:rPr>
        <w:t xml:space="preserve"> journalpost:</w:t>
      </w:r>
      <w:r w:rsidRPr="00D175EF">
        <w:rPr>
          <w:rFonts w:asciiTheme="minorHAnsi" w:hAnsiTheme="minorHAnsi" w:cs="Calibri"/>
          <w:szCs w:val="22"/>
          <w:lang w:val="nn-NO"/>
        </w:rPr>
        <w:tab/>
      </w:r>
    </w:p>
    <w:p w14:paraId="285821DE" w14:textId="47BD9112" w:rsidR="009B2B54" w:rsidRPr="00D175EF" w:rsidRDefault="00D15B27" w:rsidP="009B2B54">
      <w:pPr>
        <w:pStyle w:val="Normalinnrykk"/>
        <w:ind w:left="142" w:hanging="142"/>
        <w:rPr>
          <w:rFonts w:asciiTheme="minorHAnsi" w:hAnsiTheme="minorHAnsi" w:cs="Calibri"/>
          <w:szCs w:val="22"/>
          <w:lang w:val="nn-NO"/>
        </w:rPr>
      </w:pPr>
      <w:r w:rsidRPr="00D175EF">
        <w:rPr>
          <w:rFonts w:asciiTheme="minorHAnsi" w:hAnsiTheme="minorHAnsi" w:cs="Calibri"/>
          <w:szCs w:val="22"/>
          <w:lang w:val="nn-NO"/>
        </w:rPr>
        <w:t>All utgåa</w:t>
      </w:r>
      <w:r w:rsidR="009B2B54" w:rsidRPr="00D175EF">
        <w:rPr>
          <w:rFonts w:asciiTheme="minorHAnsi" w:hAnsiTheme="minorHAnsi" w:cs="Calibri"/>
          <w:szCs w:val="22"/>
          <w:lang w:val="nn-NO"/>
        </w:rPr>
        <w:t xml:space="preserve">nde post (også </w:t>
      </w:r>
      <w:proofErr w:type="spellStart"/>
      <w:r w:rsidR="009B2B54" w:rsidRPr="00D175EF">
        <w:rPr>
          <w:rFonts w:asciiTheme="minorHAnsi" w:hAnsiTheme="minorHAnsi" w:cs="Calibri"/>
          <w:szCs w:val="22"/>
          <w:lang w:val="nn-NO"/>
        </w:rPr>
        <w:t>epost</w:t>
      </w:r>
      <w:proofErr w:type="spellEnd"/>
      <w:r w:rsidR="009B2B54" w:rsidRPr="00D175EF">
        <w:rPr>
          <w:rFonts w:asciiTheme="minorHAnsi" w:hAnsiTheme="minorHAnsi" w:cs="Calibri"/>
          <w:szCs w:val="22"/>
          <w:lang w:val="nn-NO"/>
        </w:rPr>
        <w:t xml:space="preserve">) som Organisasjonen produserer for </w:t>
      </w:r>
      <w:r w:rsidRPr="00D175EF">
        <w:rPr>
          <w:rFonts w:asciiTheme="minorHAnsi" w:hAnsiTheme="minorHAnsi" w:cs="Calibri"/>
          <w:szCs w:val="22"/>
          <w:lang w:val="nn-NO"/>
        </w:rPr>
        <w:t>utsending</w:t>
      </w:r>
      <w:r w:rsidR="009B2B54" w:rsidRPr="00D175EF">
        <w:rPr>
          <w:rFonts w:asciiTheme="minorHAnsi" w:hAnsiTheme="minorHAnsi" w:cs="Calibri"/>
          <w:szCs w:val="22"/>
          <w:lang w:val="nn-NO"/>
        </w:rPr>
        <w:t xml:space="preserve"> til eksterne </w:t>
      </w:r>
    </w:p>
    <w:p w14:paraId="58181C9C" w14:textId="58D63413" w:rsidR="009B2B54" w:rsidRPr="00D175EF" w:rsidRDefault="00D15B27" w:rsidP="009B2B54">
      <w:pPr>
        <w:pStyle w:val="Normalinnrykk"/>
        <w:ind w:left="142" w:hanging="142"/>
        <w:rPr>
          <w:rFonts w:asciiTheme="minorHAnsi" w:hAnsiTheme="minorHAnsi" w:cs="Calibri"/>
          <w:szCs w:val="22"/>
          <w:lang w:val="nn-NO"/>
        </w:rPr>
      </w:pPr>
      <w:r w:rsidRPr="00D175EF">
        <w:rPr>
          <w:rFonts w:asciiTheme="minorHAnsi" w:hAnsiTheme="minorHAnsi" w:cs="Calibri"/>
          <w:szCs w:val="22"/>
          <w:lang w:val="nn-NO"/>
        </w:rPr>
        <w:t>a</w:t>
      </w:r>
      <w:r w:rsidR="009B2B54" w:rsidRPr="00D175EF">
        <w:rPr>
          <w:rFonts w:asciiTheme="minorHAnsi" w:hAnsiTheme="minorHAnsi" w:cs="Calibri"/>
          <w:szCs w:val="22"/>
          <w:lang w:val="nn-NO"/>
        </w:rPr>
        <w:t>dressat</w:t>
      </w:r>
      <w:r w:rsidRPr="00D175EF">
        <w:rPr>
          <w:rFonts w:asciiTheme="minorHAnsi" w:hAnsiTheme="minorHAnsi" w:cs="Calibri"/>
          <w:szCs w:val="22"/>
          <w:lang w:val="nn-NO"/>
        </w:rPr>
        <w:t>a</w:t>
      </w:r>
      <w:r w:rsidR="009B2B54" w:rsidRPr="00D175EF">
        <w:rPr>
          <w:rFonts w:asciiTheme="minorHAnsi" w:hAnsiTheme="minorHAnsi" w:cs="Calibri"/>
          <w:szCs w:val="22"/>
          <w:lang w:val="nn-NO"/>
        </w:rPr>
        <w:t>r</w:t>
      </w:r>
      <w:r w:rsidRPr="00D175EF">
        <w:rPr>
          <w:rFonts w:asciiTheme="minorHAnsi" w:hAnsiTheme="minorHAnsi" w:cs="Calibri"/>
          <w:szCs w:val="22"/>
          <w:lang w:val="nn-NO"/>
        </w:rPr>
        <w:t>.</w:t>
      </w:r>
    </w:p>
    <w:p w14:paraId="300E7A25" w14:textId="77777777" w:rsidR="009B2B54" w:rsidRPr="00D175EF" w:rsidRDefault="009B2B54" w:rsidP="009B2B54">
      <w:pPr>
        <w:pStyle w:val="Normalinnrykk"/>
        <w:ind w:left="1410" w:hanging="1410"/>
        <w:rPr>
          <w:rFonts w:asciiTheme="minorHAnsi" w:hAnsiTheme="minorHAnsi" w:cs="Calibri"/>
          <w:szCs w:val="22"/>
          <w:lang w:val="nn-NO"/>
        </w:rPr>
      </w:pPr>
    </w:p>
    <w:p w14:paraId="36709F61" w14:textId="77777777" w:rsidR="009B2B54" w:rsidRPr="00D175EF" w:rsidRDefault="009B2B54" w:rsidP="009B2B54">
      <w:pPr>
        <w:pStyle w:val="Normalinnrykk"/>
        <w:ind w:left="1410" w:hanging="1410"/>
        <w:rPr>
          <w:rFonts w:asciiTheme="minorHAnsi" w:hAnsiTheme="minorHAnsi" w:cs="Calibri"/>
          <w:b/>
          <w:szCs w:val="22"/>
          <w:lang w:val="nn-NO"/>
        </w:rPr>
      </w:pPr>
      <w:r w:rsidRPr="00D175EF">
        <w:rPr>
          <w:rFonts w:asciiTheme="minorHAnsi" w:hAnsiTheme="minorHAnsi" w:cs="Calibri"/>
          <w:b/>
          <w:szCs w:val="22"/>
          <w:lang w:val="nn-NO"/>
        </w:rPr>
        <w:t>N-notat:</w:t>
      </w:r>
    </w:p>
    <w:p w14:paraId="199F2016" w14:textId="0FFF3A82" w:rsidR="009B2B54" w:rsidRPr="00D175EF" w:rsidRDefault="00D15B27" w:rsidP="009B2B54">
      <w:pPr>
        <w:pStyle w:val="Normalinnrykk"/>
        <w:ind w:left="0"/>
        <w:rPr>
          <w:rFonts w:asciiTheme="minorHAnsi" w:hAnsiTheme="minorHAnsi" w:cs="Calibri"/>
          <w:szCs w:val="22"/>
          <w:lang w:val="nn-NO"/>
        </w:rPr>
      </w:pPr>
      <w:r w:rsidRPr="00D175EF">
        <w:rPr>
          <w:rFonts w:asciiTheme="minorHAnsi" w:hAnsiTheme="minorHAnsi" w:cs="Calibri"/>
          <w:szCs w:val="22"/>
          <w:lang w:val="nn-NO"/>
        </w:rPr>
        <w:t>Interne dokument (notater, rapportar osv.) som krev</w:t>
      </w:r>
      <w:r w:rsidR="009B2B54" w:rsidRPr="00D175EF">
        <w:rPr>
          <w:rFonts w:asciiTheme="minorHAnsi" w:hAnsiTheme="minorHAnsi" w:cs="Calibri"/>
          <w:szCs w:val="22"/>
          <w:lang w:val="nn-NO"/>
        </w:rPr>
        <w:t xml:space="preserve"> oppfølging og avskriving i journalen. </w:t>
      </w:r>
    </w:p>
    <w:p w14:paraId="089EA94A" w14:textId="19AB0512" w:rsidR="009B2B54" w:rsidRPr="00D15B27" w:rsidRDefault="009B2B54" w:rsidP="009B2B54">
      <w:pPr>
        <w:pStyle w:val="Normalinnrykk"/>
        <w:ind w:left="0"/>
        <w:rPr>
          <w:rFonts w:asciiTheme="minorHAnsi" w:hAnsiTheme="minorHAnsi" w:cs="Calibri"/>
          <w:b/>
          <w:szCs w:val="22"/>
          <w:lang w:val="nn-NO"/>
        </w:rPr>
      </w:pPr>
      <w:r w:rsidRPr="00D15B27">
        <w:rPr>
          <w:rFonts w:asciiTheme="minorHAnsi" w:hAnsiTheme="minorHAnsi" w:cs="Calibri"/>
          <w:lang w:val="nn-NO"/>
        </w:rPr>
        <w:lastRenderedPageBreak/>
        <w:t xml:space="preserve">N-notat skal </w:t>
      </w:r>
      <w:r w:rsidR="00D15B27" w:rsidRPr="00D15B27">
        <w:rPr>
          <w:rFonts w:asciiTheme="minorHAnsi" w:hAnsiTheme="minorHAnsi" w:cs="Calibri"/>
          <w:lang w:val="nn-NO"/>
        </w:rPr>
        <w:t>nyttast</w:t>
      </w:r>
      <w:r w:rsidRPr="00D15B27">
        <w:rPr>
          <w:rFonts w:asciiTheme="minorHAnsi" w:hAnsiTheme="minorHAnsi" w:cs="Calibri"/>
          <w:lang w:val="nn-NO"/>
        </w:rPr>
        <w:t xml:space="preserve"> som korrespondanse mellom </w:t>
      </w:r>
      <w:r w:rsidR="00D15B27" w:rsidRPr="00D15B27">
        <w:rPr>
          <w:rFonts w:asciiTheme="minorHAnsi" w:hAnsiTheme="minorHAnsi" w:cs="Calibri"/>
          <w:lang w:val="nn-NO"/>
        </w:rPr>
        <w:t>einingar</w:t>
      </w:r>
      <w:r w:rsidRPr="00D15B27">
        <w:rPr>
          <w:rFonts w:asciiTheme="minorHAnsi" w:hAnsiTheme="minorHAnsi" w:cs="Calibri"/>
          <w:lang w:val="nn-NO"/>
        </w:rPr>
        <w:t xml:space="preserve"> internt i Organisasjonen.</w:t>
      </w:r>
      <w:r w:rsidRPr="00D15B27">
        <w:rPr>
          <w:rFonts w:asciiTheme="minorHAnsi" w:hAnsiTheme="minorHAnsi" w:cs="Calibri"/>
          <w:lang w:val="nn-NO"/>
        </w:rPr>
        <w:br/>
        <w:t>N-notat som ikk</w:t>
      </w:r>
      <w:r w:rsidR="00D15B27" w:rsidRPr="00D15B27">
        <w:rPr>
          <w:rFonts w:asciiTheme="minorHAnsi" w:hAnsiTheme="minorHAnsi" w:cs="Calibri"/>
          <w:lang w:val="nn-NO"/>
        </w:rPr>
        <w:t xml:space="preserve">je er </w:t>
      </w:r>
      <w:proofErr w:type="spellStart"/>
      <w:r w:rsidR="00D15B27" w:rsidRPr="00D15B27">
        <w:rPr>
          <w:rFonts w:asciiTheme="minorHAnsi" w:hAnsiTheme="minorHAnsi" w:cs="Calibri"/>
          <w:lang w:val="nn-NO"/>
        </w:rPr>
        <w:t>avskreve</w:t>
      </w:r>
      <w:proofErr w:type="spellEnd"/>
      <w:r w:rsidRPr="00D15B27">
        <w:rPr>
          <w:rFonts w:asciiTheme="minorHAnsi" w:hAnsiTheme="minorHAnsi" w:cs="Calibri"/>
          <w:lang w:val="nn-NO"/>
        </w:rPr>
        <w:t xml:space="preserve"> </w:t>
      </w:r>
      <w:r w:rsidR="00D15B27" w:rsidRPr="00D15B27">
        <w:rPr>
          <w:rFonts w:asciiTheme="minorHAnsi" w:hAnsiTheme="minorHAnsi" w:cs="Calibri"/>
          <w:lang w:val="nn-NO"/>
        </w:rPr>
        <w:t>ligg i kurv</w:t>
      </w:r>
      <w:r w:rsidRPr="00D15B27">
        <w:rPr>
          <w:rFonts w:asciiTheme="minorHAnsi" w:hAnsiTheme="minorHAnsi" w:cs="Calibri"/>
          <w:lang w:val="nn-NO"/>
        </w:rPr>
        <w:t xml:space="preserve"> </w:t>
      </w:r>
      <w:r w:rsidR="00D15B27" w:rsidRPr="00D15B27">
        <w:rPr>
          <w:rFonts w:asciiTheme="minorHAnsi" w:hAnsiTheme="minorHAnsi" w:cs="Calibri"/>
          <w:lang w:val="nn-NO"/>
        </w:rPr>
        <w:t>hos saksbehandlar</w:t>
      </w:r>
      <w:r w:rsidRPr="00D15B27">
        <w:rPr>
          <w:rFonts w:asciiTheme="minorHAnsi" w:hAnsiTheme="minorHAnsi" w:cs="Calibri"/>
          <w:lang w:val="nn-NO"/>
        </w:rPr>
        <w:t xml:space="preserve"> </w:t>
      </w:r>
      <w:r w:rsidR="0095002C" w:rsidRPr="00D15B27">
        <w:rPr>
          <w:rFonts w:asciiTheme="minorHAnsi" w:hAnsiTheme="minorHAnsi" w:cs="Calibri"/>
          <w:b/>
          <w:color w:val="943634" w:themeColor="accent2" w:themeShade="BF"/>
          <w:lang w:val="nn-NO"/>
        </w:rPr>
        <w:t>Til behandling</w:t>
      </w:r>
      <w:r w:rsidRPr="00D15B27">
        <w:rPr>
          <w:rFonts w:asciiTheme="minorHAnsi" w:hAnsiTheme="minorHAnsi" w:cs="Calibri"/>
          <w:lang w:val="nn-NO"/>
        </w:rPr>
        <w:t xml:space="preserve"> og se</w:t>
      </w:r>
      <w:r w:rsidR="00D15B27" w:rsidRPr="00D15B27">
        <w:rPr>
          <w:rFonts w:asciiTheme="minorHAnsi" w:hAnsiTheme="minorHAnsi" w:cs="Calibri"/>
          <w:lang w:val="nn-NO"/>
        </w:rPr>
        <w:t>i</w:t>
      </w:r>
      <w:r w:rsidRPr="00D15B27">
        <w:rPr>
          <w:rFonts w:asciiTheme="minorHAnsi" w:hAnsiTheme="minorHAnsi" w:cs="Calibri"/>
          <w:lang w:val="nn-NO"/>
        </w:rPr>
        <w:t>n</w:t>
      </w:r>
      <w:r w:rsidR="00D15B27" w:rsidRPr="00D15B27">
        <w:rPr>
          <w:rFonts w:asciiTheme="minorHAnsi" w:hAnsiTheme="minorHAnsi" w:cs="Calibri"/>
          <w:lang w:val="nn-NO"/>
        </w:rPr>
        <w:t>a</w:t>
      </w:r>
      <w:r w:rsidRPr="00D15B27">
        <w:rPr>
          <w:rFonts w:asciiTheme="minorHAnsi" w:hAnsiTheme="minorHAnsi" w:cs="Calibri"/>
          <w:lang w:val="nn-NO"/>
        </w:rPr>
        <w:t xml:space="preserve">re </w:t>
      </w:r>
      <w:r w:rsidRPr="00D15B27">
        <w:rPr>
          <w:rFonts w:asciiTheme="minorHAnsi" w:hAnsiTheme="minorHAnsi" w:cs="Calibri"/>
          <w:b/>
          <w:color w:val="943634" w:themeColor="accent2" w:themeShade="BF"/>
          <w:lang w:val="nn-NO"/>
        </w:rPr>
        <w:t>Forfall</w:t>
      </w:r>
      <w:r w:rsidR="00D15B27" w:rsidRPr="00D15B27">
        <w:rPr>
          <w:rFonts w:asciiTheme="minorHAnsi" w:hAnsiTheme="minorHAnsi" w:cs="Calibri"/>
          <w:lang w:val="nn-NO"/>
        </w:rPr>
        <w:t>. N-notat må og skal avskrivast</w:t>
      </w:r>
      <w:r w:rsidRPr="00D15B27">
        <w:rPr>
          <w:rFonts w:asciiTheme="minorHAnsi" w:hAnsiTheme="minorHAnsi" w:cs="Calibri"/>
          <w:lang w:val="nn-NO"/>
        </w:rPr>
        <w:t>. N-notat kan ikk</w:t>
      </w:r>
      <w:r w:rsidR="00D15B27" w:rsidRPr="00D15B27">
        <w:rPr>
          <w:rFonts w:asciiTheme="minorHAnsi" w:hAnsiTheme="minorHAnsi" w:cs="Calibri"/>
          <w:lang w:val="nn-NO"/>
        </w:rPr>
        <w:t>j</w:t>
      </w:r>
      <w:r w:rsidRPr="00D15B27">
        <w:rPr>
          <w:rFonts w:asciiTheme="minorHAnsi" w:hAnsiTheme="minorHAnsi" w:cs="Calibri"/>
          <w:lang w:val="nn-NO"/>
        </w:rPr>
        <w:t xml:space="preserve">e </w:t>
      </w:r>
      <w:r w:rsidR="00D15B27" w:rsidRPr="00D15B27">
        <w:rPr>
          <w:rFonts w:asciiTheme="minorHAnsi" w:hAnsiTheme="minorHAnsi" w:cs="Calibri"/>
          <w:lang w:val="nn-NO"/>
        </w:rPr>
        <w:t>nyttast</w:t>
      </w:r>
      <w:r w:rsidRPr="00D15B27">
        <w:rPr>
          <w:rFonts w:asciiTheme="minorHAnsi" w:hAnsiTheme="minorHAnsi" w:cs="Calibri"/>
          <w:lang w:val="nn-NO"/>
        </w:rPr>
        <w:t xml:space="preserve"> til korrespondanse der mottak</w:t>
      </w:r>
      <w:r w:rsidR="00D15B27" w:rsidRPr="00D15B27">
        <w:rPr>
          <w:rFonts w:asciiTheme="minorHAnsi" w:hAnsiTheme="minorHAnsi" w:cs="Calibri"/>
          <w:lang w:val="nn-NO"/>
        </w:rPr>
        <w:t>a</w:t>
      </w:r>
      <w:r w:rsidRPr="00D15B27">
        <w:rPr>
          <w:rFonts w:asciiTheme="minorHAnsi" w:hAnsiTheme="minorHAnsi" w:cs="Calibri"/>
          <w:lang w:val="nn-NO"/>
        </w:rPr>
        <w:t>r er ekstern.</w:t>
      </w:r>
    </w:p>
    <w:p w14:paraId="49D11F53" w14:textId="77777777" w:rsidR="009B2B54" w:rsidRPr="00D15B27" w:rsidRDefault="009B2B54" w:rsidP="009B2B54">
      <w:pPr>
        <w:pStyle w:val="Normalinnrykk"/>
        <w:ind w:left="1410" w:hanging="1410"/>
        <w:rPr>
          <w:rFonts w:asciiTheme="minorHAnsi" w:hAnsiTheme="minorHAnsi" w:cs="Calibri"/>
          <w:b/>
          <w:szCs w:val="22"/>
          <w:lang w:val="nn-NO"/>
        </w:rPr>
      </w:pPr>
    </w:p>
    <w:p w14:paraId="76AB89C4" w14:textId="77777777" w:rsidR="009B2B54" w:rsidRPr="00D175EF" w:rsidRDefault="009B2B54" w:rsidP="009B2B54">
      <w:pPr>
        <w:pStyle w:val="Normalinnrykk"/>
        <w:ind w:left="1410" w:hanging="1410"/>
        <w:rPr>
          <w:rFonts w:asciiTheme="minorHAnsi" w:hAnsiTheme="minorHAnsi" w:cs="Calibri"/>
          <w:szCs w:val="22"/>
          <w:lang w:val="nn-NO"/>
        </w:rPr>
      </w:pPr>
      <w:r w:rsidRPr="00D175EF">
        <w:rPr>
          <w:rFonts w:asciiTheme="minorHAnsi" w:hAnsiTheme="minorHAnsi" w:cs="Calibri"/>
          <w:b/>
          <w:szCs w:val="22"/>
          <w:lang w:val="nn-NO"/>
        </w:rPr>
        <w:t>X-notat:</w:t>
      </w:r>
      <w:r w:rsidRPr="00D175EF">
        <w:rPr>
          <w:rFonts w:asciiTheme="minorHAnsi" w:hAnsiTheme="minorHAnsi" w:cs="Calibri"/>
          <w:szCs w:val="22"/>
          <w:lang w:val="nn-NO"/>
        </w:rPr>
        <w:t xml:space="preserve"> </w:t>
      </w:r>
      <w:r w:rsidRPr="00D175EF">
        <w:rPr>
          <w:rFonts w:asciiTheme="minorHAnsi" w:hAnsiTheme="minorHAnsi" w:cs="Calibri"/>
          <w:szCs w:val="22"/>
          <w:lang w:val="nn-NO"/>
        </w:rPr>
        <w:tab/>
      </w:r>
    </w:p>
    <w:p w14:paraId="2DD12382" w14:textId="47AE3CBB" w:rsidR="009B2B54" w:rsidRPr="00D175EF" w:rsidRDefault="00D15B27" w:rsidP="009B2B54">
      <w:pPr>
        <w:pStyle w:val="Normalinnrykk"/>
        <w:ind w:left="1410" w:hanging="1410"/>
        <w:rPr>
          <w:rFonts w:asciiTheme="minorHAnsi" w:hAnsiTheme="minorHAnsi" w:cs="Calibri"/>
          <w:szCs w:val="22"/>
          <w:lang w:val="nn-NO"/>
        </w:rPr>
      </w:pPr>
      <w:r w:rsidRPr="00D175EF">
        <w:rPr>
          <w:rFonts w:asciiTheme="minorHAnsi" w:hAnsiTheme="minorHAnsi" w:cs="Calibri"/>
          <w:szCs w:val="22"/>
          <w:lang w:val="nn-NO"/>
        </w:rPr>
        <w:t>Interne dokument</w:t>
      </w:r>
      <w:r w:rsidR="009B2B54" w:rsidRPr="00D175EF">
        <w:rPr>
          <w:rFonts w:asciiTheme="minorHAnsi" w:hAnsiTheme="minorHAnsi" w:cs="Calibri"/>
          <w:szCs w:val="22"/>
          <w:lang w:val="nn-NO"/>
        </w:rPr>
        <w:t xml:space="preserve"> (notater, rapporter osv.) som e</w:t>
      </w:r>
      <w:r w:rsidRPr="00D175EF">
        <w:rPr>
          <w:rFonts w:asciiTheme="minorHAnsi" w:hAnsiTheme="minorHAnsi" w:cs="Calibri"/>
          <w:szCs w:val="22"/>
          <w:lang w:val="nn-NO"/>
        </w:rPr>
        <w:t>r relevante for saksbehandlinga</w:t>
      </w:r>
      <w:r w:rsidR="009B2B54" w:rsidRPr="00D175EF">
        <w:rPr>
          <w:rFonts w:asciiTheme="minorHAnsi" w:hAnsiTheme="minorHAnsi" w:cs="Calibri"/>
          <w:szCs w:val="22"/>
          <w:lang w:val="nn-NO"/>
        </w:rPr>
        <w:t xml:space="preserve"> og </w:t>
      </w:r>
    </w:p>
    <w:p w14:paraId="4B4BFD14" w14:textId="181A08C2" w:rsidR="009B2B54" w:rsidRPr="00D175EF" w:rsidRDefault="009B2B54" w:rsidP="009B2B54">
      <w:pPr>
        <w:pStyle w:val="Normalinnrykk"/>
        <w:ind w:left="0"/>
        <w:rPr>
          <w:rFonts w:asciiTheme="minorHAnsi" w:hAnsiTheme="minorHAnsi" w:cs="Calibri"/>
          <w:szCs w:val="22"/>
          <w:lang w:val="nn-NO"/>
        </w:rPr>
      </w:pPr>
      <w:r w:rsidRPr="00D175EF">
        <w:rPr>
          <w:rFonts w:asciiTheme="minorHAnsi" w:hAnsiTheme="minorHAnsi" w:cs="Calibri"/>
          <w:szCs w:val="22"/>
          <w:lang w:val="nn-NO"/>
        </w:rPr>
        <w:t xml:space="preserve">arkivverdige.  </w:t>
      </w:r>
      <w:r w:rsidRPr="00D15B27">
        <w:rPr>
          <w:rFonts w:asciiTheme="minorHAnsi" w:hAnsiTheme="minorHAnsi" w:cs="Calibri"/>
          <w:szCs w:val="22"/>
          <w:lang w:val="nn-NO"/>
        </w:rPr>
        <w:t xml:space="preserve">X-notat kan </w:t>
      </w:r>
      <w:r w:rsidR="00D15B27" w:rsidRPr="00D15B27">
        <w:rPr>
          <w:rFonts w:asciiTheme="minorHAnsi" w:hAnsiTheme="minorHAnsi" w:cs="Calibri"/>
          <w:szCs w:val="22"/>
          <w:lang w:val="nn-NO"/>
        </w:rPr>
        <w:t>nyttast</w:t>
      </w:r>
      <w:r w:rsidRPr="00D15B27">
        <w:rPr>
          <w:rFonts w:asciiTheme="minorHAnsi" w:hAnsiTheme="minorHAnsi" w:cs="Calibri"/>
          <w:szCs w:val="22"/>
          <w:lang w:val="nn-NO"/>
        </w:rPr>
        <w:t xml:space="preserve"> som korrespondanse mellom </w:t>
      </w:r>
      <w:r w:rsidR="00D15B27" w:rsidRPr="00D15B27">
        <w:rPr>
          <w:rFonts w:asciiTheme="minorHAnsi" w:hAnsiTheme="minorHAnsi" w:cs="Calibri"/>
          <w:szCs w:val="22"/>
          <w:lang w:val="nn-NO"/>
        </w:rPr>
        <w:t>einingane</w:t>
      </w:r>
      <w:r w:rsidRPr="00D15B27">
        <w:rPr>
          <w:rFonts w:asciiTheme="minorHAnsi" w:hAnsiTheme="minorHAnsi" w:cs="Calibri"/>
          <w:szCs w:val="22"/>
          <w:lang w:val="nn-NO"/>
        </w:rPr>
        <w:t xml:space="preserve"> internt i Organisasjonen, eller </w:t>
      </w:r>
      <w:r w:rsidR="00D15B27" w:rsidRPr="00D15B27">
        <w:rPr>
          <w:rFonts w:asciiTheme="minorHAnsi" w:hAnsiTheme="minorHAnsi" w:cs="Calibri"/>
          <w:szCs w:val="22"/>
          <w:lang w:val="nn-NO"/>
        </w:rPr>
        <w:t>knytast til ei sak uta</w:t>
      </w:r>
      <w:r w:rsidRPr="00D15B27">
        <w:rPr>
          <w:rFonts w:asciiTheme="minorHAnsi" w:hAnsiTheme="minorHAnsi" w:cs="Calibri"/>
          <w:szCs w:val="22"/>
          <w:lang w:val="nn-NO"/>
        </w:rPr>
        <w:t xml:space="preserve">n at </w:t>
      </w:r>
      <w:r w:rsidR="00D15B27" w:rsidRPr="00D15B27">
        <w:rPr>
          <w:rFonts w:asciiTheme="minorHAnsi" w:hAnsiTheme="minorHAnsi" w:cs="Calibri"/>
          <w:szCs w:val="22"/>
          <w:lang w:val="nn-NO"/>
        </w:rPr>
        <w:t>mottaka</w:t>
      </w:r>
      <w:r w:rsidRPr="00D15B27">
        <w:rPr>
          <w:rFonts w:asciiTheme="minorHAnsi" w:hAnsiTheme="minorHAnsi" w:cs="Calibri"/>
          <w:szCs w:val="22"/>
          <w:lang w:val="nn-NO"/>
        </w:rPr>
        <w:t>r er angitt. X-notat kan ikk</w:t>
      </w:r>
      <w:r w:rsidR="00D15B27" w:rsidRPr="00D15B27">
        <w:rPr>
          <w:rFonts w:asciiTheme="minorHAnsi" w:hAnsiTheme="minorHAnsi" w:cs="Calibri"/>
          <w:szCs w:val="22"/>
          <w:lang w:val="nn-NO"/>
        </w:rPr>
        <w:t>j</w:t>
      </w:r>
      <w:r w:rsidRPr="00D15B27">
        <w:rPr>
          <w:rFonts w:asciiTheme="minorHAnsi" w:hAnsiTheme="minorHAnsi" w:cs="Calibri"/>
          <w:szCs w:val="22"/>
          <w:lang w:val="nn-NO"/>
        </w:rPr>
        <w:t xml:space="preserve">e </w:t>
      </w:r>
      <w:r w:rsidR="00D15B27" w:rsidRPr="00D15B27">
        <w:rPr>
          <w:rFonts w:asciiTheme="minorHAnsi" w:hAnsiTheme="minorHAnsi" w:cs="Calibri"/>
          <w:szCs w:val="22"/>
          <w:lang w:val="nn-NO"/>
        </w:rPr>
        <w:t>nyttast</w:t>
      </w:r>
      <w:r w:rsidRPr="00D15B27">
        <w:rPr>
          <w:rFonts w:asciiTheme="minorHAnsi" w:hAnsiTheme="minorHAnsi" w:cs="Calibri"/>
          <w:szCs w:val="22"/>
          <w:lang w:val="nn-NO"/>
        </w:rPr>
        <w:t xml:space="preserve"> til korresp</w:t>
      </w:r>
      <w:r w:rsidR="00D15B27" w:rsidRPr="00D15B27">
        <w:rPr>
          <w:rFonts w:asciiTheme="minorHAnsi" w:hAnsiTheme="minorHAnsi" w:cs="Calibri"/>
          <w:szCs w:val="22"/>
          <w:lang w:val="nn-NO"/>
        </w:rPr>
        <w:t>ondanse der mottaka</w:t>
      </w:r>
      <w:r w:rsidRPr="00D15B27">
        <w:rPr>
          <w:rFonts w:asciiTheme="minorHAnsi" w:hAnsiTheme="minorHAnsi" w:cs="Calibri"/>
          <w:szCs w:val="22"/>
          <w:lang w:val="nn-NO"/>
        </w:rPr>
        <w:t xml:space="preserve">r er ekstern. </w:t>
      </w:r>
      <w:r w:rsidRPr="00D175EF">
        <w:rPr>
          <w:rFonts w:asciiTheme="minorHAnsi" w:hAnsiTheme="minorHAnsi" w:cs="Calibri"/>
          <w:szCs w:val="22"/>
          <w:lang w:val="nn-NO"/>
        </w:rPr>
        <w:t xml:space="preserve">X-notat </w:t>
      </w:r>
      <w:r w:rsidR="00D15B27" w:rsidRPr="00D175EF">
        <w:rPr>
          <w:rFonts w:asciiTheme="minorHAnsi" w:hAnsiTheme="minorHAnsi" w:cs="Calibri"/>
          <w:szCs w:val="22"/>
          <w:lang w:val="nn-NO"/>
        </w:rPr>
        <w:t>krev</w:t>
      </w:r>
      <w:r w:rsidRPr="00D175EF">
        <w:rPr>
          <w:rFonts w:asciiTheme="minorHAnsi" w:hAnsiTheme="minorHAnsi" w:cs="Calibri"/>
          <w:szCs w:val="22"/>
          <w:lang w:val="nn-NO"/>
        </w:rPr>
        <w:t xml:space="preserve"> </w:t>
      </w:r>
      <w:proofErr w:type="spellStart"/>
      <w:r w:rsidRPr="00D175EF">
        <w:rPr>
          <w:rFonts w:asciiTheme="minorHAnsi" w:hAnsiTheme="minorHAnsi" w:cs="Calibri"/>
          <w:szCs w:val="22"/>
          <w:lang w:val="nn-NO"/>
        </w:rPr>
        <w:t>ikke</w:t>
      </w:r>
      <w:proofErr w:type="spellEnd"/>
      <w:r w:rsidRPr="00D175EF">
        <w:rPr>
          <w:rFonts w:asciiTheme="minorHAnsi" w:hAnsiTheme="minorHAnsi" w:cs="Calibri"/>
          <w:szCs w:val="22"/>
          <w:lang w:val="nn-NO"/>
        </w:rPr>
        <w:t xml:space="preserve"> oppfølging og skal derfor ikk</w:t>
      </w:r>
      <w:r w:rsidR="00D15B27" w:rsidRPr="00D175EF">
        <w:rPr>
          <w:rFonts w:asciiTheme="minorHAnsi" w:hAnsiTheme="minorHAnsi" w:cs="Calibri"/>
          <w:szCs w:val="22"/>
          <w:lang w:val="nn-NO"/>
        </w:rPr>
        <w:t>je avskrivast</w:t>
      </w:r>
      <w:r w:rsidRPr="00D175EF">
        <w:rPr>
          <w:rFonts w:asciiTheme="minorHAnsi" w:hAnsiTheme="minorHAnsi" w:cs="Calibri"/>
          <w:szCs w:val="22"/>
          <w:lang w:val="nn-NO"/>
        </w:rPr>
        <w:t>.</w:t>
      </w:r>
    </w:p>
    <w:p w14:paraId="3D38D3B7" w14:textId="77777777" w:rsidR="009B2B54" w:rsidRPr="00D175EF" w:rsidRDefault="009B2B54" w:rsidP="009B2B54">
      <w:pPr>
        <w:pStyle w:val="Normalinnrykk"/>
        <w:ind w:left="0"/>
        <w:rPr>
          <w:rFonts w:asciiTheme="minorHAnsi" w:hAnsiTheme="minorHAnsi" w:cs="Calibri"/>
          <w:szCs w:val="22"/>
          <w:lang w:val="nn-NO"/>
        </w:rPr>
      </w:pPr>
    </w:p>
    <w:p w14:paraId="481ED917" w14:textId="77777777" w:rsidR="009B2B54" w:rsidRPr="00D175EF" w:rsidRDefault="009B2B54" w:rsidP="009B2B54">
      <w:pPr>
        <w:pStyle w:val="Normalinnrykk"/>
        <w:ind w:left="0"/>
        <w:rPr>
          <w:rFonts w:asciiTheme="minorHAnsi" w:hAnsiTheme="minorHAnsi" w:cs="Calibri"/>
          <w:b/>
          <w:szCs w:val="22"/>
          <w:lang w:val="nn-NO"/>
        </w:rPr>
      </w:pPr>
      <w:r w:rsidRPr="00D175EF">
        <w:rPr>
          <w:rFonts w:asciiTheme="minorHAnsi" w:hAnsiTheme="minorHAnsi" w:cs="Calibri"/>
          <w:b/>
          <w:szCs w:val="22"/>
          <w:lang w:val="nn-NO"/>
        </w:rPr>
        <w:t xml:space="preserve">S-saksframlegg: </w:t>
      </w:r>
    </w:p>
    <w:p w14:paraId="627B1761" w14:textId="60013127" w:rsidR="009B2B54" w:rsidRPr="00D15B27" w:rsidRDefault="00D15B27" w:rsidP="009B2B54">
      <w:pPr>
        <w:pStyle w:val="Normalinnrykk"/>
        <w:ind w:left="0"/>
        <w:rPr>
          <w:rFonts w:asciiTheme="minorHAnsi" w:hAnsiTheme="minorHAnsi" w:cs="Calibri"/>
          <w:szCs w:val="22"/>
          <w:lang w:val="nn-NO"/>
        </w:rPr>
      </w:pPr>
      <w:r w:rsidRPr="00D15B27">
        <w:rPr>
          <w:rFonts w:asciiTheme="minorHAnsi" w:hAnsiTheme="minorHAnsi" w:cs="Calibri"/>
          <w:szCs w:val="22"/>
          <w:lang w:val="nn-NO"/>
        </w:rPr>
        <w:t>Dokument</w:t>
      </w:r>
      <w:r w:rsidR="009B2B54" w:rsidRPr="00D15B27">
        <w:rPr>
          <w:rFonts w:asciiTheme="minorHAnsi" w:hAnsiTheme="minorHAnsi" w:cs="Calibri"/>
          <w:szCs w:val="22"/>
          <w:lang w:val="nn-NO"/>
        </w:rPr>
        <w:t xml:space="preserve"> som </w:t>
      </w:r>
      <w:r w:rsidRPr="00D15B27">
        <w:rPr>
          <w:rFonts w:asciiTheme="minorHAnsi" w:hAnsiTheme="minorHAnsi" w:cs="Calibri"/>
          <w:szCs w:val="22"/>
          <w:lang w:val="nn-NO"/>
        </w:rPr>
        <w:t>nyttast</w:t>
      </w:r>
      <w:r w:rsidR="009B2B54" w:rsidRPr="00D15B27">
        <w:rPr>
          <w:rFonts w:asciiTheme="minorHAnsi" w:hAnsiTheme="minorHAnsi" w:cs="Calibri"/>
          <w:szCs w:val="22"/>
          <w:lang w:val="nn-NO"/>
        </w:rPr>
        <w:t xml:space="preserve"> når e</w:t>
      </w:r>
      <w:r w:rsidRPr="00D15B27">
        <w:rPr>
          <w:rFonts w:asciiTheme="minorHAnsi" w:hAnsiTheme="minorHAnsi" w:cs="Calibri"/>
          <w:szCs w:val="22"/>
          <w:lang w:val="nn-NO"/>
        </w:rPr>
        <w:t>i</w:t>
      </w:r>
      <w:r w:rsidR="009B2B54" w:rsidRPr="00D15B27">
        <w:rPr>
          <w:rFonts w:asciiTheme="minorHAnsi" w:hAnsiTheme="minorHAnsi" w:cs="Calibri"/>
          <w:szCs w:val="22"/>
          <w:lang w:val="nn-NO"/>
        </w:rPr>
        <w:t xml:space="preserve"> sak skal legg</w:t>
      </w:r>
      <w:r w:rsidRPr="00D15B27">
        <w:rPr>
          <w:rFonts w:asciiTheme="minorHAnsi" w:hAnsiTheme="minorHAnsi" w:cs="Calibri"/>
          <w:szCs w:val="22"/>
          <w:lang w:val="nn-NO"/>
        </w:rPr>
        <w:t>ast</w:t>
      </w:r>
      <w:r w:rsidR="009B2B54" w:rsidRPr="00D15B27">
        <w:rPr>
          <w:rFonts w:asciiTheme="minorHAnsi" w:hAnsiTheme="minorHAnsi" w:cs="Calibri"/>
          <w:szCs w:val="22"/>
          <w:lang w:val="nn-NO"/>
        </w:rPr>
        <w:t xml:space="preserve"> fram for </w:t>
      </w:r>
      <w:r w:rsidRPr="00D15B27">
        <w:rPr>
          <w:rFonts w:asciiTheme="minorHAnsi" w:hAnsiTheme="minorHAnsi" w:cs="Calibri"/>
          <w:szCs w:val="22"/>
          <w:lang w:val="nn-NO"/>
        </w:rPr>
        <w:t>handsaming</w:t>
      </w:r>
      <w:r w:rsidR="009B2B54" w:rsidRPr="00D15B27">
        <w:rPr>
          <w:rFonts w:asciiTheme="minorHAnsi" w:hAnsiTheme="minorHAnsi" w:cs="Calibri"/>
          <w:szCs w:val="22"/>
          <w:lang w:val="nn-NO"/>
        </w:rPr>
        <w:t xml:space="preserve"> i e</w:t>
      </w:r>
      <w:r>
        <w:rPr>
          <w:rFonts w:asciiTheme="minorHAnsi" w:hAnsiTheme="minorHAnsi" w:cs="Calibri"/>
          <w:szCs w:val="22"/>
          <w:lang w:val="nn-NO"/>
        </w:rPr>
        <w:t>i</w:t>
      </w:r>
      <w:r w:rsidR="009B2B54" w:rsidRPr="00D15B27">
        <w:rPr>
          <w:rFonts w:asciiTheme="minorHAnsi" w:hAnsiTheme="minorHAnsi" w:cs="Calibri"/>
          <w:szCs w:val="22"/>
          <w:lang w:val="nn-NO"/>
        </w:rPr>
        <w:t xml:space="preserve">t politisk </w:t>
      </w:r>
      <w:proofErr w:type="spellStart"/>
      <w:r w:rsidR="009B2B54" w:rsidRPr="00D15B27">
        <w:rPr>
          <w:rFonts w:asciiTheme="minorHAnsi" w:hAnsiTheme="minorHAnsi" w:cs="Calibri"/>
          <w:szCs w:val="22"/>
          <w:lang w:val="nn-NO"/>
        </w:rPr>
        <w:t>utvalg</w:t>
      </w:r>
      <w:proofErr w:type="spellEnd"/>
      <w:r w:rsidR="009B2B54" w:rsidRPr="00D15B27">
        <w:rPr>
          <w:rFonts w:asciiTheme="minorHAnsi" w:hAnsiTheme="minorHAnsi" w:cs="Calibri"/>
          <w:szCs w:val="22"/>
          <w:lang w:val="nn-NO"/>
        </w:rPr>
        <w:t xml:space="preserve">. </w:t>
      </w:r>
      <w:r w:rsidR="009B2B54" w:rsidRPr="00D15B27">
        <w:rPr>
          <w:rFonts w:asciiTheme="minorHAnsi" w:hAnsiTheme="minorHAnsi"/>
          <w:color w:val="1D1705"/>
          <w:szCs w:val="22"/>
          <w:lang w:val="nn-NO"/>
        </w:rPr>
        <w:t xml:space="preserve">Saksframlegget </w:t>
      </w:r>
      <w:r w:rsidRPr="00D15B27">
        <w:rPr>
          <w:rFonts w:asciiTheme="minorHAnsi" w:hAnsiTheme="minorHAnsi"/>
          <w:color w:val="1D1705"/>
          <w:szCs w:val="22"/>
          <w:lang w:val="nn-NO"/>
        </w:rPr>
        <w:t>inneheld</w:t>
      </w:r>
      <w:r w:rsidR="009B2B54" w:rsidRPr="00D15B27">
        <w:rPr>
          <w:rFonts w:asciiTheme="minorHAnsi" w:hAnsiTheme="minorHAnsi"/>
          <w:color w:val="1D1705"/>
          <w:szCs w:val="22"/>
          <w:lang w:val="nn-NO"/>
        </w:rPr>
        <w:t xml:space="preserve"> administrasjonen</w:t>
      </w:r>
      <w:r w:rsidRPr="00D15B27">
        <w:rPr>
          <w:rFonts w:asciiTheme="minorHAnsi" w:hAnsiTheme="minorHAnsi"/>
          <w:color w:val="1D1705"/>
          <w:szCs w:val="22"/>
          <w:lang w:val="nn-NO"/>
        </w:rPr>
        <w:t xml:space="preserve"> si</w:t>
      </w:r>
      <w:r w:rsidR="009B2B54" w:rsidRPr="00D15B27">
        <w:rPr>
          <w:rFonts w:asciiTheme="minorHAnsi" w:hAnsiTheme="minorHAnsi"/>
          <w:color w:val="1D1705"/>
          <w:szCs w:val="22"/>
          <w:lang w:val="nn-NO"/>
        </w:rPr>
        <w:t xml:space="preserve"> </w:t>
      </w:r>
      <w:r w:rsidRPr="00D15B27">
        <w:rPr>
          <w:rFonts w:asciiTheme="minorHAnsi" w:hAnsiTheme="minorHAnsi"/>
          <w:color w:val="1D1705"/>
          <w:szCs w:val="22"/>
          <w:lang w:val="nn-NO"/>
        </w:rPr>
        <w:t>utgreiing</w:t>
      </w:r>
      <w:r w:rsidR="009B2B54" w:rsidRPr="00D15B27">
        <w:rPr>
          <w:rFonts w:asciiTheme="minorHAnsi" w:hAnsiTheme="minorHAnsi"/>
          <w:color w:val="1D1705"/>
          <w:szCs w:val="22"/>
          <w:lang w:val="nn-NO"/>
        </w:rPr>
        <w:t xml:space="preserve"> og eventuell innstilling i </w:t>
      </w:r>
      <w:r w:rsidR="009B2B54" w:rsidRPr="00D15B27">
        <w:rPr>
          <w:rFonts w:asciiTheme="minorHAnsi" w:hAnsiTheme="minorHAnsi"/>
          <w:iCs/>
          <w:color w:val="1D1705"/>
          <w:szCs w:val="22"/>
          <w:lang w:val="nn-NO"/>
        </w:rPr>
        <w:t>saker</w:t>
      </w:r>
      <w:r w:rsidR="009B2B54" w:rsidRPr="00D15B27">
        <w:rPr>
          <w:rFonts w:asciiTheme="minorHAnsi" w:hAnsiTheme="minorHAnsi"/>
          <w:color w:val="1D1705"/>
          <w:szCs w:val="22"/>
          <w:lang w:val="nn-NO"/>
        </w:rPr>
        <w:t xml:space="preserve"> som skal </w:t>
      </w:r>
      <w:r w:rsidRPr="00D15B27">
        <w:rPr>
          <w:rFonts w:asciiTheme="minorHAnsi" w:hAnsiTheme="minorHAnsi"/>
          <w:color w:val="1D1705"/>
          <w:szCs w:val="22"/>
          <w:lang w:val="nn-NO"/>
        </w:rPr>
        <w:t>handsamast</w:t>
      </w:r>
      <w:r w:rsidR="009B2B54" w:rsidRPr="00D15B27">
        <w:rPr>
          <w:rFonts w:asciiTheme="minorHAnsi" w:hAnsiTheme="minorHAnsi"/>
          <w:color w:val="1D1705"/>
          <w:szCs w:val="22"/>
          <w:lang w:val="nn-NO"/>
        </w:rPr>
        <w:t xml:space="preserve"> i </w:t>
      </w:r>
      <w:r w:rsidR="009B2B54" w:rsidRPr="00D15B27">
        <w:rPr>
          <w:rFonts w:asciiTheme="minorHAnsi" w:hAnsiTheme="minorHAnsi"/>
          <w:iCs/>
          <w:color w:val="1D1705"/>
          <w:szCs w:val="22"/>
          <w:lang w:val="nn-NO"/>
        </w:rPr>
        <w:t>politiske organ</w:t>
      </w:r>
      <w:r w:rsidR="009B2B54" w:rsidRPr="00D15B27">
        <w:rPr>
          <w:rFonts w:asciiTheme="minorHAnsi" w:hAnsiTheme="minorHAnsi"/>
          <w:color w:val="1D1705"/>
          <w:szCs w:val="22"/>
          <w:lang w:val="nn-NO"/>
        </w:rPr>
        <w:t xml:space="preserve">. </w:t>
      </w:r>
      <w:r w:rsidR="009B2B54" w:rsidRPr="00D15B27">
        <w:rPr>
          <w:rFonts w:asciiTheme="minorHAnsi" w:hAnsiTheme="minorHAnsi" w:cs="Calibri"/>
          <w:szCs w:val="22"/>
          <w:lang w:val="nn-NO"/>
        </w:rPr>
        <w:t xml:space="preserve">Saksframlegg </w:t>
      </w:r>
      <w:r w:rsidRPr="00D15B27">
        <w:rPr>
          <w:rFonts w:asciiTheme="minorHAnsi" w:hAnsiTheme="minorHAnsi" w:cs="Calibri"/>
          <w:szCs w:val="22"/>
          <w:lang w:val="nn-NO"/>
        </w:rPr>
        <w:t>knytast</w:t>
      </w:r>
      <w:r w:rsidR="009B2B54" w:rsidRPr="00D15B27">
        <w:rPr>
          <w:rFonts w:asciiTheme="minorHAnsi" w:hAnsiTheme="minorHAnsi" w:cs="Calibri"/>
          <w:szCs w:val="22"/>
          <w:lang w:val="nn-NO"/>
        </w:rPr>
        <w:t xml:space="preserve"> til e</w:t>
      </w:r>
      <w:r w:rsidRPr="00D15B27">
        <w:rPr>
          <w:rFonts w:asciiTheme="minorHAnsi" w:hAnsiTheme="minorHAnsi" w:cs="Calibri"/>
          <w:szCs w:val="22"/>
          <w:lang w:val="nn-NO"/>
        </w:rPr>
        <w:t>i sak uta</w:t>
      </w:r>
      <w:r w:rsidR="009B2B54" w:rsidRPr="00D15B27">
        <w:rPr>
          <w:rFonts w:asciiTheme="minorHAnsi" w:hAnsiTheme="minorHAnsi" w:cs="Calibri"/>
          <w:szCs w:val="22"/>
          <w:lang w:val="nn-NO"/>
        </w:rPr>
        <w:t xml:space="preserve">n at noen </w:t>
      </w:r>
      <w:proofErr w:type="spellStart"/>
      <w:r w:rsidR="009B2B54" w:rsidRPr="00D15B27">
        <w:rPr>
          <w:rFonts w:asciiTheme="minorHAnsi" w:hAnsiTheme="minorHAnsi" w:cs="Calibri"/>
          <w:szCs w:val="22"/>
          <w:lang w:val="nn-NO"/>
        </w:rPr>
        <w:t>mottaker</w:t>
      </w:r>
      <w:proofErr w:type="spellEnd"/>
      <w:r w:rsidR="009B2B54" w:rsidRPr="00D15B27">
        <w:rPr>
          <w:rFonts w:asciiTheme="minorHAnsi" w:hAnsiTheme="minorHAnsi" w:cs="Calibri"/>
          <w:szCs w:val="22"/>
          <w:lang w:val="nn-NO"/>
        </w:rPr>
        <w:t xml:space="preserve"> er angitt. </w:t>
      </w:r>
    </w:p>
    <w:p w14:paraId="273CBDC8" w14:textId="77777777" w:rsidR="009B2B54" w:rsidRPr="00D15B27" w:rsidRDefault="009B2B54" w:rsidP="009B2B54">
      <w:pPr>
        <w:pStyle w:val="Normalinnrykk"/>
        <w:ind w:left="0"/>
        <w:rPr>
          <w:rFonts w:asciiTheme="minorHAnsi" w:hAnsiTheme="minorHAnsi" w:cs="Calibri"/>
          <w:szCs w:val="22"/>
          <w:lang w:val="nn-NO"/>
        </w:rPr>
      </w:pPr>
    </w:p>
    <w:p w14:paraId="60495774" w14:textId="073A0F2B" w:rsidR="009B2B54" w:rsidRPr="00D15B27" w:rsidRDefault="00D15B27" w:rsidP="009B2B54">
      <w:pPr>
        <w:rPr>
          <w:rFonts w:ascii="Roboto Slab" w:eastAsia="Times New Roman" w:hAnsi="Roboto Slab" w:cs="Calibri"/>
          <w:i/>
          <w:color w:val="4C7690"/>
          <w:szCs w:val="24"/>
          <w:lang w:val="nn-NO"/>
        </w:rPr>
      </w:pPr>
      <w:r w:rsidRPr="00D15B27">
        <w:rPr>
          <w:rFonts w:ascii="Roboto Slab" w:eastAsia="Times New Roman" w:hAnsi="Roboto Slab" w:cs="Calibri"/>
          <w:i/>
          <w:color w:val="4C7690"/>
          <w:szCs w:val="24"/>
          <w:lang w:val="nn-NO"/>
        </w:rPr>
        <w:t>Status på journalposta</w:t>
      </w:r>
      <w:r w:rsidR="009B2B54" w:rsidRPr="00D15B27">
        <w:rPr>
          <w:rFonts w:ascii="Roboto Slab" w:eastAsia="Times New Roman" w:hAnsi="Roboto Slab" w:cs="Calibri"/>
          <w:i/>
          <w:color w:val="4C7690"/>
          <w:szCs w:val="24"/>
          <w:lang w:val="nn-NO"/>
        </w:rPr>
        <w:t>r</w:t>
      </w:r>
    </w:p>
    <w:p w14:paraId="78ACE703" w14:textId="7711614F" w:rsidR="009B2B54" w:rsidRPr="00D15B27" w:rsidRDefault="00D15B27" w:rsidP="009B2B54">
      <w:pPr>
        <w:pStyle w:val="Normalinnrykk"/>
        <w:ind w:left="0"/>
        <w:rPr>
          <w:rFonts w:asciiTheme="minorHAnsi" w:hAnsiTheme="minorHAnsi" w:cs="Calibri"/>
          <w:szCs w:val="22"/>
          <w:lang w:val="nn-NO"/>
        </w:rPr>
      </w:pPr>
      <w:r w:rsidRPr="00D15B27">
        <w:rPr>
          <w:rFonts w:asciiTheme="minorHAnsi" w:hAnsiTheme="minorHAnsi" w:cs="Calibri"/>
          <w:szCs w:val="22"/>
          <w:lang w:val="nn-NO"/>
        </w:rPr>
        <w:t>Alle journalposta</w:t>
      </w:r>
      <w:r w:rsidR="009B2B54" w:rsidRPr="00D15B27">
        <w:rPr>
          <w:rFonts w:asciiTheme="minorHAnsi" w:hAnsiTheme="minorHAnsi" w:cs="Calibri"/>
          <w:szCs w:val="22"/>
          <w:lang w:val="nn-NO"/>
        </w:rPr>
        <w:t>r har e</w:t>
      </w:r>
      <w:r w:rsidRPr="00D15B27">
        <w:rPr>
          <w:rFonts w:asciiTheme="minorHAnsi" w:hAnsiTheme="minorHAnsi" w:cs="Calibri"/>
          <w:szCs w:val="22"/>
          <w:lang w:val="nn-NO"/>
        </w:rPr>
        <w:t>i</w:t>
      </w:r>
      <w:r w:rsidR="009B2B54" w:rsidRPr="00D15B27">
        <w:rPr>
          <w:rFonts w:asciiTheme="minorHAnsi" w:hAnsiTheme="minorHAnsi" w:cs="Calibri"/>
          <w:szCs w:val="22"/>
          <w:lang w:val="nn-NO"/>
        </w:rPr>
        <w:t xml:space="preserve">n journalstatus som </w:t>
      </w:r>
      <w:r>
        <w:rPr>
          <w:rFonts w:asciiTheme="minorHAnsi" w:hAnsiTheme="minorHAnsi" w:cs="Calibri"/>
          <w:szCs w:val="22"/>
          <w:lang w:val="nn-NO"/>
        </w:rPr>
        <w:t>seier</w:t>
      </w:r>
      <w:r w:rsidR="009B2B54" w:rsidRPr="00D15B27">
        <w:rPr>
          <w:rFonts w:asciiTheme="minorHAnsi" w:hAnsiTheme="minorHAnsi" w:cs="Calibri"/>
          <w:szCs w:val="22"/>
          <w:lang w:val="nn-NO"/>
        </w:rPr>
        <w:t xml:space="preserve"> no</w:t>
      </w:r>
      <w:r>
        <w:rPr>
          <w:rFonts w:asciiTheme="minorHAnsi" w:hAnsiTheme="minorHAnsi" w:cs="Calibri"/>
          <w:szCs w:val="22"/>
          <w:lang w:val="nn-NO"/>
        </w:rPr>
        <w:t>ko</w:t>
      </w:r>
      <w:r w:rsidR="009B2B54" w:rsidRPr="00D15B27">
        <w:rPr>
          <w:rFonts w:asciiTheme="minorHAnsi" w:hAnsiTheme="minorHAnsi" w:cs="Calibri"/>
          <w:szCs w:val="22"/>
          <w:lang w:val="nn-NO"/>
        </w:rPr>
        <w:t xml:space="preserve"> om </w:t>
      </w:r>
      <w:r>
        <w:rPr>
          <w:rFonts w:asciiTheme="minorHAnsi" w:hAnsiTheme="minorHAnsi" w:cs="Calibri"/>
          <w:szCs w:val="22"/>
          <w:lang w:val="nn-NO"/>
        </w:rPr>
        <w:t>kor</w:t>
      </w:r>
      <w:r w:rsidR="009B2B54" w:rsidRPr="00D15B27">
        <w:rPr>
          <w:rFonts w:asciiTheme="minorHAnsi" w:hAnsiTheme="minorHAnsi" w:cs="Calibri"/>
          <w:szCs w:val="22"/>
          <w:lang w:val="nn-NO"/>
        </w:rPr>
        <w:t xml:space="preserve"> lan</w:t>
      </w:r>
      <w:r>
        <w:rPr>
          <w:rFonts w:asciiTheme="minorHAnsi" w:hAnsiTheme="minorHAnsi" w:cs="Calibri"/>
          <w:szCs w:val="22"/>
          <w:lang w:val="nn-NO"/>
        </w:rPr>
        <w:t>gt arbeidet med saksdokumenta har kom</w:t>
      </w:r>
      <w:r w:rsidR="00D175EF">
        <w:rPr>
          <w:rFonts w:asciiTheme="minorHAnsi" w:hAnsiTheme="minorHAnsi" w:cs="Calibri"/>
          <w:szCs w:val="22"/>
          <w:lang w:val="nn-NO"/>
        </w:rPr>
        <w:t>e</w:t>
      </w:r>
      <w:r w:rsidR="009B2B54" w:rsidRPr="00D15B27">
        <w:rPr>
          <w:rFonts w:asciiTheme="minorHAnsi" w:hAnsiTheme="minorHAnsi" w:cs="Calibri"/>
          <w:szCs w:val="22"/>
          <w:lang w:val="nn-NO"/>
        </w:rPr>
        <w:t xml:space="preserve"> i saksbehandlings- og </w:t>
      </w:r>
      <w:proofErr w:type="spellStart"/>
      <w:r w:rsidR="009B2B54" w:rsidRPr="00D15B27">
        <w:rPr>
          <w:rFonts w:asciiTheme="minorHAnsi" w:hAnsiTheme="minorHAnsi" w:cs="Calibri"/>
          <w:szCs w:val="22"/>
          <w:lang w:val="nn-NO"/>
        </w:rPr>
        <w:t>arkiveringsprosessen</w:t>
      </w:r>
      <w:proofErr w:type="spellEnd"/>
      <w:r w:rsidR="009B2B54" w:rsidRPr="00D15B27">
        <w:rPr>
          <w:rFonts w:asciiTheme="minorHAnsi" w:hAnsiTheme="minorHAnsi" w:cs="Calibri"/>
          <w:szCs w:val="22"/>
          <w:lang w:val="nn-NO"/>
        </w:rPr>
        <w:t xml:space="preserve">. </w:t>
      </w:r>
    </w:p>
    <w:p w14:paraId="1C27512F" w14:textId="77777777" w:rsidR="009B2B54" w:rsidRPr="00D15B27" w:rsidRDefault="009B2B54" w:rsidP="009B2B54">
      <w:pPr>
        <w:pStyle w:val="Normalinnrykk"/>
        <w:ind w:left="0"/>
        <w:rPr>
          <w:rFonts w:asciiTheme="minorHAnsi" w:hAnsiTheme="minorHAnsi" w:cs="Calibri"/>
          <w:szCs w:val="22"/>
          <w:lang w:val="nn-NO"/>
        </w:rPr>
      </w:pPr>
    </w:p>
    <w:p w14:paraId="2B622B8D" w14:textId="002EA6FC" w:rsidR="009B2B54" w:rsidRPr="00D175EF" w:rsidRDefault="00D175EF" w:rsidP="009B2B54">
      <w:pPr>
        <w:pStyle w:val="Normalinnrykk"/>
        <w:ind w:left="0"/>
        <w:rPr>
          <w:rFonts w:asciiTheme="minorHAnsi" w:hAnsiTheme="minorHAnsi" w:cs="Calibri"/>
          <w:szCs w:val="22"/>
          <w:lang w:val="nn-NO"/>
        </w:rPr>
      </w:pPr>
      <w:proofErr w:type="spellStart"/>
      <w:r>
        <w:rPr>
          <w:rFonts w:asciiTheme="minorHAnsi" w:hAnsiTheme="minorHAnsi" w:cs="Calibri"/>
          <w:b/>
          <w:szCs w:val="22"/>
          <w:lang w:val="nn-NO"/>
        </w:rPr>
        <w:t>Utgående</w:t>
      </w:r>
      <w:proofErr w:type="spellEnd"/>
      <w:r>
        <w:rPr>
          <w:rFonts w:asciiTheme="minorHAnsi" w:hAnsiTheme="minorHAnsi" w:cs="Calibri"/>
          <w:b/>
          <w:szCs w:val="22"/>
          <w:lang w:val="nn-NO"/>
        </w:rPr>
        <w:t xml:space="preserve"> journalposta</w:t>
      </w:r>
      <w:r w:rsidR="009B2B54" w:rsidRPr="00D175EF">
        <w:rPr>
          <w:rFonts w:asciiTheme="minorHAnsi" w:hAnsiTheme="minorHAnsi" w:cs="Calibri"/>
          <w:b/>
          <w:szCs w:val="22"/>
          <w:lang w:val="nn-NO"/>
        </w:rPr>
        <w:t>r og notat er</w:t>
      </w:r>
      <w:r w:rsidR="009B2B54" w:rsidRPr="00D175EF">
        <w:rPr>
          <w:rFonts w:asciiTheme="minorHAnsi" w:hAnsiTheme="minorHAnsi" w:cs="Calibri"/>
          <w:szCs w:val="22"/>
          <w:lang w:val="nn-NO"/>
        </w:rPr>
        <w:t xml:space="preserve"> </w:t>
      </w:r>
      <w:r w:rsidR="009B2B54" w:rsidRPr="00D175EF">
        <w:rPr>
          <w:rFonts w:asciiTheme="minorHAnsi" w:hAnsiTheme="minorHAnsi" w:cs="Calibri"/>
          <w:b/>
          <w:szCs w:val="22"/>
          <w:lang w:val="nn-NO"/>
        </w:rPr>
        <w:t>under arbeid og derfor redigerbare når journalstatus er R (Reservert)</w:t>
      </w:r>
      <w:r w:rsidR="009B2B54" w:rsidRPr="00D175EF">
        <w:rPr>
          <w:rFonts w:asciiTheme="minorHAnsi" w:hAnsiTheme="minorHAnsi" w:cs="Calibri"/>
          <w:szCs w:val="22"/>
          <w:lang w:val="nn-NO"/>
        </w:rPr>
        <w:t xml:space="preserve">. </w:t>
      </w:r>
      <w:r>
        <w:rPr>
          <w:rFonts w:asciiTheme="minorHAnsi" w:hAnsiTheme="minorHAnsi" w:cs="Calibri"/>
          <w:b/>
          <w:szCs w:val="22"/>
          <w:lang w:val="nn-NO"/>
        </w:rPr>
        <w:t>På inngåande journalpostar kan registreringsopplysninga</w:t>
      </w:r>
      <w:r w:rsidR="009B2B54" w:rsidRPr="00D175EF">
        <w:rPr>
          <w:rFonts w:asciiTheme="minorHAnsi" w:hAnsiTheme="minorHAnsi" w:cs="Calibri"/>
          <w:b/>
          <w:szCs w:val="22"/>
          <w:lang w:val="nn-NO"/>
        </w:rPr>
        <w:t xml:space="preserve">r </w:t>
      </w:r>
      <w:r>
        <w:rPr>
          <w:rFonts w:asciiTheme="minorHAnsi" w:hAnsiTheme="minorHAnsi" w:cs="Calibri"/>
          <w:b/>
          <w:szCs w:val="22"/>
          <w:lang w:val="nn-NO"/>
        </w:rPr>
        <w:t>redigerast</w:t>
      </w:r>
      <w:r w:rsidR="009B2B54" w:rsidRPr="00D175EF">
        <w:rPr>
          <w:rFonts w:asciiTheme="minorHAnsi" w:hAnsiTheme="minorHAnsi" w:cs="Calibri"/>
          <w:b/>
          <w:szCs w:val="22"/>
          <w:lang w:val="nn-NO"/>
        </w:rPr>
        <w:t xml:space="preserve"> når journalstatusen er M (Midlertidig) ell</w:t>
      </w:r>
      <w:r>
        <w:rPr>
          <w:rFonts w:asciiTheme="minorHAnsi" w:hAnsiTheme="minorHAnsi" w:cs="Calibri"/>
          <w:b/>
          <w:szCs w:val="22"/>
          <w:lang w:val="nn-NO"/>
        </w:rPr>
        <w:t>er S (Registrert av saksbehandla</w:t>
      </w:r>
      <w:r w:rsidR="009B2B54" w:rsidRPr="00D175EF">
        <w:rPr>
          <w:rFonts w:asciiTheme="minorHAnsi" w:hAnsiTheme="minorHAnsi" w:cs="Calibri"/>
          <w:b/>
          <w:szCs w:val="22"/>
          <w:lang w:val="nn-NO"/>
        </w:rPr>
        <w:t>r).</w:t>
      </w:r>
    </w:p>
    <w:p w14:paraId="702D91E4" w14:textId="77777777" w:rsidR="009B2B54" w:rsidRPr="00D175EF" w:rsidRDefault="009B2B54" w:rsidP="009B2B54">
      <w:pPr>
        <w:pStyle w:val="Normalinnrykk"/>
        <w:ind w:left="0"/>
        <w:rPr>
          <w:rFonts w:asciiTheme="minorHAnsi" w:hAnsiTheme="minorHAnsi" w:cs="Calibri"/>
          <w:szCs w:val="22"/>
          <w:lang w:val="nn-NO"/>
        </w:rPr>
      </w:pPr>
    </w:p>
    <w:p w14:paraId="1F42D795" w14:textId="74A2B78C" w:rsidR="009B2B54" w:rsidRPr="00C408BD" w:rsidRDefault="00D175EF" w:rsidP="009B2B54">
      <w:pPr>
        <w:pStyle w:val="Normalinnrykk"/>
        <w:ind w:left="0"/>
        <w:rPr>
          <w:rFonts w:asciiTheme="minorHAnsi" w:hAnsiTheme="minorHAnsi" w:cs="Calibri"/>
          <w:szCs w:val="22"/>
          <w:lang w:val="nn-NO"/>
        </w:rPr>
      </w:pPr>
      <w:r w:rsidRPr="00C408BD">
        <w:rPr>
          <w:rFonts w:asciiTheme="minorHAnsi" w:hAnsiTheme="minorHAnsi" w:cs="Calibri"/>
          <w:szCs w:val="22"/>
          <w:lang w:val="nn-NO"/>
        </w:rPr>
        <w:t>I alle andre journalstatusar er journalposta</w:t>
      </w:r>
      <w:r w:rsidR="009B2B54" w:rsidRPr="00C408BD">
        <w:rPr>
          <w:rFonts w:asciiTheme="minorHAnsi" w:hAnsiTheme="minorHAnsi" w:cs="Calibri"/>
          <w:szCs w:val="22"/>
          <w:lang w:val="nn-NO"/>
        </w:rPr>
        <w:t xml:space="preserve">ne </w:t>
      </w:r>
      <w:r w:rsidR="009B2B54" w:rsidRPr="00C408BD">
        <w:rPr>
          <w:rFonts w:asciiTheme="minorHAnsi" w:hAnsiTheme="minorHAnsi" w:cs="Calibri"/>
          <w:b/>
          <w:szCs w:val="22"/>
          <w:lang w:val="nn-NO"/>
        </w:rPr>
        <w:t>låst</w:t>
      </w:r>
      <w:r w:rsidR="009B2B54" w:rsidRPr="00C408BD">
        <w:rPr>
          <w:rFonts w:asciiTheme="minorHAnsi" w:hAnsiTheme="minorHAnsi" w:cs="Calibri"/>
          <w:szCs w:val="22"/>
          <w:lang w:val="nn-NO"/>
        </w:rPr>
        <w:t xml:space="preserve"> for redigering. Skjerming, merknader og </w:t>
      </w:r>
      <w:r w:rsidRPr="00C408BD">
        <w:rPr>
          <w:rFonts w:asciiTheme="minorHAnsi" w:hAnsiTheme="minorHAnsi" w:cs="Calibri"/>
          <w:szCs w:val="22"/>
          <w:lang w:val="nn-NO"/>
        </w:rPr>
        <w:t>nokon</w:t>
      </w:r>
      <w:r w:rsidR="009B2B54" w:rsidRPr="00C408BD">
        <w:rPr>
          <w:rFonts w:asciiTheme="minorHAnsi" w:hAnsiTheme="minorHAnsi" w:cs="Calibri"/>
          <w:szCs w:val="22"/>
          <w:lang w:val="nn-NO"/>
        </w:rPr>
        <w:t xml:space="preserve"> </w:t>
      </w:r>
      <w:proofErr w:type="spellStart"/>
      <w:r w:rsidR="009B2B54" w:rsidRPr="00C408BD">
        <w:rPr>
          <w:rFonts w:asciiTheme="minorHAnsi" w:hAnsiTheme="minorHAnsi" w:cs="Calibri"/>
          <w:szCs w:val="22"/>
          <w:lang w:val="nn-NO"/>
        </w:rPr>
        <w:t>oppg</w:t>
      </w:r>
      <w:r w:rsidRPr="00C408BD">
        <w:rPr>
          <w:rFonts w:asciiTheme="minorHAnsi" w:hAnsiTheme="minorHAnsi" w:cs="Calibri"/>
          <w:szCs w:val="22"/>
          <w:lang w:val="nn-NO"/>
        </w:rPr>
        <w:t>åvetyper</w:t>
      </w:r>
      <w:proofErr w:type="spellEnd"/>
      <w:r w:rsidRPr="00C408BD">
        <w:rPr>
          <w:rFonts w:asciiTheme="minorHAnsi" w:hAnsiTheme="minorHAnsi" w:cs="Calibri"/>
          <w:szCs w:val="22"/>
          <w:lang w:val="nn-NO"/>
        </w:rPr>
        <w:t xml:space="preserve"> kan likevel påførast</w:t>
      </w:r>
      <w:r w:rsidR="009B2B54" w:rsidRPr="00C408BD">
        <w:rPr>
          <w:rFonts w:asciiTheme="minorHAnsi" w:hAnsiTheme="minorHAnsi" w:cs="Calibri"/>
          <w:szCs w:val="22"/>
          <w:lang w:val="nn-NO"/>
        </w:rPr>
        <w:t>.</w:t>
      </w:r>
    </w:p>
    <w:p w14:paraId="62553D6D" w14:textId="77777777" w:rsidR="009B2B54" w:rsidRPr="00C408BD" w:rsidRDefault="009B2B54" w:rsidP="009B2B54">
      <w:pPr>
        <w:pStyle w:val="Normalinnrykk"/>
        <w:ind w:left="0"/>
        <w:rPr>
          <w:rFonts w:asciiTheme="minorHAnsi" w:hAnsiTheme="minorHAnsi" w:cs="Calibri"/>
          <w:szCs w:val="22"/>
          <w:lang w:val="nn-NO"/>
        </w:rPr>
      </w:pPr>
    </w:p>
    <w:p w14:paraId="7B2277AE" w14:textId="4D222B14" w:rsidR="009B2B54" w:rsidRPr="00C408BD" w:rsidRDefault="000D07BF" w:rsidP="009B2B54">
      <w:pPr>
        <w:pStyle w:val="Normalinnrykk"/>
        <w:ind w:left="0"/>
        <w:rPr>
          <w:rFonts w:asciiTheme="minorHAnsi" w:hAnsiTheme="minorHAnsi" w:cs="Calibri"/>
          <w:b/>
          <w:szCs w:val="22"/>
          <w:lang w:val="nn-NO"/>
        </w:rPr>
      </w:pPr>
      <w:r w:rsidRPr="00C408BD">
        <w:rPr>
          <w:rFonts w:asciiTheme="minorHAnsi" w:hAnsiTheme="minorHAnsi" w:cs="Calibri"/>
          <w:b/>
          <w:szCs w:val="22"/>
          <w:lang w:val="nn-NO"/>
        </w:rPr>
        <w:t>Inngåa</w:t>
      </w:r>
      <w:r w:rsidR="009B2B54" w:rsidRPr="00C408BD">
        <w:rPr>
          <w:rFonts w:asciiTheme="minorHAnsi" w:hAnsiTheme="minorHAnsi" w:cs="Calibri"/>
          <w:b/>
          <w:szCs w:val="22"/>
          <w:lang w:val="nn-NO"/>
        </w:rPr>
        <w:t>nde dokumenter:</w:t>
      </w:r>
    </w:p>
    <w:p w14:paraId="74563C6D" w14:textId="77777777" w:rsidR="009B2B54" w:rsidRPr="00C408BD" w:rsidRDefault="009B2B54" w:rsidP="009B2B54">
      <w:pPr>
        <w:pStyle w:val="Normalinnrykk"/>
        <w:ind w:left="0"/>
        <w:rPr>
          <w:rFonts w:asciiTheme="minorHAnsi" w:hAnsiTheme="minorHAnsi" w:cs="Calibri"/>
          <w:b/>
          <w:szCs w:val="22"/>
          <w:lang w:val="nn-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9B2B54" w:rsidRPr="00C408BD" w14:paraId="015FCAC7" w14:textId="77777777" w:rsidTr="00CC73B7">
        <w:tc>
          <w:tcPr>
            <w:tcW w:w="567" w:type="dxa"/>
          </w:tcPr>
          <w:p w14:paraId="2B59294B"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M</w:t>
            </w:r>
          </w:p>
        </w:tc>
        <w:tc>
          <w:tcPr>
            <w:tcW w:w="8613" w:type="dxa"/>
          </w:tcPr>
          <w:p w14:paraId="52873397" w14:textId="5DCE8368" w:rsidR="009B2B54" w:rsidRPr="000D07BF" w:rsidRDefault="009B2B54" w:rsidP="0095002C">
            <w:pPr>
              <w:pStyle w:val="Normalinnrykk"/>
              <w:ind w:left="0"/>
              <w:rPr>
                <w:rFonts w:asciiTheme="minorHAnsi" w:hAnsiTheme="minorHAnsi" w:cs="Calibri"/>
                <w:szCs w:val="22"/>
                <w:lang w:val="nn-NO"/>
              </w:rPr>
            </w:pPr>
            <w:r w:rsidRPr="000D07BF">
              <w:rPr>
                <w:rFonts w:asciiTheme="minorHAnsi" w:hAnsiTheme="minorHAnsi" w:cs="Calibri"/>
                <w:szCs w:val="22"/>
                <w:lang w:val="nn-NO"/>
              </w:rPr>
              <w:t>Registrert av arkivet, ikk</w:t>
            </w:r>
            <w:r w:rsidR="000D07BF" w:rsidRPr="000D07BF">
              <w:rPr>
                <w:rFonts w:asciiTheme="minorHAnsi" w:hAnsiTheme="minorHAnsi" w:cs="Calibri"/>
                <w:szCs w:val="22"/>
                <w:lang w:val="nn-NO"/>
              </w:rPr>
              <w:t>j</w:t>
            </w:r>
            <w:r w:rsidRPr="000D07BF">
              <w:rPr>
                <w:rFonts w:asciiTheme="minorHAnsi" w:hAnsiTheme="minorHAnsi" w:cs="Calibri"/>
                <w:szCs w:val="22"/>
                <w:lang w:val="nn-NO"/>
              </w:rPr>
              <w:t xml:space="preserve">e journalført og fordelt til </w:t>
            </w:r>
            <w:r w:rsidR="000D07BF" w:rsidRPr="000D07BF">
              <w:rPr>
                <w:rFonts w:asciiTheme="minorHAnsi" w:hAnsiTheme="minorHAnsi" w:cs="Calibri"/>
                <w:szCs w:val="22"/>
                <w:lang w:val="nn-NO"/>
              </w:rPr>
              <w:t>eining</w:t>
            </w:r>
            <w:r w:rsidRPr="000D07BF">
              <w:rPr>
                <w:rFonts w:asciiTheme="minorHAnsi" w:hAnsiTheme="minorHAnsi" w:cs="Calibri"/>
                <w:szCs w:val="22"/>
                <w:lang w:val="nn-NO"/>
              </w:rPr>
              <w:t>/</w:t>
            </w:r>
            <w:r w:rsidR="000D07BF" w:rsidRPr="000D07BF">
              <w:rPr>
                <w:rFonts w:asciiTheme="minorHAnsi" w:hAnsiTheme="minorHAnsi" w:cs="Calibri"/>
                <w:szCs w:val="22"/>
                <w:lang w:val="nn-NO"/>
              </w:rPr>
              <w:t>sakshandsamar</w:t>
            </w:r>
            <w:r w:rsidRPr="000D07BF">
              <w:rPr>
                <w:rFonts w:asciiTheme="minorHAnsi" w:hAnsiTheme="minorHAnsi" w:cs="Calibri"/>
                <w:szCs w:val="22"/>
                <w:lang w:val="nn-NO"/>
              </w:rPr>
              <w:t>.</w:t>
            </w:r>
            <w:r w:rsidR="0095002C" w:rsidRPr="000D07BF">
              <w:rPr>
                <w:rFonts w:asciiTheme="minorHAnsi" w:hAnsiTheme="minorHAnsi" w:cs="Calibri"/>
                <w:szCs w:val="22"/>
                <w:lang w:val="nn-NO"/>
              </w:rPr>
              <w:t xml:space="preserve"> </w:t>
            </w:r>
            <w:r w:rsidR="000D07BF" w:rsidRPr="000D07BF">
              <w:rPr>
                <w:rFonts w:asciiTheme="minorHAnsi" w:hAnsiTheme="minorHAnsi" w:cs="Calibri"/>
                <w:szCs w:val="22"/>
                <w:lang w:val="nn-NO"/>
              </w:rPr>
              <w:t xml:space="preserve">I </w:t>
            </w:r>
            <w:proofErr w:type="spellStart"/>
            <w:r w:rsidR="000D07BF" w:rsidRPr="000D07BF">
              <w:rPr>
                <w:rFonts w:asciiTheme="minorHAnsi" w:hAnsiTheme="minorHAnsi" w:cs="Calibri"/>
                <w:szCs w:val="22"/>
                <w:lang w:val="nn-NO"/>
              </w:rPr>
              <w:t>WebSak</w:t>
            </w:r>
            <w:proofErr w:type="spellEnd"/>
            <w:r w:rsidR="000D07BF" w:rsidRPr="000D07BF">
              <w:rPr>
                <w:rFonts w:asciiTheme="minorHAnsi" w:hAnsiTheme="minorHAnsi" w:cs="Calibri"/>
                <w:szCs w:val="22"/>
                <w:lang w:val="nn-NO"/>
              </w:rPr>
              <w:t xml:space="preserve"> Arkiv vil alle inngåa</w:t>
            </w:r>
            <w:r w:rsidR="000D07BF">
              <w:rPr>
                <w:rFonts w:asciiTheme="minorHAnsi" w:hAnsiTheme="minorHAnsi" w:cs="Calibri"/>
                <w:szCs w:val="22"/>
                <w:lang w:val="nn-NO"/>
              </w:rPr>
              <w:t>nde dokument</w:t>
            </w:r>
            <w:r w:rsidR="0095002C" w:rsidRPr="000D07BF">
              <w:rPr>
                <w:rFonts w:asciiTheme="minorHAnsi" w:hAnsiTheme="minorHAnsi" w:cs="Calibri"/>
                <w:szCs w:val="22"/>
                <w:lang w:val="nn-NO"/>
              </w:rPr>
              <w:t xml:space="preserve"> i utgangspunktet </w:t>
            </w:r>
            <w:proofErr w:type="spellStart"/>
            <w:r w:rsidR="000D07BF">
              <w:rPr>
                <w:rFonts w:asciiTheme="minorHAnsi" w:hAnsiTheme="minorHAnsi" w:cs="Calibri"/>
                <w:szCs w:val="22"/>
                <w:lang w:val="nn-NO"/>
              </w:rPr>
              <w:t>påårettast</w:t>
            </w:r>
            <w:proofErr w:type="spellEnd"/>
            <w:r w:rsidR="0095002C" w:rsidRPr="000D07BF">
              <w:rPr>
                <w:rFonts w:asciiTheme="minorHAnsi" w:hAnsiTheme="minorHAnsi" w:cs="Calibri"/>
                <w:szCs w:val="22"/>
                <w:lang w:val="nn-NO"/>
              </w:rPr>
              <w:t xml:space="preserve"> med journalstatus S. </w:t>
            </w:r>
          </w:p>
          <w:p w14:paraId="793BACC4" w14:textId="2512850E" w:rsidR="0095002C" w:rsidRPr="000D07BF" w:rsidRDefault="0095002C" w:rsidP="0095002C">
            <w:pPr>
              <w:pStyle w:val="Normalinnrykk"/>
              <w:ind w:left="0"/>
              <w:rPr>
                <w:rFonts w:asciiTheme="minorHAnsi" w:hAnsiTheme="minorHAnsi" w:cs="Calibri"/>
                <w:szCs w:val="22"/>
                <w:lang w:val="nn-NO"/>
              </w:rPr>
            </w:pPr>
          </w:p>
        </w:tc>
      </w:tr>
      <w:tr w:rsidR="009B2B54" w:rsidRPr="00C408BD" w14:paraId="77669F1A" w14:textId="77777777" w:rsidTr="00CC73B7">
        <w:tc>
          <w:tcPr>
            <w:tcW w:w="567" w:type="dxa"/>
          </w:tcPr>
          <w:p w14:paraId="52F2D33D"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S</w:t>
            </w:r>
          </w:p>
        </w:tc>
        <w:tc>
          <w:tcPr>
            <w:tcW w:w="8613" w:type="dxa"/>
          </w:tcPr>
          <w:p w14:paraId="489EA5AD" w14:textId="586077AD" w:rsidR="009B2B54" w:rsidRPr="00165A56" w:rsidRDefault="009B2B54" w:rsidP="00CC73B7">
            <w:pPr>
              <w:pStyle w:val="Normalinnrykk"/>
              <w:ind w:left="0"/>
              <w:rPr>
                <w:rFonts w:asciiTheme="minorHAnsi" w:hAnsiTheme="minorHAnsi" w:cs="Calibri"/>
                <w:szCs w:val="22"/>
                <w:lang w:val="nn-NO"/>
              </w:rPr>
            </w:pPr>
            <w:r w:rsidRPr="000D07BF">
              <w:rPr>
                <w:rFonts w:asciiTheme="minorHAnsi" w:hAnsiTheme="minorHAnsi" w:cs="Calibri"/>
                <w:szCs w:val="22"/>
                <w:lang w:val="nn-NO"/>
              </w:rPr>
              <w:t xml:space="preserve">Journalposten er registrert av </w:t>
            </w:r>
            <w:r w:rsidR="000D07BF" w:rsidRPr="000D07BF">
              <w:rPr>
                <w:rFonts w:asciiTheme="minorHAnsi" w:hAnsiTheme="minorHAnsi" w:cs="Calibri"/>
                <w:szCs w:val="22"/>
                <w:lang w:val="nn-NO"/>
              </w:rPr>
              <w:t>sakshandsamar</w:t>
            </w:r>
            <w:r w:rsidRPr="000D07BF">
              <w:rPr>
                <w:rFonts w:asciiTheme="minorHAnsi" w:hAnsiTheme="minorHAnsi" w:cs="Calibri"/>
                <w:szCs w:val="22"/>
                <w:lang w:val="nn-NO"/>
              </w:rPr>
              <w:t xml:space="preserve"> eller </w:t>
            </w:r>
            <w:r w:rsidR="000D07BF" w:rsidRPr="000D07BF">
              <w:rPr>
                <w:rFonts w:asciiTheme="minorHAnsi" w:hAnsiTheme="minorHAnsi" w:cs="Calibri"/>
                <w:szCs w:val="22"/>
                <w:lang w:val="nn-NO"/>
              </w:rPr>
              <w:t>leiar</w:t>
            </w:r>
            <w:r w:rsidRPr="000D07BF">
              <w:rPr>
                <w:rFonts w:asciiTheme="minorHAnsi" w:hAnsiTheme="minorHAnsi" w:cs="Calibri"/>
                <w:szCs w:val="22"/>
                <w:lang w:val="nn-NO"/>
              </w:rPr>
              <w:t xml:space="preserve">. </w:t>
            </w:r>
            <w:r w:rsidRPr="00165A56">
              <w:rPr>
                <w:rFonts w:asciiTheme="minorHAnsi" w:hAnsiTheme="minorHAnsi" w:cs="Calibri"/>
                <w:szCs w:val="22"/>
                <w:lang w:val="nn-NO"/>
              </w:rPr>
              <w:t>Arkivet vil kvalitetssikre og journalføre.</w:t>
            </w:r>
          </w:p>
          <w:p w14:paraId="0946ACFA" w14:textId="77777777" w:rsidR="009B2B54" w:rsidRPr="00165A56" w:rsidRDefault="009B2B54" w:rsidP="00CC73B7">
            <w:pPr>
              <w:pStyle w:val="Normalinnrykk"/>
              <w:ind w:left="0"/>
              <w:rPr>
                <w:rFonts w:asciiTheme="minorHAnsi" w:hAnsiTheme="minorHAnsi" w:cs="Calibri"/>
                <w:szCs w:val="22"/>
                <w:lang w:val="nn-NO"/>
              </w:rPr>
            </w:pPr>
          </w:p>
        </w:tc>
      </w:tr>
      <w:tr w:rsidR="009B2B54" w:rsidRPr="00905539" w14:paraId="0F98F2EA" w14:textId="77777777" w:rsidTr="00CC73B7">
        <w:tc>
          <w:tcPr>
            <w:tcW w:w="567" w:type="dxa"/>
          </w:tcPr>
          <w:p w14:paraId="36F28FB3"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J</w:t>
            </w:r>
          </w:p>
        </w:tc>
        <w:tc>
          <w:tcPr>
            <w:tcW w:w="8613" w:type="dxa"/>
          </w:tcPr>
          <w:p w14:paraId="127F8532" w14:textId="7EF7920A" w:rsidR="009B2B54" w:rsidRPr="000D07BF" w:rsidRDefault="009B2B54" w:rsidP="00CC73B7">
            <w:pPr>
              <w:pStyle w:val="Normalinnrykk"/>
              <w:ind w:left="0"/>
              <w:rPr>
                <w:rFonts w:asciiTheme="minorHAnsi" w:hAnsiTheme="minorHAnsi" w:cs="Calibri"/>
                <w:szCs w:val="22"/>
                <w:lang w:val="nn-NO"/>
              </w:rPr>
            </w:pPr>
            <w:r w:rsidRPr="00905539">
              <w:rPr>
                <w:rFonts w:asciiTheme="minorHAnsi" w:hAnsiTheme="minorHAnsi" w:cs="Calibri"/>
                <w:szCs w:val="22"/>
              </w:rPr>
              <w:t>Journalført eller kontrollert av arkivet og standardverdi når arkivet er f</w:t>
            </w:r>
            <w:r w:rsidR="000D07BF">
              <w:rPr>
                <w:rFonts w:asciiTheme="minorHAnsi" w:hAnsiTheme="minorHAnsi" w:cs="Calibri"/>
                <w:szCs w:val="22"/>
              </w:rPr>
              <w:t xml:space="preserve">erdig med å registrere ny </w:t>
            </w:r>
            <w:proofErr w:type="spellStart"/>
            <w:r w:rsidR="000D07BF">
              <w:rPr>
                <w:rFonts w:asciiTheme="minorHAnsi" w:hAnsiTheme="minorHAnsi" w:cs="Calibri"/>
                <w:szCs w:val="22"/>
              </w:rPr>
              <w:t>inngåa</w:t>
            </w:r>
            <w:r w:rsidRPr="00905539">
              <w:rPr>
                <w:rFonts w:asciiTheme="minorHAnsi" w:hAnsiTheme="minorHAnsi" w:cs="Calibri"/>
                <w:szCs w:val="22"/>
              </w:rPr>
              <w:t>nde</w:t>
            </w:r>
            <w:proofErr w:type="spellEnd"/>
            <w:r w:rsidRPr="00905539">
              <w:rPr>
                <w:rFonts w:asciiTheme="minorHAnsi" w:hAnsiTheme="minorHAnsi" w:cs="Calibri"/>
                <w:szCs w:val="22"/>
              </w:rPr>
              <w:t xml:space="preserve"> journalpost. Journalposten vil deretter </w:t>
            </w:r>
            <w:proofErr w:type="spellStart"/>
            <w:r w:rsidRPr="00905539">
              <w:rPr>
                <w:rFonts w:asciiTheme="minorHAnsi" w:hAnsiTheme="minorHAnsi" w:cs="Calibri"/>
                <w:szCs w:val="22"/>
              </w:rPr>
              <w:t>kome</w:t>
            </w:r>
            <w:proofErr w:type="spellEnd"/>
            <w:r w:rsidRPr="00905539">
              <w:rPr>
                <w:rFonts w:asciiTheme="minorHAnsi" w:hAnsiTheme="minorHAnsi" w:cs="Calibri"/>
                <w:szCs w:val="22"/>
              </w:rPr>
              <w:t xml:space="preserve"> på </w:t>
            </w:r>
            <w:proofErr w:type="spellStart"/>
            <w:r w:rsidRPr="00905539">
              <w:rPr>
                <w:rFonts w:asciiTheme="minorHAnsi" w:hAnsiTheme="minorHAnsi" w:cs="Calibri"/>
                <w:szCs w:val="22"/>
              </w:rPr>
              <w:t>offentl</w:t>
            </w:r>
            <w:r w:rsidR="000D07BF">
              <w:rPr>
                <w:rFonts w:asciiTheme="minorHAnsi" w:hAnsiTheme="minorHAnsi" w:cs="Calibri"/>
                <w:szCs w:val="22"/>
              </w:rPr>
              <w:t>e</w:t>
            </w:r>
            <w:r w:rsidRPr="00905539">
              <w:rPr>
                <w:rFonts w:asciiTheme="minorHAnsi" w:hAnsiTheme="minorHAnsi" w:cs="Calibri"/>
                <w:szCs w:val="22"/>
              </w:rPr>
              <w:t>g</w:t>
            </w:r>
            <w:proofErr w:type="spellEnd"/>
            <w:r w:rsidRPr="00905539">
              <w:rPr>
                <w:rFonts w:asciiTheme="minorHAnsi" w:hAnsiTheme="minorHAnsi" w:cs="Calibri"/>
                <w:szCs w:val="22"/>
              </w:rPr>
              <w:t xml:space="preserve"> journal i </w:t>
            </w:r>
            <w:r w:rsidR="000D07BF">
              <w:rPr>
                <w:rFonts w:asciiTheme="minorHAnsi" w:hAnsiTheme="minorHAnsi" w:cs="Calibri"/>
                <w:szCs w:val="22"/>
              </w:rPr>
              <w:t>forhold</w:t>
            </w:r>
            <w:r w:rsidRPr="00905539">
              <w:rPr>
                <w:rFonts w:asciiTheme="minorHAnsi" w:hAnsiTheme="minorHAnsi" w:cs="Calibri"/>
                <w:szCs w:val="22"/>
              </w:rPr>
              <w:t xml:space="preserve"> til tilgangskode og </w:t>
            </w:r>
            <w:proofErr w:type="spellStart"/>
            <w:r w:rsidRPr="00905539">
              <w:rPr>
                <w:rFonts w:asciiTheme="minorHAnsi" w:hAnsiTheme="minorHAnsi" w:cs="Calibri"/>
                <w:szCs w:val="22"/>
              </w:rPr>
              <w:t>avskjermingsregl</w:t>
            </w:r>
            <w:r w:rsidR="000D07BF">
              <w:rPr>
                <w:rFonts w:asciiTheme="minorHAnsi" w:hAnsiTheme="minorHAnsi" w:cs="Calibri"/>
                <w:szCs w:val="22"/>
              </w:rPr>
              <w:t>a</w:t>
            </w:r>
            <w:r w:rsidRPr="00905539">
              <w:rPr>
                <w:rFonts w:asciiTheme="minorHAnsi" w:hAnsiTheme="minorHAnsi" w:cs="Calibri"/>
                <w:szCs w:val="22"/>
              </w:rPr>
              <w:t>r</w:t>
            </w:r>
            <w:proofErr w:type="spellEnd"/>
            <w:r w:rsidRPr="00905539">
              <w:rPr>
                <w:rFonts w:asciiTheme="minorHAnsi" w:hAnsiTheme="minorHAnsi" w:cs="Calibri"/>
                <w:szCs w:val="22"/>
              </w:rPr>
              <w:t xml:space="preserve">. </w:t>
            </w:r>
            <w:r w:rsidRPr="000D07BF">
              <w:rPr>
                <w:rFonts w:asciiTheme="minorHAnsi" w:hAnsiTheme="minorHAnsi" w:cs="Calibri"/>
                <w:szCs w:val="22"/>
                <w:lang w:val="nn-NO"/>
              </w:rPr>
              <w:t xml:space="preserve">Arkivverdig dokument i PDF-format </w:t>
            </w:r>
            <w:r w:rsidR="000D07BF" w:rsidRPr="000D07BF">
              <w:rPr>
                <w:rFonts w:asciiTheme="minorHAnsi" w:hAnsiTheme="minorHAnsi" w:cs="Calibri"/>
                <w:szCs w:val="22"/>
                <w:lang w:val="nn-NO"/>
              </w:rPr>
              <w:t>opprettast</w:t>
            </w:r>
            <w:r w:rsidRPr="000D07BF">
              <w:rPr>
                <w:rFonts w:asciiTheme="minorHAnsi" w:hAnsiTheme="minorHAnsi" w:cs="Calibri"/>
                <w:szCs w:val="22"/>
                <w:lang w:val="nn-NO"/>
              </w:rPr>
              <w:t xml:space="preserve"> når status J er s</w:t>
            </w:r>
            <w:r w:rsidR="000D07BF" w:rsidRPr="000D07BF">
              <w:rPr>
                <w:rFonts w:asciiTheme="minorHAnsi" w:hAnsiTheme="minorHAnsi" w:cs="Calibri"/>
                <w:szCs w:val="22"/>
                <w:lang w:val="nn-NO"/>
              </w:rPr>
              <w:t>e</w:t>
            </w:r>
            <w:r w:rsidRPr="000D07BF">
              <w:rPr>
                <w:rFonts w:asciiTheme="minorHAnsi" w:hAnsiTheme="minorHAnsi" w:cs="Calibri"/>
                <w:szCs w:val="22"/>
                <w:lang w:val="nn-NO"/>
              </w:rPr>
              <w:t>tt.</w:t>
            </w:r>
          </w:p>
          <w:p w14:paraId="7D6B42BF" w14:textId="6A62401A" w:rsidR="009B2B54" w:rsidRPr="00905539" w:rsidRDefault="000D07BF" w:rsidP="00CC73B7">
            <w:pPr>
              <w:pStyle w:val="Normalinnrykk"/>
              <w:ind w:left="0"/>
              <w:rPr>
                <w:rFonts w:asciiTheme="minorHAnsi" w:hAnsiTheme="minorHAnsi" w:cs="Calibri"/>
                <w:szCs w:val="22"/>
              </w:rPr>
            </w:pPr>
            <w:r>
              <w:rPr>
                <w:rFonts w:asciiTheme="minorHAnsi" w:hAnsiTheme="minorHAnsi" w:cs="Calibri"/>
                <w:szCs w:val="22"/>
              </w:rPr>
              <w:t xml:space="preserve">Fordelte </w:t>
            </w:r>
            <w:proofErr w:type="spellStart"/>
            <w:r>
              <w:rPr>
                <w:rFonts w:asciiTheme="minorHAnsi" w:hAnsiTheme="minorHAnsi" w:cs="Calibri"/>
                <w:szCs w:val="22"/>
              </w:rPr>
              <w:t>journalposta</w:t>
            </w:r>
            <w:r w:rsidR="009B2B54" w:rsidRPr="00905539">
              <w:rPr>
                <w:rFonts w:asciiTheme="minorHAnsi" w:hAnsiTheme="minorHAnsi" w:cs="Calibri"/>
                <w:szCs w:val="22"/>
              </w:rPr>
              <w:t>r</w:t>
            </w:r>
            <w:proofErr w:type="spellEnd"/>
            <w:r w:rsidR="009B2B54" w:rsidRPr="00905539">
              <w:rPr>
                <w:rFonts w:asciiTheme="minorHAnsi" w:hAnsiTheme="minorHAnsi" w:cs="Calibri"/>
                <w:szCs w:val="22"/>
              </w:rPr>
              <w:t xml:space="preserve"> med status J vil umiddelbart </w:t>
            </w:r>
            <w:proofErr w:type="spellStart"/>
            <w:r>
              <w:rPr>
                <w:rFonts w:asciiTheme="minorHAnsi" w:hAnsiTheme="minorHAnsi" w:cs="Calibri"/>
                <w:szCs w:val="22"/>
              </w:rPr>
              <w:t>visast</w:t>
            </w:r>
            <w:proofErr w:type="spellEnd"/>
            <w:r w:rsidR="009B2B54" w:rsidRPr="00905539">
              <w:rPr>
                <w:rFonts w:asciiTheme="minorHAnsi" w:hAnsiTheme="minorHAnsi" w:cs="Calibri"/>
                <w:szCs w:val="22"/>
              </w:rPr>
              <w:t xml:space="preserve"> i </w:t>
            </w:r>
            <w:proofErr w:type="spellStart"/>
            <w:r>
              <w:rPr>
                <w:rFonts w:asciiTheme="minorHAnsi" w:hAnsiTheme="minorHAnsi" w:cs="Calibri"/>
                <w:szCs w:val="22"/>
              </w:rPr>
              <w:t>sakahandsamar</w:t>
            </w:r>
            <w:proofErr w:type="spellEnd"/>
            <w:r>
              <w:rPr>
                <w:rFonts w:asciiTheme="minorHAnsi" w:hAnsiTheme="minorHAnsi" w:cs="Calibri"/>
                <w:szCs w:val="22"/>
              </w:rPr>
              <w:t xml:space="preserve"> sin</w:t>
            </w:r>
            <w:r w:rsidR="009B2B54" w:rsidRPr="00905539">
              <w:rPr>
                <w:rFonts w:asciiTheme="minorHAnsi" w:hAnsiTheme="minorHAnsi" w:cs="Calibri"/>
                <w:szCs w:val="22"/>
              </w:rPr>
              <w:t xml:space="preserve"> kurv </w:t>
            </w:r>
            <w:r w:rsidR="0095002C">
              <w:rPr>
                <w:rFonts w:asciiTheme="minorHAnsi" w:hAnsiTheme="minorHAnsi" w:cs="Calibri"/>
                <w:b/>
                <w:color w:val="943634" w:themeColor="accent2" w:themeShade="BF"/>
                <w:szCs w:val="22"/>
              </w:rPr>
              <w:t>Til behandling</w:t>
            </w:r>
            <w:r w:rsidR="009B2B54" w:rsidRPr="00905539">
              <w:rPr>
                <w:rFonts w:asciiTheme="minorHAnsi" w:hAnsiTheme="minorHAnsi" w:cs="Calibri"/>
                <w:szCs w:val="22"/>
              </w:rPr>
              <w:t xml:space="preserve">. </w:t>
            </w:r>
          </w:p>
          <w:p w14:paraId="16ECA595" w14:textId="77777777" w:rsidR="009B2B54" w:rsidRPr="00905539" w:rsidRDefault="009B2B54" w:rsidP="00CC73B7">
            <w:pPr>
              <w:pStyle w:val="Normalinnrykk"/>
              <w:ind w:left="0"/>
              <w:rPr>
                <w:rFonts w:asciiTheme="minorHAnsi" w:hAnsiTheme="minorHAnsi" w:cs="Calibri"/>
                <w:szCs w:val="22"/>
              </w:rPr>
            </w:pPr>
          </w:p>
        </w:tc>
      </w:tr>
      <w:tr w:rsidR="009B2B54" w:rsidRPr="00905539" w14:paraId="59609211" w14:textId="77777777" w:rsidTr="00CC73B7">
        <w:tc>
          <w:tcPr>
            <w:tcW w:w="567" w:type="dxa"/>
          </w:tcPr>
          <w:p w14:paraId="79ABADCE"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U</w:t>
            </w:r>
          </w:p>
        </w:tc>
        <w:tc>
          <w:tcPr>
            <w:tcW w:w="8613" w:type="dxa"/>
          </w:tcPr>
          <w:p w14:paraId="4A37BDE2" w14:textId="42188993"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Journalposten utgår (</w:t>
            </w:r>
            <w:proofErr w:type="spellStart"/>
            <w:r w:rsidR="000D07BF">
              <w:rPr>
                <w:rFonts w:asciiTheme="minorHAnsi" w:hAnsiTheme="minorHAnsi" w:cs="Calibri"/>
                <w:szCs w:val="22"/>
              </w:rPr>
              <w:t>nyttast</w:t>
            </w:r>
            <w:proofErr w:type="spellEnd"/>
            <w:r w:rsidRPr="00905539">
              <w:rPr>
                <w:rFonts w:asciiTheme="minorHAnsi" w:hAnsiTheme="minorHAnsi" w:cs="Calibri"/>
                <w:szCs w:val="22"/>
              </w:rPr>
              <w:t xml:space="preserve"> ved feilregistrering).</w:t>
            </w:r>
          </w:p>
          <w:p w14:paraId="577C5F4B" w14:textId="77777777" w:rsidR="009B2B54" w:rsidRPr="00905539" w:rsidRDefault="009B2B54" w:rsidP="00CC73B7">
            <w:pPr>
              <w:pStyle w:val="Normalinnrykk"/>
              <w:ind w:left="0"/>
              <w:rPr>
                <w:rFonts w:asciiTheme="minorHAnsi" w:hAnsiTheme="minorHAnsi" w:cs="Calibri"/>
                <w:szCs w:val="22"/>
              </w:rPr>
            </w:pPr>
          </w:p>
        </w:tc>
      </w:tr>
      <w:tr w:rsidR="009B2B54" w:rsidRPr="00905539" w14:paraId="34ADE856" w14:textId="77777777" w:rsidTr="00CC73B7">
        <w:tc>
          <w:tcPr>
            <w:tcW w:w="567" w:type="dxa"/>
          </w:tcPr>
          <w:p w14:paraId="68D07D80"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A</w:t>
            </w:r>
          </w:p>
        </w:tc>
        <w:tc>
          <w:tcPr>
            <w:tcW w:w="8613" w:type="dxa"/>
          </w:tcPr>
          <w:p w14:paraId="216B83D9" w14:textId="437769FA" w:rsidR="009B2B54" w:rsidRPr="00905539" w:rsidRDefault="009B2B54" w:rsidP="000D07BF">
            <w:pPr>
              <w:pStyle w:val="Normalinnrykk"/>
              <w:ind w:left="0"/>
              <w:rPr>
                <w:rFonts w:asciiTheme="minorHAnsi" w:hAnsiTheme="minorHAnsi" w:cs="Calibri"/>
                <w:szCs w:val="22"/>
              </w:rPr>
            </w:pPr>
            <w:r w:rsidRPr="00905539">
              <w:rPr>
                <w:rFonts w:asciiTheme="minorHAnsi" w:hAnsiTheme="minorHAnsi" w:cs="Calibri"/>
                <w:szCs w:val="22"/>
              </w:rPr>
              <w:t>Journalposten</w:t>
            </w:r>
            <w:r w:rsidR="000D07BF">
              <w:rPr>
                <w:rFonts w:asciiTheme="minorHAnsi" w:hAnsiTheme="minorHAnsi" w:cs="Calibri"/>
                <w:szCs w:val="22"/>
              </w:rPr>
              <w:t xml:space="preserve"> er avsluttet og saksdokumenta</w:t>
            </w:r>
            <w:r w:rsidRPr="00905539">
              <w:rPr>
                <w:rFonts w:asciiTheme="minorHAnsi" w:hAnsiTheme="minorHAnsi" w:cs="Calibri"/>
                <w:szCs w:val="22"/>
              </w:rPr>
              <w:t xml:space="preserve"> må </w:t>
            </w:r>
            <w:r w:rsidR="000D07BF">
              <w:rPr>
                <w:rFonts w:asciiTheme="minorHAnsi" w:hAnsiTheme="minorHAnsi" w:cs="Calibri"/>
                <w:szCs w:val="22"/>
              </w:rPr>
              <w:t>ligge føre</w:t>
            </w:r>
            <w:r w:rsidRPr="00905539">
              <w:rPr>
                <w:rFonts w:asciiTheme="minorHAnsi" w:hAnsiTheme="minorHAnsi" w:cs="Calibri"/>
                <w:szCs w:val="22"/>
              </w:rPr>
              <w:t xml:space="preserve"> på arkivverdig format.</w:t>
            </w:r>
          </w:p>
        </w:tc>
      </w:tr>
    </w:tbl>
    <w:p w14:paraId="0EB6F02E" w14:textId="77777777" w:rsidR="009B2B54" w:rsidRPr="00905539" w:rsidRDefault="009B2B54" w:rsidP="009B2B54">
      <w:pPr>
        <w:pStyle w:val="Normalinnrykk"/>
        <w:ind w:left="0"/>
        <w:rPr>
          <w:rFonts w:asciiTheme="minorHAnsi" w:hAnsiTheme="minorHAnsi" w:cs="Calibri"/>
          <w:b/>
          <w:szCs w:val="22"/>
        </w:rPr>
      </w:pPr>
    </w:p>
    <w:p w14:paraId="1B28CC63" w14:textId="77777777" w:rsidR="009B2B54" w:rsidRPr="00905539" w:rsidRDefault="009B2B54" w:rsidP="009B2B54">
      <w:pPr>
        <w:pStyle w:val="Normalinnrykk"/>
        <w:ind w:left="0"/>
        <w:rPr>
          <w:rFonts w:asciiTheme="minorHAnsi" w:hAnsiTheme="minorHAnsi" w:cs="Calibri"/>
          <w:b/>
          <w:szCs w:val="22"/>
        </w:rPr>
      </w:pPr>
      <w:r w:rsidRPr="00905539">
        <w:rPr>
          <w:rFonts w:asciiTheme="minorHAnsi" w:hAnsiTheme="minorHAnsi" w:cs="Calibri"/>
          <w:b/>
          <w:szCs w:val="22"/>
        </w:rPr>
        <w:lastRenderedPageBreak/>
        <w:t>Andre dokumenter:</w:t>
      </w:r>
    </w:p>
    <w:p w14:paraId="0735A3DF" w14:textId="3A5AA855" w:rsidR="009B2B54" w:rsidRPr="000D07BF" w:rsidRDefault="000D07BF" w:rsidP="009B2B54">
      <w:pPr>
        <w:pStyle w:val="Normalinnrykk"/>
        <w:ind w:left="0"/>
        <w:rPr>
          <w:rFonts w:asciiTheme="minorHAnsi" w:hAnsiTheme="minorHAnsi" w:cs="Calibri"/>
          <w:b/>
          <w:szCs w:val="22"/>
          <w:lang w:val="nn-NO"/>
        </w:rPr>
      </w:pPr>
      <w:r w:rsidRPr="000D07BF">
        <w:rPr>
          <w:rFonts w:asciiTheme="minorHAnsi" w:hAnsiTheme="minorHAnsi" w:cs="Calibri"/>
          <w:szCs w:val="22"/>
          <w:lang w:val="nn-NO"/>
        </w:rPr>
        <w:t>Med andre dokument</w:t>
      </w:r>
      <w:r w:rsidR="009B2B54" w:rsidRPr="000D07BF">
        <w:rPr>
          <w:rFonts w:asciiTheme="minorHAnsi" w:hAnsiTheme="minorHAnsi" w:cs="Calibri"/>
          <w:szCs w:val="22"/>
          <w:lang w:val="nn-NO"/>
        </w:rPr>
        <w:t xml:space="preserve"> </w:t>
      </w:r>
      <w:r w:rsidRPr="000D07BF">
        <w:rPr>
          <w:rFonts w:asciiTheme="minorHAnsi" w:hAnsiTheme="minorHAnsi" w:cs="Calibri"/>
          <w:szCs w:val="22"/>
          <w:lang w:val="nn-NO"/>
        </w:rPr>
        <w:t>meinast</w:t>
      </w:r>
      <w:r w:rsidR="009B2B54" w:rsidRPr="000D07BF">
        <w:rPr>
          <w:rFonts w:asciiTheme="minorHAnsi" w:hAnsiTheme="minorHAnsi" w:cs="Calibri"/>
          <w:szCs w:val="22"/>
          <w:lang w:val="nn-NO"/>
        </w:rPr>
        <w:t xml:space="preserve"> e</w:t>
      </w:r>
      <w:r w:rsidRPr="000D07BF">
        <w:rPr>
          <w:rFonts w:asciiTheme="minorHAnsi" w:hAnsiTheme="minorHAnsi" w:cs="Calibri"/>
          <w:szCs w:val="22"/>
          <w:lang w:val="nn-NO"/>
        </w:rPr>
        <w:t>igenproduserte dokument</w:t>
      </w:r>
      <w:r w:rsidR="009B2B54" w:rsidRPr="000D07BF">
        <w:rPr>
          <w:rFonts w:asciiTheme="minorHAnsi" w:hAnsiTheme="minorHAnsi" w:cs="Calibri"/>
          <w:szCs w:val="22"/>
          <w:lang w:val="nn-NO"/>
        </w:rPr>
        <w:t>, som omfatt</w:t>
      </w:r>
      <w:r w:rsidRPr="000D07BF">
        <w:rPr>
          <w:rFonts w:asciiTheme="minorHAnsi" w:hAnsiTheme="minorHAnsi" w:cs="Calibri"/>
          <w:szCs w:val="22"/>
          <w:lang w:val="nn-NO"/>
        </w:rPr>
        <w:t>a</w:t>
      </w:r>
      <w:r>
        <w:rPr>
          <w:rFonts w:asciiTheme="minorHAnsi" w:hAnsiTheme="minorHAnsi" w:cs="Calibri"/>
          <w:szCs w:val="22"/>
          <w:lang w:val="nn-NO"/>
        </w:rPr>
        <w:t xml:space="preserve">r utgåande dokument </w:t>
      </w:r>
      <w:r w:rsidR="009B2B54" w:rsidRPr="000D07BF">
        <w:rPr>
          <w:rFonts w:asciiTheme="minorHAnsi" w:hAnsiTheme="minorHAnsi" w:cs="Calibri"/>
          <w:szCs w:val="22"/>
          <w:lang w:val="nn-NO"/>
        </w:rPr>
        <w:t>(dokumenttype U), interne notat (dokumenttype N og X) og saksframlegg (dokumenttype S):</w:t>
      </w:r>
    </w:p>
    <w:p w14:paraId="2FDC5471" w14:textId="77777777" w:rsidR="009B2B54" w:rsidRPr="000D07BF" w:rsidRDefault="009B2B54" w:rsidP="009B2B54">
      <w:pPr>
        <w:pStyle w:val="Normalinnrykk"/>
        <w:ind w:left="0"/>
        <w:rPr>
          <w:rFonts w:asciiTheme="minorHAnsi" w:hAnsiTheme="minorHAnsi" w:cs="Calibri"/>
          <w:b/>
          <w:szCs w:val="22"/>
          <w:lang w:val="nn-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9B2B54" w:rsidRPr="00905539" w14:paraId="22EF9D96" w14:textId="77777777" w:rsidTr="00CC73B7">
        <w:tc>
          <w:tcPr>
            <w:tcW w:w="567" w:type="dxa"/>
          </w:tcPr>
          <w:p w14:paraId="32A02FE5"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R</w:t>
            </w:r>
          </w:p>
        </w:tc>
        <w:tc>
          <w:tcPr>
            <w:tcW w:w="8613" w:type="dxa"/>
          </w:tcPr>
          <w:p w14:paraId="465A2A8D"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Reservert. Markerer at dokumentet som er registrert, er reservert for LED/SBH.</w:t>
            </w:r>
          </w:p>
          <w:p w14:paraId="0C1F2C35" w14:textId="77777777" w:rsidR="009B2B54" w:rsidRPr="00905539" w:rsidRDefault="009B2B54" w:rsidP="00CC73B7">
            <w:pPr>
              <w:pStyle w:val="Normalinnrykk"/>
              <w:ind w:left="0"/>
              <w:rPr>
                <w:rFonts w:asciiTheme="minorHAnsi" w:hAnsiTheme="minorHAnsi" w:cs="Calibri"/>
                <w:szCs w:val="22"/>
              </w:rPr>
            </w:pPr>
          </w:p>
        </w:tc>
      </w:tr>
      <w:tr w:rsidR="009B2B54" w:rsidRPr="00905539" w14:paraId="761E6EDD" w14:textId="77777777" w:rsidTr="00CC73B7">
        <w:tc>
          <w:tcPr>
            <w:tcW w:w="567" w:type="dxa"/>
          </w:tcPr>
          <w:p w14:paraId="5D7D3D09"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E</w:t>
            </w:r>
          </w:p>
        </w:tc>
        <w:tc>
          <w:tcPr>
            <w:tcW w:w="8613" w:type="dxa"/>
          </w:tcPr>
          <w:p w14:paraId="289B6F4B" w14:textId="1E81DA0D"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Når dokumentet ferdigstilt/sendt (ekspedert)</w:t>
            </w:r>
            <w:r w:rsidRPr="00905539">
              <w:rPr>
                <w:rFonts w:asciiTheme="minorHAnsi" w:hAnsiTheme="minorHAnsi" w:cs="Calibri"/>
                <w:b/>
                <w:szCs w:val="22"/>
              </w:rPr>
              <w:t>.</w:t>
            </w:r>
            <w:r w:rsidRPr="00905539">
              <w:rPr>
                <w:rFonts w:asciiTheme="minorHAnsi" w:hAnsiTheme="minorHAnsi" w:cs="Calibri"/>
                <w:szCs w:val="22"/>
              </w:rPr>
              <w:t xml:space="preserve"> Der godkjenning </w:t>
            </w:r>
            <w:r w:rsidR="00F85660">
              <w:rPr>
                <w:rFonts w:asciiTheme="minorHAnsi" w:hAnsiTheme="minorHAnsi" w:cs="Calibri"/>
                <w:szCs w:val="22"/>
              </w:rPr>
              <w:t xml:space="preserve">av dokumentet kreves må dette </w:t>
            </w:r>
            <w:proofErr w:type="spellStart"/>
            <w:r w:rsidR="00F85660">
              <w:rPr>
                <w:rFonts w:asciiTheme="minorHAnsi" w:hAnsiTheme="minorHAnsi" w:cs="Calibri"/>
                <w:szCs w:val="22"/>
              </w:rPr>
              <w:t>fø</w:t>
            </w:r>
            <w:r w:rsidRPr="00905539">
              <w:rPr>
                <w:rFonts w:asciiTheme="minorHAnsi" w:hAnsiTheme="minorHAnsi" w:cs="Calibri"/>
                <w:szCs w:val="22"/>
              </w:rPr>
              <w:t>religge</w:t>
            </w:r>
            <w:proofErr w:type="spellEnd"/>
            <w:r w:rsidRPr="00905539">
              <w:rPr>
                <w:rFonts w:asciiTheme="minorHAnsi" w:hAnsiTheme="minorHAnsi" w:cs="Calibri"/>
                <w:szCs w:val="22"/>
              </w:rPr>
              <w:t xml:space="preserve"> før dokumentet </w:t>
            </w:r>
            <w:r w:rsidR="00F85660">
              <w:rPr>
                <w:rFonts w:asciiTheme="minorHAnsi" w:hAnsiTheme="minorHAnsi" w:cs="Calibri"/>
                <w:szCs w:val="22"/>
              </w:rPr>
              <w:t xml:space="preserve">blir </w:t>
            </w:r>
            <w:r w:rsidRPr="00905539">
              <w:rPr>
                <w:rFonts w:asciiTheme="minorHAnsi" w:hAnsiTheme="minorHAnsi" w:cs="Calibri"/>
                <w:szCs w:val="22"/>
              </w:rPr>
              <w:t>ekspeder</w:t>
            </w:r>
            <w:r w:rsidR="00F85660">
              <w:rPr>
                <w:rFonts w:asciiTheme="minorHAnsi" w:hAnsiTheme="minorHAnsi" w:cs="Calibri"/>
                <w:szCs w:val="22"/>
              </w:rPr>
              <w:t>t</w:t>
            </w:r>
            <w:r w:rsidRPr="00905539">
              <w:rPr>
                <w:rFonts w:asciiTheme="minorHAnsi" w:hAnsiTheme="minorHAnsi" w:cs="Calibri"/>
                <w:szCs w:val="22"/>
              </w:rPr>
              <w:t>.</w:t>
            </w:r>
          </w:p>
          <w:p w14:paraId="6E094EBC" w14:textId="77777777" w:rsidR="009B2B54" w:rsidRPr="00905539" w:rsidRDefault="009B2B54" w:rsidP="00CC73B7">
            <w:pPr>
              <w:pStyle w:val="Normalinnrykk"/>
              <w:ind w:left="0"/>
              <w:rPr>
                <w:rFonts w:asciiTheme="minorHAnsi" w:hAnsiTheme="minorHAnsi" w:cs="Calibri"/>
                <w:szCs w:val="22"/>
              </w:rPr>
            </w:pPr>
          </w:p>
        </w:tc>
      </w:tr>
      <w:tr w:rsidR="009B2B54" w:rsidRPr="00F85660" w14:paraId="0EB4A89E" w14:textId="77777777" w:rsidTr="00CC73B7">
        <w:tc>
          <w:tcPr>
            <w:tcW w:w="567" w:type="dxa"/>
          </w:tcPr>
          <w:p w14:paraId="08901C22"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J</w:t>
            </w:r>
          </w:p>
        </w:tc>
        <w:tc>
          <w:tcPr>
            <w:tcW w:w="8613" w:type="dxa"/>
          </w:tcPr>
          <w:p w14:paraId="1B9403F8" w14:textId="7548ED88" w:rsidR="009B2B54" w:rsidRPr="00C408BD" w:rsidRDefault="009B2B54" w:rsidP="00CC73B7">
            <w:pPr>
              <w:pStyle w:val="Normalinnrykk"/>
              <w:tabs>
                <w:tab w:val="left" w:pos="1083"/>
              </w:tabs>
              <w:ind w:left="0"/>
              <w:rPr>
                <w:rFonts w:asciiTheme="minorHAnsi" w:hAnsiTheme="minorHAnsi" w:cs="Calibri"/>
                <w:szCs w:val="22"/>
              </w:rPr>
            </w:pPr>
            <w:r w:rsidRPr="00905539">
              <w:rPr>
                <w:rFonts w:asciiTheme="minorHAnsi" w:hAnsiTheme="minorHAnsi" w:cs="Calibri"/>
                <w:szCs w:val="22"/>
              </w:rPr>
              <w:t>Journalført og kontrollert av arkivet</w:t>
            </w:r>
            <w:r w:rsidR="00F85660">
              <w:rPr>
                <w:rFonts w:asciiTheme="minorHAnsi" w:hAnsiTheme="minorHAnsi" w:cs="Calibri"/>
                <w:szCs w:val="22"/>
              </w:rPr>
              <w:t xml:space="preserve">. </w:t>
            </w:r>
            <w:r w:rsidR="00F85660" w:rsidRPr="00C408BD">
              <w:rPr>
                <w:rFonts w:asciiTheme="minorHAnsi" w:hAnsiTheme="minorHAnsi" w:cs="Calibri"/>
                <w:szCs w:val="22"/>
              </w:rPr>
              <w:t xml:space="preserve">Journalposten vil deretter </w:t>
            </w:r>
            <w:proofErr w:type="spellStart"/>
            <w:r w:rsidR="00F85660" w:rsidRPr="00C408BD">
              <w:rPr>
                <w:rFonts w:asciiTheme="minorHAnsi" w:hAnsiTheme="minorHAnsi" w:cs="Calibri"/>
                <w:szCs w:val="22"/>
              </w:rPr>
              <w:t>kome</w:t>
            </w:r>
            <w:proofErr w:type="spellEnd"/>
            <w:r w:rsidR="00F85660" w:rsidRPr="00C408BD">
              <w:rPr>
                <w:rFonts w:asciiTheme="minorHAnsi" w:hAnsiTheme="minorHAnsi" w:cs="Calibri"/>
                <w:szCs w:val="22"/>
              </w:rPr>
              <w:t xml:space="preserve"> på </w:t>
            </w:r>
            <w:proofErr w:type="spellStart"/>
            <w:r w:rsidR="00F85660" w:rsidRPr="00C408BD">
              <w:rPr>
                <w:rFonts w:asciiTheme="minorHAnsi" w:hAnsiTheme="minorHAnsi" w:cs="Calibri"/>
                <w:szCs w:val="22"/>
              </w:rPr>
              <w:t>offentle</w:t>
            </w:r>
            <w:r w:rsidRPr="00C408BD">
              <w:rPr>
                <w:rFonts w:asciiTheme="minorHAnsi" w:hAnsiTheme="minorHAnsi" w:cs="Calibri"/>
                <w:szCs w:val="22"/>
              </w:rPr>
              <w:t>g</w:t>
            </w:r>
            <w:proofErr w:type="spellEnd"/>
            <w:r w:rsidRPr="00C408BD">
              <w:rPr>
                <w:rFonts w:asciiTheme="minorHAnsi" w:hAnsiTheme="minorHAnsi" w:cs="Calibri"/>
                <w:szCs w:val="22"/>
              </w:rPr>
              <w:t xml:space="preserve"> journal i </w:t>
            </w:r>
            <w:r w:rsidR="00F85660" w:rsidRPr="00C408BD">
              <w:rPr>
                <w:rFonts w:asciiTheme="minorHAnsi" w:hAnsiTheme="minorHAnsi" w:cs="Calibri"/>
                <w:szCs w:val="22"/>
              </w:rPr>
              <w:t>forhold</w:t>
            </w:r>
            <w:r w:rsidRPr="00C408BD">
              <w:rPr>
                <w:rFonts w:asciiTheme="minorHAnsi" w:hAnsiTheme="minorHAnsi" w:cs="Calibri"/>
                <w:szCs w:val="22"/>
              </w:rPr>
              <w:t xml:space="preserve"> til t</w:t>
            </w:r>
            <w:r w:rsidR="00F85660" w:rsidRPr="00C408BD">
              <w:rPr>
                <w:rFonts w:asciiTheme="minorHAnsi" w:hAnsiTheme="minorHAnsi" w:cs="Calibri"/>
                <w:szCs w:val="22"/>
              </w:rPr>
              <w:t xml:space="preserve">ilgangskode og </w:t>
            </w:r>
            <w:proofErr w:type="spellStart"/>
            <w:r w:rsidR="00F85660" w:rsidRPr="00C408BD">
              <w:rPr>
                <w:rFonts w:asciiTheme="minorHAnsi" w:hAnsiTheme="minorHAnsi" w:cs="Calibri"/>
                <w:szCs w:val="22"/>
              </w:rPr>
              <w:t>avskjermingsregla</w:t>
            </w:r>
            <w:r w:rsidRPr="00C408BD">
              <w:rPr>
                <w:rFonts w:asciiTheme="minorHAnsi" w:hAnsiTheme="minorHAnsi" w:cs="Calibri"/>
                <w:szCs w:val="22"/>
              </w:rPr>
              <w:t>r</w:t>
            </w:r>
            <w:proofErr w:type="spellEnd"/>
            <w:r w:rsidRPr="00C408BD">
              <w:rPr>
                <w:rFonts w:asciiTheme="minorHAnsi" w:hAnsiTheme="minorHAnsi" w:cs="Calibri"/>
                <w:szCs w:val="22"/>
              </w:rPr>
              <w:t xml:space="preserve">. Arkivverdig dokument i PDF/A-format </w:t>
            </w:r>
            <w:r w:rsidR="00F85660" w:rsidRPr="00C408BD">
              <w:rPr>
                <w:rFonts w:asciiTheme="minorHAnsi" w:hAnsiTheme="minorHAnsi" w:cs="Calibri"/>
                <w:szCs w:val="22"/>
              </w:rPr>
              <w:t>vert generert</w:t>
            </w:r>
            <w:r w:rsidRPr="00C408BD">
              <w:rPr>
                <w:rFonts w:asciiTheme="minorHAnsi" w:hAnsiTheme="minorHAnsi" w:cs="Calibri"/>
                <w:szCs w:val="22"/>
              </w:rPr>
              <w:t xml:space="preserve"> i status J.</w:t>
            </w:r>
          </w:p>
          <w:p w14:paraId="1868FCBD" w14:textId="77777777" w:rsidR="009B2B54" w:rsidRPr="00C408BD" w:rsidRDefault="009B2B54" w:rsidP="00CC73B7">
            <w:pPr>
              <w:pStyle w:val="Normalinnrykk"/>
              <w:ind w:left="0"/>
              <w:rPr>
                <w:rFonts w:asciiTheme="minorHAnsi" w:hAnsiTheme="minorHAnsi" w:cs="Calibri"/>
                <w:szCs w:val="22"/>
              </w:rPr>
            </w:pPr>
          </w:p>
        </w:tc>
      </w:tr>
      <w:tr w:rsidR="009B2B54" w:rsidRPr="00C408BD" w14:paraId="2AE814F9" w14:textId="77777777" w:rsidTr="00CC73B7">
        <w:tc>
          <w:tcPr>
            <w:tcW w:w="567" w:type="dxa"/>
          </w:tcPr>
          <w:p w14:paraId="43B57397"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U</w:t>
            </w:r>
          </w:p>
        </w:tc>
        <w:tc>
          <w:tcPr>
            <w:tcW w:w="8613" w:type="dxa"/>
          </w:tcPr>
          <w:p w14:paraId="2320388E" w14:textId="2C1916A8" w:rsidR="009B2B54" w:rsidRPr="00F85660" w:rsidRDefault="009B2B54" w:rsidP="00CC73B7">
            <w:pPr>
              <w:pStyle w:val="Normalinnrykk"/>
              <w:ind w:left="0"/>
              <w:rPr>
                <w:rFonts w:asciiTheme="minorHAnsi" w:hAnsiTheme="minorHAnsi" w:cs="Calibri"/>
                <w:szCs w:val="22"/>
                <w:lang w:val="nn-NO"/>
              </w:rPr>
            </w:pPr>
            <w:r w:rsidRPr="00F85660">
              <w:rPr>
                <w:rFonts w:asciiTheme="minorHAnsi" w:hAnsiTheme="minorHAnsi" w:cs="Calibri"/>
                <w:szCs w:val="22"/>
                <w:lang w:val="nn-NO"/>
              </w:rPr>
              <w:t>Journalposten utgår (</w:t>
            </w:r>
            <w:r w:rsidR="00F85660" w:rsidRPr="00F85660">
              <w:rPr>
                <w:rFonts w:asciiTheme="minorHAnsi" w:hAnsiTheme="minorHAnsi" w:cs="Calibri"/>
                <w:szCs w:val="22"/>
                <w:lang w:val="nn-NO"/>
              </w:rPr>
              <w:t>blir nytta</w:t>
            </w:r>
            <w:r w:rsidRPr="00F85660">
              <w:rPr>
                <w:rFonts w:asciiTheme="minorHAnsi" w:hAnsiTheme="minorHAnsi" w:cs="Calibri"/>
                <w:szCs w:val="22"/>
                <w:lang w:val="nn-NO"/>
              </w:rPr>
              <w:t xml:space="preserve"> ved feilregistrering).</w:t>
            </w:r>
          </w:p>
          <w:p w14:paraId="26266B1E" w14:textId="77777777" w:rsidR="009B2B54" w:rsidRPr="00F85660" w:rsidRDefault="009B2B54" w:rsidP="00CC73B7">
            <w:pPr>
              <w:pStyle w:val="Normalinnrykk"/>
              <w:ind w:left="0"/>
              <w:rPr>
                <w:rFonts w:asciiTheme="minorHAnsi" w:hAnsiTheme="minorHAnsi" w:cs="Calibri"/>
                <w:szCs w:val="22"/>
                <w:lang w:val="nn-NO"/>
              </w:rPr>
            </w:pPr>
          </w:p>
        </w:tc>
      </w:tr>
      <w:tr w:rsidR="009B2B54" w:rsidRPr="00905539" w14:paraId="6AB79C35" w14:textId="77777777" w:rsidTr="00CC73B7">
        <w:tc>
          <w:tcPr>
            <w:tcW w:w="567" w:type="dxa"/>
          </w:tcPr>
          <w:p w14:paraId="24795B57" w14:textId="77777777" w:rsidR="009B2B54" w:rsidRPr="00905539" w:rsidRDefault="009B2B54" w:rsidP="00CC73B7">
            <w:pPr>
              <w:pStyle w:val="Normalinnrykk"/>
              <w:ind w:left="0"/>
              <w:rPr>
                <w:rFonts w:asciiTheme="minorHAnsi" w:hAnsiTheme="minorHAnsi" w:cs="Calibri"/>
                <w:szCs w:val="22"/>
              </w:rPr>
            </w:pPr>
            <w:r w:rsidRPr="00905539">
              <w:rPr>
                <w:rFonts w:asciiTheme="minorHAnsi" w:hAnsiTheme="minorHAnsi" w:cs="Calibri"/>
                <w:szCs w:val="22"/>
              </w:rPr>
              <w:t>A</w:t>
            </w:r>
          </w:p>
        </w:tc>
        <w:tc>
          <w:tcPr>
            <w:tcW w:w="8613" w:type="dxa"/>
          </w:tcPr>
          <w:p w14:paraId="5EB1EC00" w14:textId="5E6795DA" w:rsidR="009B2B54" w:rsidRPr="00905539" w:rsidRDefault="00F85660" w:rsidP="00F85660">
            <w:pPr>
              <w:pStyle w:val="Normalinnrykk"/>
              <w:ind w:left="0"/>
              <w:rPr>
                <w:rFonts w:asciiTheme="minorHAnsi" w:hAnsiTheme="minorHAnsi" w:cs="Calibri"/>
                <w:szCs w:val="22"/>
              </w:rPr>
            </w:pPr>
            <w:r>
              <w:rPr>
                <w:rFonts w:asciiTheme="minorHAnsi" w:hAnsiTheme="minorHAnsi" w:cs="Calibri"/>
                <w:szCs w:val="22"/>
              </w:rPr>
              <w:t>Journalposten er avslutta og saksdokumenta</w:t>
            </w:r>
            <w:r w:rsidR="009B2B54" w:rsidRPr="00905539">
              <w:rPr>
                <w:rFonts w:asciiTheme="minorHAnsi" w:hAnsiTheme="minorHAnsi" w:cs="Calibri"/>
                <w:szCs w:val="22"/>
              </w:rPr>
              <w:t xml:space="preserve"> må </w:t>
            </w:r>
            <w:r>
              <w:rPr>
                <w:rFonts w:asciiTheme="minorHAnsi" w:hAnsiTheme="minorHAnsi" w:cs="Calibri"/>
                <w:szCs w:val="22"/>
              </w:rPr>
              <w:t>ligge føre</w:t>
            </w:r>
            <w:r w:rsidR="009B2B54" w:rsidRPr="00905539">
              <w:rPr>
                <w:rFonts w:asciiTheme="minorHAnsi" w:hAnsiTheme="minorHAnsi" w:cs="Calibri"/>
                <w:szCs w:val="22"/>
              </w:rPr>
              <w:t xml:space="preserve"> på arkivverdig format.</w:t>
            </w:r>
          </w:p>
        </w:tc>
      </w:tr>
    </w:tbl>
    <w:p w14:paraId="20F07FC9" w14:textId="77777777" w:rsidR="00650C76" w:rsidRDefault="00650C76" w:rsidP="006A5444">
      <w:pPr>
        <w:spacing w:before="80"/>
        <w:rPr>
          <w:rFonts w:ascii="Roboto Slab" w:eastAsia="Times New Roman" w:hAnsi="Roboto Slab" w:cs="Calibri"/>
          <w:i/>
          <w:color w:val="4C7690"/>
          <w:szCs w:val="24"/>
        </w:rPr>
      </w:pPr>
      <w:bookmarkStart w:id="9" w:name="_Toc276472907"/>
    </w:p>
    <w:p w14:paraId="45631664" w14:textId="77777777" w:rsidR="009B2B54" w:rsidRPr="003F735F" w:rsidRDefault="009B2B54" w:rsidP="006A5444">
      <w:pPr>
        <w:spacing w:before="80"/>
        <w:rPr>
          <w:rFonts w:ascii="Roboto Slab" w:eastAsia="Times New Roman" w:hAnsi="Roboto Slab" w:cs="Calibri"/>
          <w:i/>
          <w:color w:val="4C7690"/>
          <w:szCs w:val="24"/>
        </w:rPr>
      </w:pPr>
      <w:r w:rsidRPr="003F735F">
        <w:rPr>
          <w:rFonts w:ascii="Roboto Slab" w:eastAsia="Times New Roman" w:hAnsi="Roboto Slab" w:cs="Calibri"/>
          <w:i/>
          <w:color w:val="4C7690"/>
          <w:szCs w:val="24"/>
        </w:rPr>
        <w:t>Status på saker</w:t>
      </w:r>
      <w:bookmarkEnd w:id="9"/>
    </w:p>
    <w:p w14:paraId="055EC20A" w14:textId="01D2601D" w:rsidR="009B2B54" w:rsidRPr="00F85660" w:rsidRDefault="009B2B54" w:rsidP="009B2B54">
      <w:pPr>
        <w:rPr>
          <w:rFonts w:cs="Calibri"/>
          <w:sz w:val="22"/>
          <w:lang w:val="nn-NO"/>
        </w:rPr>
      </w:pPr>
      <w:r w:rsidRPr="00F85660">
        <w:rPr>
          <w:rFonts w:cs="Calibri"/>
          <w:sz w:val="22"/>
          <w:lang w:val="nn-NO"/>
        </w:rPr>
        <w:t xml:space="preserve">Saker kan ha </w:t>
      </w:r>
      <w:r w:rsidR="00F85660" w:rsidRPr="00F85660">
        <w:rPr>
          <w:rFonts w:cs="Calibri"/>
          <w:sz w:val="22"/>
          <w:lang w:val="nn-NO"/>
        </w:rPr>
        <w:t>fylgjande</w:t>
      </w:r>
      <w:r w:rsidRPr="00F85660">
        <w:rPr>
          <w:rFonts w:cs="Calibri"/>
          <w:sz w:val="22"/>
          <w:lang w:val="nn-NO"/>
        </w:rPr>
        <w:t xml:space="preserve"> status:</w:t>
      </w:r>
    </w:p>
    <w:p w14:paraId="1F46A698" w14:textId="7C45999B" w:rsidR="009B2B54" w:rsidRPr="00F85660" w:rsidRDefault="009B2B54" w:rsidP="009B2B54">
      <w:pPr>
        <w:pStyle w:val="Normalinnrykk"/>
        <w:ind w:left="705" w:hanging="705"/>
        <w:rPr>
          <w:rFonts w:asciiTheme="minorHAnsi" w:hAnsiTheme="minorHAnsi" w:cs="Calibri"/>
          <w:b/>
          <w:lang w:val="nn-NO"/>
        </w:rPr>
      </w:pPr>
      <w:r w:rsidRPr="00C408BD">
        <w:rPr>
          <w:rFonts w:asciiTheme="minorHAnsi" w:hAnsiTheme="minorHAnsi" w:cs="Calibri"/>
          <w:b/>
          <w:lang w:val="nn-NO"/>
        </w:rPr>
        <w:t xml:space="preserve">R - Reservert. </w:t>
      </w:r>
      <w:r w:rsidRPr="00F85660">
        <w:rPr>
          <w:rFonts w:asciiTheme="minorHAnsi" w:hAnsiTheme="minorHAnsi" w:cs="Calibri"/>
          <w:lang w:val="nn-NO"/>
        </w:rPr>
        <w:t>Sak</w:t>
      </w:r>
      <w:r w:rsidR="00F85660" w:rsidRPr="00F85660">
        <w:rPr>
          <w:rFonts w:asciiTheme="minorHAnsi" w:hAnsiTheme="minorHAnsi" w:cs="Calibri"/>
          <w:lang w:val="nn-NO"/>
        </w:rPr>
        <w:t>a</w:t>
      </w:r>
      <w:r w:rsidRPr="00F85660">
        <w:rPr>
          <w:rFonts w:asciiTheme="minorHAnsi" w:hAnsiTheme="minorHAnsi" w:cs="Calibri"/>
          <w:lang w:val="nn-NO"/>
        </w:rPr>
        <w:t xml:space="preserve"> er opprett</w:t>
      </w:r>
      <w:r w:rsidR="00F85660" w:rsidRPr="00F85660">
        <w:rPr>
          <w:rFonts w:asciiTheme="minorHAnsi" w:hAnsiTheme="minorHAnsi" w:cs="Calibri"/>
          <w:lang w:val="nn-NO"/>
        </w:rPr>
        <w:t>a</w:t>
      </w:r>
      <w:r w:rsidRPr="00F85660">
        <w:rPr>
          <w:rFonts w:asciiTheme="minorHAnsi" w:hAnsiTheme="minorHAnsi" w:cs="Calibri"/>
          <w:lang w:val="nn-NO"/>
        </w:rPr>
        <w:t xml:space="preserve"> og reservert av </w:t>
      </w:r>
      <w:r w:rsidR="00F85660" w:rsidRPr="00F85660">
        <w:rPr>
          <w:rFonts w:asciiTheme="minorHAnsi" w:hAnsiTheme="minorHAnsi" w:cs="Calibri"/>
          <w:lang w:val="nn-NO"/>
        </w:rPr>
        <w:t>sakshandsamar</w:t>
      </w:r>
      <w:r w:rsidRPr="00F85660">
        <w:rPr>
          <w:rFonts w:asciiTheme="minorHAnsi" w:hAnsiTheme="minorHAnsi" w:cs="Calibri"/>
          <w:lang w:val="nn-NO"/>
        </w:rPr>
        <w:t>.</w:t>
      </w:r>
    </w:p>
    <w:p w14:paraId="7471C818" w14:textId="1D7A20A9" w:rsidR="009B2B54" w:rsidRPr="00F85660" w:rsidRDefault="009B2B54" w:rsidP="009B2B54">
      <w:pPr>
        <w:pStyle w:val="Normalinnrykk"/>
        <w:ind w:left="0"/>
        <w:rPr>
          <w:rFonts w:asciiTheme="minorHAnsi" w:hAnsiTheme="minorHAnsi" w:cs="Calibri"/>
          <w:b/>
          <w:lang w:val="nn-NO"/>
        </w:rPr>
      </w:pPr>
      <w:r w:rsidRPr="00F85660">
        <w:rPr>
          <w:rFonts w:asciiTheme="minorHAnsi" w:hAnsiTheme="minorHAnsi" w:cs="Calibri"/>
          <w:b/>
          <w:lang w:val="nn-NO"/>
        </w:rPr>
        <w:t xml:space="preserve">B </w:t>
      </w:r>
      <w:r w:rsidR="00F85660" w:rsidRPr="00F85660">
        <w:rPr>
          <w:rFonts w:asciiTheme="minorHAnsi" w:hAnsiTheme="minorHAnsi" w:cs="Calibri"/>
          <w:b/>
          <w:lang w:val="nn-NO"/>
        </w:rPr>
        <w:t>–</w:t>
      </w:r>
      <w:r w:rsidRPr="00F85660">
        <w:rPr>
          <w:rFonts w:asciiTheme="minorHAnsi" w:hAnsiTheme="minorHAnsi" w:cs="Calibri"/>
          <w:b/>
          <w:lang w:val="nn-NO"/>
        </w:rPr>
        <w:t xml:space="preserve"> </w:t>
      </w:r>
      <w:proofErr w:type="spellStart"/>
      <w:r w:rsidR="00F85660" w:rsidRPr="00F85660">
        <w:rPr>
          <w:rFonts w:asciiTheme="minorHAnsi" w:hAnsiTheme="minorHAnsi" w:cs="Calibri"/>
          <w:b/>
          <w:lang w:val="nn-NO"/>
        </w:rPr>
        <w:t>Behandles</w:t>
      </w:r>
      <w:proofErr w:type="spellEnd"/>
      <w:r w:rsidRPr="00F85660">
        <w:rPr>
          <w:rFonts w:asciiTheme="minorHAnsi" w:hAnsiTheme="minorHAnsi" w:cs="Calibri"/>
          <w:b/>
          <w:lang w:val="nn-NO"/>
        </w:rPr>
        <w:t xml:space="preserve">. </w:t>
      </w:r>
      <w:r w:rsidR="00F85660" w:rsidRPr="00F85660">
        <w:rPr>
          <w:rFonts w:asciiTheme="minorHAnsi" w:hAnsiTheme="minorHAnsi" w:cs="Calibri"/>
          <w:lang w:val="nn-NO"/>
        </w:rPr>
        <w:t>Saka</w:t>
      </w:r>
      <w:r w:rsidRPr="00F85660">
        <w:rPr>
          <w:rFonts w:asciiTheme="minorHAnsi" w:hAnsiTheme="minorHAnsi" w:cs="Calibri"/>
          <w:lang w:val="nn-NO"/>
        </w:rPr>
        <w:t xml:space="preserve"> er under </w:t>
      </w:r>
      <w:r w:rsidR="00F85660" w:rsidRPr="00F85660">
        <w:rPr>
          <w:rFonts w:asciiTheme="minorHAnsi" w:hAnsiTheme="minorHAnsi" w:cs="Calibri"/>
          <w:lang w:val="nn-NO"/>
        </w:rPr>
        <w:t>handsaming</w:t>
      </w:r>
      <w:r w:rsidRPr="00F85660">
        <w:rPr>
          <w:rFonts w:asciiTheme="minorHAnsi" w:hAnsiTheme="minorHAnsi" w:cs="Calibri"/>
          <w:lang w:val="nn-NO"/>
        </w:rPr>
        <w:t xml:space="preserve"> og kontrollert av arkivet.</w:t>
      </w:r>
    </w:p>
    <w:p w14:paraId="4C16275F" w14:textId="76E0B357" w:rsidR="009B2B54" w:rsidRPr="00F85660" w:rsidRDefault="009B2B54" w:rsidP="009B2B54">
      <w:pPr>
        <w:pStyle w:val="Normalinnrykk"/>
        <w:ind w:left="0"/>
        <w:rPr>
          <w:rFonts w:asciiTheme="minorHAnsi" w:hAnsiTheme="minorHAnsi" w:cs="Calibri"/>
          <w:b/>
          <w:lang w:val="nn-NO"/>
        </w:rPr>
      </w:pPr>
      <w:r w:rsidRPr="00C408BD">
        <w:rPr>
          <w:rFonts w:asciiTheme="minorHAnsi" w:hAnsiTheme="minorHAnsi" w:cs="Calibri"/>
          <w:b/>
          <w:lang w:val="nn-NO"/>
        </w:rPr>
        <w:t xml:space="preserve">A - </w:t>
      </w:r>
      <w:proofErr w:type="spellStart"/>
      <w:r w:rsidRPr="00C408BD">
        <w:rPr>
          <w:rFonts w:asciiTheme="minorHAnsi" w:hAnsiTheme="minorHAnsi" w:cs="Calibri"/>
          <w:b/>
          <w:lang w:val="nn-NO"/>
        </w:rPr>
        <w:t>Avsluttet</w:t>
      </w:r>
      <w:proofErr w:type="spellEnd"/>
      <w:r w:rsidRPr="00C408BD">
        <w:rPr>
          <w:rFonts w:asciiTheme="minorHAnsi" w:hAnsiTheme="minorHAnsi" w:cs="Calibri"/>
          <w:b/>
          <w:lang w:val="nn-NO"/>
        </w:rPr>
        <w:t>.</w:t>
      </w:r>
      <w:r w:rsidRPr="00C408BD">
        <w:rPr>
          <w:rFonts w:asciiTheme="minorHAnsi" w:hAnsiTheme="minorHAnsi" w:cs="Calibri"/>
          <w:lang w:val="nn-NO"/>
        </w:rPr>
        <w:t xml:space="preserve">  </w:t>
      </w:r>
      <w:r w:rsidR="00F85660" w:rsidRPr="00F85660">
        <w:rPr>
          <w:rFonts w:asciiTheme="minorHAnsi" w:hAnsiTheme="minorHAnsi" w:cs="Calibri"/>
          <w:lang w:val="nn-NO"/>
        </w:rPr>
        <w:t>Saka</w:t>
      </w:r>
      <w:r w:rsidRPr="00F85660">
        <w:rPr>
          <w:rFonts w:asciiTheme="minorHAnsi" w:hAnsiTheme="minorHAnsi" w:cs="Calibri"/>
          <w:lang w:val="nn-NO"/>
        </w:rPr>
        <w:t xml:space="preserve"> er</w:t>
      </w:r>
      <w:r w:rsidR="00F85660" w:rsidRPr="00F85660">
        <w:rPr>
          <w:rFonts w:asciiTheme="minorHAnsi" w:hAnsiTheme="minorHAnsi" w:cs="Calibri"/>
          <w:lang w:val="nn-NO"/>
        </w:rPr>
        <w:t xml:space="preserve"> avslutta</w:t>
      </w:r>
      <w:r w:rsidRPr="00F85660">
        <w:rPr>
          <w:rFonts w:asciiTheme="minorHAnsi" w:hAnsiTheme="minorHAnsi" w:cs="Calibri"/>
          <w:lang w:val="nn-NO"/>
        </w:rPr>
        <w:t xml:space="preserve">. Det er </w:t>
      </w:r>
      <w:r w:rsidR="00F85660" w:rsidRPr="00F85660">
        <w:rPr>
          <w:rFonts w:asciiTheme="minorHAnsi" w:hAnsiTheme="minorHAnsi" w:cs="Calibri"/>
          <w:lang w:val="nn-NO"/>
        </w:rPr>
        <w:t>berre</w:t>
      </w:r>
      <w:r w:rsidRPr="00F85660">
        <w:rPr>
          <w:rFonts w:asciiTheme="minorHAnsi" w:hAnsiTheme="minorHAnsi" w:cs="Calibri"/>
          <w:lang w:val="nn-NO"/>
        </w:rPr>
        <w:t xml:space="preserve"> arkivet som kan avslutte og </w:t>
      </w:r>
      <w:proofErr w:type="spellStart"/>
      <w:r w:rsidRPr="00F85660">
        <w:rPr>
          <w:rFonts w:asciiTheme="minorHAnsi" w:hAnsiTheme="minorHAnsi" w:cs="Calibri"/>
          <w:lang w:val="nn-NO"/>
        </w:rPr>
        <w:t>gjenåpne</w:t>
      </w:r>
      <w:proofErr w:type="spellEnd"/>
      <w:r w:rsidRPr="00F85660">
        <w:rPr>
          <w:rFonts w:asciiTheme="minorHAnsi" w:hAnsiTheme="minorHAnsi" w:cs="Calibri"/>
          <w:lang w:val="nn-NO"/>
        </w:rPr>
        <w:t xml:space="preserve"> saker</w:t>
      </w:r>
    </w:p>
    <w:p w14:paraId="08F13BA9" w14:textId="1AD82D8A" w:rsidR="009B2B54" w:rsidRPr="00F85660" w:rsidRDefault="009B2B54" w:rsidP="009B2B54">
      <w:pPr>
        <w:pStyle w:val="Normalinnrykk"/>
        <w:ind w:left="0"/>
        <w:rPr>
          <w:rFonts w:asciiTheme="minorHAnsi" w:hAnsiTheme="minorHAnsi" w:cs="Calibri"/>
          <w:lang w:val="nn-NO"/>
        </w:rPr>
      </w:pPr>
      <w:r w:rsidRPr="00C408BD">
        <w:rPr>
          <w:rFonts w:asciiTheme="minorHAnsi" w:hAnsiTheme="minorHAnsi" w:cs="Calibri"/>
          <w:b/>
          <w:lang w:val="nn-NO"/>
        </w:rPr>
        <w:t>U - Utgår.</w:t>
      </w:r>
      <w:r w:rsidRPr="00C408BD">
        <w:rPr>
          <w:rFonts w:asciiTheme="minorHAnsi" w:hAnsiTheme="minorHAnsi" w:cs="Calibri"/>
          <w:lang w:val="nn-NO"/>
        </w:rPr>
        <w:t xml:space="preserve"> </w:t>
      </w:r>
      <w:r w:rsidRPr="00F85660">
        <w:rPr>
          <w:rFonts w:asciiTheme="minorHAnsi" w:hAnsiTheme="minorHAnsi" w:cs="Calibri"/>
          <w:lang w:val="nn-NO"/>
        </w:rPr>
        <w:t>Sak</w:t>
      </w:r>
      <w:r w:rsidR="00F85660" w:rsidRPr="00F85660">
        <w:rPr>
          <w:rFonts w:asciiTheme="minorHAnsi" w:hAnsiTheme="minorHAnsi" w:cs="Calibri"/>
          <w:lang w:val="nn-NO"/>
        </w:rPr>
        <w:t>a</w:t>
      </w:r>
      <w:r w:rsidRPr="00F85660">
        <w:rPr>
          <w:rFonts w:asciiTheme="minorHAnsi" w:hAnsiTheme="minorHAnsi" w:cs="Calibri"/>
          <w:lang w:val="nn-NO"/>
        </w:rPr>
        <w:t xml:space="preserve"> ikk</w:t>
      </w:r>
      <w:r w:rsidR="00F85660" w:rsidRPr="00F85660">
        <w:rPr>
          <w:rFonts w:asciiTheme="minorHAnsi" w:hAnsiTheme="minorHAnsi" w:cs="Calibri"/>
          <w:lang w:val="nn-NO"/>
        </w:rPr>
        <w:t>j</w:t>
      </w:r>
      <w:r w:rsidRPr="00F85660">
        <w:rPr>
          <w:rFonts w:asciiTheme="minorHAnsi" w:hAnsiTheme="minorHAnsi" w:cs="Calibri"/>
          <w:lang w:val="nn-NO"/>
        </w:rPr>
        <w:t>e lenger aktuell for å registrere nye journalpost</w:t>
      </w:r>
      <w:r w:rsidR="00F85660" w:rsidRPr="00F85660">
        <w:rPr>
          <w:rFonts w:asciiTheme="minorHAnsi" w:hAnsiTheme="minorHAnsi" w:cs="Calibri"/>
          <w:lang w:val="nn-NO"/>
        </w:rPr>
        <w:t>a</w:t>
      </w:r>
      <w:r w:rsidRPr="00F85660">
        <w:rPr>
          <w:rFonts w:asciiTheme="minorHAnsi" w:hAnsiTheme="minorHAnsi" w:cs="Calibri"/>
          <w:lang w:val="nn-NO"/>
        </w:rPr>
        <w:t xml:space="preserve">r eller </w:t>
      </w:r>
      <w:r w:rsidR="00F85660" w:rsidRPr="00F85660">
        <w:rPr>
          <w:rFonts w:asciiTheme="minorHAnsi" w:hAnsiTheme="minorHAnsi" w:cs="Calibri"/>
          <w:lang w:val="nn-NO"/>
        </w:rPr>
        <w:t>anna</w:t>
      </w:r>
      <w:r w:rsidRPr="00F85660">
        <w:rPr>
          <w:rFonts w:asciiTheme="minorHAnsi" w:hAnsiTheme="minorHAnsi" w:cs="Calibri"/>
          <w:lang w:val="nn-NO"/>
        </w:rPr>
        <w:t xml:space="preserve"> saksinformasjon.</w:t>
      </w:r>
    </w:p>
    <w:p w14:paraId="298A7533" w14:textId="5C51044C" w:rsidR="009B2B54" w:rsidRPr="00F85660" w:rsidRDefault="009B2B54" w:rsidP="009B2B54">
      <w:pPr>
        <w:pStyle w:val="Normalinnrykk"/>
        <w:ind w:left="0"/>
        <w:rPr>
          <w:rFonts w:asciiTheme="minorHAnsi" w:hAnsiTheme="minorHAnsi" w:cs="Calibri"/>
          <w:lang w:val="nn-NO"/>
        </w:rPr>
      </w:pPr>
      <w:r w:rsidRPr="00C408BD">
        <w:rPr>
          <w:rFonts w:asciiTheme="minorHAnsi" w:hAnsiTheme="minorHAnsi" w:cs="Calibri"/>
          <w:b/>
          <w:lang w:val="nn-NO"/>
        </w:rPr>
        <w:t>X - Ingen oppfølging.</w:t>
      </w:r>
      <w:r w:rsidR="00F85660" w:rsidRPr="00C408BD">
        <w:rPr>
          <w:rFonts w:asciiTheme="minorHAnsi" w:hAnsiTheme="minorHAnsi" w:cs="Calibri"/>
          <w:lang w:val="nn-NO"/>
        </w:rPr>
        <w:t xml:space="preserve">  </w:t>
      </w:r>
      <w:r w:rsidR="00F85660" w:rsidRPr="00F85660">
        <w:rPr>
          <w:rFonts w:asciiTheme="minorHAnsi" w:hAnsiTheme="minorHAnsi" w:cs="Calibri"/>
          <w:lang w:val="nn-NO"/>
        </w:rPr>
        <w:t>Saka</w:t>
      </w:r>
      <w:r w:rsidRPr="00F85660">
        <w:rPr>
          <w:rFonts w:asciiTheme="minorHAnsi" w:hAnsiTheme="minorHAnsi" w:cs="Calibri"/>
          <w:lang w:val="nn-NO"/>
        </w:rPr>
        <w:t xml:space="preserve"> er ikk</w:t>
      </w:r>
      <w:r w:rsidR="00F85660" w:rsidRPr="00F85660">
        <w:rPr>
          <w:rFonts w:asciiTheme="minorHAnsi" w:hAnsiTheme="minorHAnsi" w:cs="Calibri"/>
          <w:lang w:val="nn-NO"/>
        </w:rPr>
        <w:t>j</w:t>
      </w:r>
      <w:r w:rsidRPr="00F85660">
        <w:rPr>
          <w:rFonts w:asciiTheme="minorHAnsi" w:hAnsiTheme="minorHAnsi" w:cs="Calibri"/>
          <w:lang w:val="nn-NO"/>
        </w:rPr>
        <w:t>e gjenstand for oppfølging.</w:t>
      </w:r>
    </w:p>
    <w:p w14:paraId="76F06884" w14:textId="77777777" w:rsidR="00F659D8" w:rsidRPr="00F85660" w:rsidRDefault="00F659D8" w:rsidP="009B2B54">
      <w:pPr>
        <w:pStyle w:val="Normalinnrykk"/>
        <w:ind w:left="0"/>
        <w:rPr>
          <w:rFonts w:asciiTheme="minorHAnsi" w:hAnsiTheme="minorHAnsi" w:cs="Calibri"/>
          <w:lang w:val="nn-NO"/>
        </w:rPr>
      </w:pPr>
    </w:p>
    <w:p w14:paraId="3FBEDED9" w14:textId="77777777" w:rsidR="009B2B54" w:rsidRPr="00C408BD" w:rsidRDefault="009B2B54" w:rsidP="006A5444">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Restanse</w:t>
      </w:r>
    </w:p>
    <w:p w14:paraId="187802F3" w14:textId="050CC5E3" w:rsidR="009B2B54" w:rsidRPr="00C408BD" w:rsidRDefault="009B2B54" w:rsidP="009B2B54">
      <w:pPr>
        <w:rPr>
          <w:sz w:val="22"/>
          <w:lang w:val="nn-NO"/>
        </w:rPr>
      </w:pPr>
      <w:r w:rsidRPr="00C408BD">
        <w:rPr>
          <w:sz w:val="22"/>
          <w:lang w:val="nn-NO"/>
        </w:rPr>
        <w:t xml:space="preserve">Ordet restanse i </w:t>
      </w:r>
      <w:r w:rsidR="00F85660" w:rsidRPr="00C408BD">
        <w:rPr>
          <w:sz w:val="22"/>
          <w:lang w:val="nn-NO"/>
        </w:rPr>
        <w:t>sakshandsamarsamanheng</w:t>
      </w:r>
      <w:r w:rsidRPr="00C408BD">
        <w:rPr>
          <w:sz w:val="22"/>
          <w:lang w:val="nn-NO"/>
        </w:rPr>
        <w:t xml:space="preserve"> betyr at du har post du må avskrive. Det vil s</w:t>
      </w:r>
      <w:r w:rsidR="00F85660" w:rsidRPr="00C408BD">
        <w:rPr>
          <w:sz w:val="22"/>
          <w:lang w:val="nn-NO"/>
        </w:rPr>
        <w:t>eie</w:t>
      </w:r>
      <w:r w:rsidRPr="00C408BD">
        <w:rPr>
          <w:sz w:val="22"/>
          <w:lang w:val="nn-NO"/>
        </w:rPr>
        <w:t xml:space="preserve"> du har post som du må lese og </w:t>
      </w:r>
      <w:r w:rsidR="00F85660" w:rsidRPr="00C408BD">
        <w:rPr>
          <w:sz w:val="22"/>
          <w:lang w:val="nn-NO"/>
        </w:rPr>
        <w:t>svare på</w:t>
      </w:r>
      <w:r w:rsidRPr="00C408BD">
        <w:rPr>
          <w:sz w:val="22"/>
          <w:lang w:val="nn-NO"/>
        </w:rPr>
        <w:t xml:space="preserve"> eller har sendt ut post som du må følg</w:t>
      </w:r>
      <w:r w:rsidR="00F85660" w:rsidRPr="00C408BD">
        <w:rPr>
          <w:sz w:val="22"/>
          <w:lang w:val="nn-NO"/>
        </w:rPr>
        <w:t>j</w:t>
      </w:r>
      <w:r w:rsidRPr="00C408BD">
        <w:rPr>
          <w:sz w:val="22"/>
          <w:lang w:val="nn-NO"/>
        </w:rPr>
        <w:t>e opp. D</w:t>
      </w:r>
      <w:r w:rsidR="00F85660" w:rsidRPr="00C408BD">
        <w:rPr>
          <w:sz w:val="22"/>
          <w:lang w:val="nn-NO"/>
        </w:rPr>
        <w:t>u kan ha restanse på både inngåande og utgåa</w:t>
      </w:r>
      <w:r w:rsidRPr="00C408BD">
        <w:rPr>
          <w:sz w:val="22"/>
          <w:lang w:val="nn-NO"/>
        </w:rPr>
        <w:t>nde brev og det kan være knytt e</w:t>
      </w:r>
      <w:r w:rsidR="00F85660" w:rsidRPr="00C408BD">
        <w:rPr>
          <w:sz w:val="22"/>
          <w:lang w:val="nn-NO"/>
        </w:rPr>
        <w:t>i</w:t>
      </w:r>
      <w:r w:rsidRPr="00C408BD">
        <w:rPr>
          <w:sz w:val="22"/>
          <w:lang w:val="nn-NO"/>
        </w:rPr>
        <w:t xml:space="preserve">n frist for når oppfølging skal skje. Dette </w:t>
      </w:r>
      <w:r w:rsidR="00F85660" w:rsidRPr="00C408BD">
        <w:rPr>
          <w:sz w:val="22"/>
          <w:lang w:val="nn-NO"/>
        </w:rPr>
        <w:t xml:space="preserve">blir </w:t>
      </w:r>
      <w:proofErr w:type="spellStart"/>
      <w:r w:rsidRPr="00C408BD">
        <w:rPr>
          <w:sz w:val="22"/>
          <w:lang w:val="nn-NO"/>
        </w:rPr>
        <w:t>ang</w:t>
      </w:r>
      <w:r w:rsidR="00F85660" w:rsidRPr="00C408BD">
        <w:rPr>
          <w:sz w:val="22"/>
          <w:lang w:val="nn-NO"/>
        </w:rPr>
        <w:t>tt</w:t>
      </w:r>
      <w:proofErr w:type="spellEnd"/>
      <w:r w:rsidRPr="00C408BD">
        <w:rPr>
          <w:sz w:val="22"/>
          <w:lang w:val="nn-NO"/>
        </w:rPr>
        <w:t xml:space="preserve"> som </w:t>
      </w:r>
      <w:r w:rsidRPr="00C408BD">
        <w:rPr>
          <w:b/>
          <w:sz w:val="22"/>
          <w:lang w:val="nn-NO"/>
        </w:rPr>
        <w:t>forfallsdato</w:t>
      </w:r>
      <w:r w:rsidRPr="00C408BD">
        <w:rPr>
          <w:sz w:val="22"/>
          <w:lang w:val="nn-NO"/>
        </w:rPr>
        <w:t>. Det er den enkelte journalpost som har restanse, ikk</w:t>
      </w:r>
      <w:r w:rsidR="00F85660" w:rsidRPr="00C408BD">
        <w:rPr>
          <w:sz w:val="22"/>
          <w:lang w:val="nn-NO"/>
        </w:rPr>
        <w:t>j</w:t>
      </w:r>
      <w:r w:rsidRPr="00C408BD">
        <w:rPr>
          <w:sz w:val="22"/>
          <w:lang w:val="nn-NO"/>
        </w:rPr>
        <w:t>e e</w:t>
      </w:r>
      <w:r w:rsidR="00F85660" w:rsidRPr="00C408BD">
        <w:rPr>
          <w:sz w:val="22"/>
          <w:lang w:val="nn-NO"/>
        </w:rPr>
        <w:t>i</w:t>
      </w:r>
      <w:r w:rsidRPr="00C408BD">
        <w:rPr>
          <w:sz w:val="22"/>
          <w:lang w:val="nn-NO"/>
        </w:rPr>
        <w:t xml:space="preserve"> he</w:t>
      </w:r>
      <w:r w:rsidR="00F85660" w:rsidRPr="00C408BD">
        <w:rPr>
          <w:sz w:val="22"/>
          <w:lang w:val="nn-NO"/>
        </w:rPr>
        <w:t>i</w:t>
      </w:r>
      <w:r w:rsidRPr="00C408BD">
        <w:rPr>
          <w:sz w:val="22"/>
          <w:lang w:val="nn-NO"/>
        </w:rPr>
        <w:t>l sak.</w:t>
      </w:r>
    </w:p>
    <w:p w14:paraId="7FE688E2" w14:textId="77777777" w:rsidR="00F659D8" w:rsidRPr="00C408BD" w:rsidRDefault="00F659D8" w:rsidP="009B2B54">
      <w:pPr>
        <w:rPr>
          <w:sz w:val="22"/>
          <w:lang w:val="nn-NO"/>
        </w:rPr>
      </w:pPr>
    </w:p>
    <w:p w14:paraId="4F15EF21" w14:textId="77777777" w:rsidR="009B2B54" w:rsidRPr="00C408BD" w:rsidRDefault="009B2B54" w:rsidP="006A5444">
      <w:pPr>
        <w:spacing w:before="80"/>
        <w:rPr>
          <w:rFonts w:ascii="Roboto Slab" w:eastAsia="Times New Roman" w:hAnsi="Roboto Slab" w:cs="Calibri"/>
          <w:i/>
          <w:color w:val="4C7690"/>
          <w:szCs w:val="24"/>
          <w:lang w:val="nn-NO"/>
        </w:rPr>
      </w:pPr>
      <w:proofErr w:type="spellStart"/>
      <w:r w:rsidRPr="00C408BD">
        <w:rPr>
          <w:rFonts w:ascii="Roboto Slab" w:eastAsia="Times New Roman" w:hAnsi="Roboto Slab" w:cs="Calibri"/>
          <w:i/>
          <w:color w:val="4C7690"/>
          <w:szCs w:val="24"/>
          <w:lang w:val="nn-NO"/>
        </w:rPr>
        <w:t>Avskrivning</w:t>
      </w:r>
      <w:proofErr w:type="spellEnd"/>
    </w:p>
    <w:p w14:paraId="6700A92F" w14:textId="77777777" w:rsidR="00F85660" w:rsidRPr="00F85660" w:rsidRDefault="009B2B54" w:rsidP="009B2B54">
      <w:pPr>
        <w:rPr>
          <w:sz w:val="22"/>
          <w:lang w:val="nn-NO"/>
        </w:rPr>
      </w:pPr>
      <w:r w:rsidRPr="00F85660">
        <w:rPr>
          <w:sz w:val="22"/>
          <w:lang w:val="nn-NO"/>
        </w:rPr>
        <w:t>Å avskrive</w:t>
      </w:r>
      <w:r w:rsidR="00F85660" w:rsidRPr="00F85660">
        <w:rPr>
          <w:sz w:val="22"/>
          <w:lang w:val="nn-NO"/>
        </w:rPr>
        <w:t xml:space="preserve"> betyr å registrere opplysninga</w:t>
      </w:r>
      <w:r w:rsidRPr="00F85660">
        <w:rPr>
          <w:sz w:val="22"/>
          <w:lang w:val="nn-NO"/>
        </w:rPr>
        <w:t xml:space="preserve">r </w:t>
      </w:r>
      <w:proofErr w:type="spellStart"/>
      <w:r w:rsidRPr="00F85660">
        <w:rPr>
          <w:sz w:val="22"/>
          <w:lang w:val="nn-NO"/>
        </w:rPr>
        <w:t>tilknytt</w:t>
      </w:r>
      <w:r w:rsidR="00F85660" w:rsidRPr="00F85660">
        <w:rPr>
          <w:sz w:val="22"/>
          <w:lang w:val="nn-NO"/>
        </w:rPr>
        <w:t>a</w:t>
      </w:r>
      <w:proofErr w:type="spellEnd"/>
      <w:r w:rsidRPr="00F85660">
        <w:rPr>
          <w:sz w:val="22"/>
          <w:lang w:val="nn-NO"/>
        </w:rPr>
        <w:t xml:space="preserve"> e</w:t>
      </w:r>
      <w:r w:rsidR="00F85660" w:rsidRPr="00F85660">
        <w:rPr>
          <w:sz w:val="22"/>
          <w:lang w:val="nn-NO"/>
        </w:rPr>
        <w:t>i</w:t>
      </w:r>
      <w:r w:rsidRPr="00F85660">
        <w:rPr>
          <w:sz w:val="22"/>
          <w:lang w:val="nn-NO"/>
        </w:rPr>
        <w:t xml:space="preserve">n journalpost om når og </w:t>
      </w:r>
      <w:r w:rsidR="00F85660" w:rsidRPr="00F85660">
        <w:rPr>
          <w:sz w:val="22"/>
          <w:lang w:val="nn-NO"/>
        </w:rPr>
        <w:t>korleis</w:t>
      </w:r>
      <w:r w:rsidRPr="00F85660">
        <w:rPr>
          <w:sz w:val="22"/>
          <w:lang w:val="nn-NO"/>
        </w:rPr>
        <w:t xml:space="preserve"> </w:t>
      </w:r>
      <w:r w:rsidR="00F85660" w:rsidRPr="00F85660">
        <w:rPr>
          <w:sz w:val="22"/>
          <w:lang w:val="nn-NO"/>
        </w:rPr>
        <w:t>handsaminga</w:t>
      </w:r>
      <w:r w:rsidRPr="00F85660">
        <w:rPr>
          <w:sz w:val="22"/>
          <w:lang w:val="nn-NO"/>
        </w:rPr>
        <w:t xml:space="preserve"> av </w:t>
      </w:r>
      <w:proofErr w:type="spellStart"/>
      <w:r w:rsidRPr="00F85660">
        <w:rPr>
          <w:sz w:val="22"/>
          <w:lang w:val="nn-NO"/>
        </w:rPr>
        <w:t>innholdet</w:t>
      </w:r>
      <w:proofErr w:type="spellEnd"/>
      <w:r w:rsidRPr="00F85660">
        <w:rPr>
          <w:sz w:val="22"/>
          <w:lang w:val="nn-NO"/>
        </w:rPr>
        <w:t xml:space="preserve"> i journalposten er avslutt</w:t>
      </w:r>
      <w:r w:rsidR="00F85660">
        <w:rPr>
          <w:sz w:val="22"/>
          <w:lang w:val="nn-NO"/>
        </w:rPr>
        <w:t>a</w:t>
      </w:r>
      <w:r w:rsidRPr="00F85660">
        <w:rPr>
          <w:sz w:val="22"/>
          <w:lang w:val="nn-NO"/>
        </w:rPr>
        <w:t xml:space="preserve">. </w:t>
      </w:r>
      <w:proofErr w:type="spellStart"/>
      <w:r w:rsidRPr="00F85660">
        <w:rPr>
          <w:sz w:val="22"/>
          <w:lang w:val="nn-NO"/>
        </w:rPr>
        <w:t>Avskrivning</w:t>
      </w:r>
      <w:proofErr w:type="spellEnd"/>
      <w:r w:rsidRPr="00F85660">
        <w:rPr>
          <w:sz w:val="22"/>
          <w:lang w:val="nn-NO"/>
        </w:rPr>
        <w:t xml:space="preserve"> av e</w:t>
      </w:r>
      <w:r w:rsidR="00F85660" w:rsidRPr="00F85660">
        <w:rPr>
          <w:sz w:val="22"/>
          <w:lang w:val="nn-NO"/>
        </w:rPr>
        <w:t>i</w:t>
      </w:r>
      <w:r w:rsidRPr="00F85660">
        <w:rPr>
          <w:sz w:val="22"/>
          <w:lang w:val="nn-NO"/>
        </w:rPr>
        <w:t xml:space="preserve">n journalpost </w:t>
      </w:r>
      <w:r w:rsidR="00F85660" w:rsidRPr="00F85660">
        <w:rPr>
          <w:sz w:val="22"/>
          <w:lang w:val="nn-NO"/>
        </w:rPr>
        <w:t>gjer at journalposten forsvinn</w:t>
      </w:r>
    </w:p>
    <w:p w14:paraId="1783B070" w14:textId="7B6FAE36" w:rsidR="009B2B54" w:rsidRPr="00F85660" w:rsidRDefault="009B2B54" w:rsidP="009B2B54">
      <w:pPr>
        <w:rPr>
          <w:sz w:val="22"/>
          <w:lang w:val="nn-NO"/>
        </w:rPr>
      </w:pPr>
      <w:r w:rsidRPr="00F85660">
        <w:rPr>
          <w:sz w:val="22"/>
          <w:lang w:val="nn-NO"/>
        </w:rPr>
        <w:t>fr</w:t>
      </w:r>
      <w:r w:rsidR="00F85660" w:rsidRPr="00F85660">
        <w:rPr>
          <w:sz w:val="22"/>
          <w:lang w:val="nn-NO"/>
        </w:rPr>
        <w:t>å</w:t>
      </w:r>
      <w:r w:rsidRPr="00F85660">
        <w:rPr>
          <w:sz w:val="22"/>
          <w:lang w:val="nn-NO"/>
        </w:rPr>
        <w:t xml:space="preserve"> restans</w:t>
      </w:r>
      <w:r w:rsidR="00F85660" w:rsidRPr="00F85660">
        <w:rPr>
          <w:sz w:val="22"/>
          <w:lang w:val="nn-NO"/>
        </w:rPr>
        <w:t xml:space="preserve">e- og forfallsliste hos </w:t>
      </w:r>
      <w:proofErr w:type="spellStart"/>
      <w:r w:rsidR="00F85660" w:rsidRPr="00F85660">
        <w:rPr>
          <w:sz w:val="22"/>
          <w:lang w:val="nn-NO"/>
        </w:rPr>
        <w:t>ansvarl</w:t>
      </w:r>
      <w:r w:rsidRPr="00F85660">
        <w:rPr>
          <w:sz w:val="22"/>
          <w:lang w:val="nn-NO"/>
        </w:rPr>
        <w:t>g</w:t>
      </w:r>
      <w:proofErr w:type="spellEnd"/>
      <w:r w:rsidRPr="00F85660">
        <w:rPr>
          <w:sz w:val="22"/>
          <w:lang w:val="nn-NO"/>
        </w:rPr>
        <w:t xml:space="preserve"> </w:t>
      </w:r>
      <w:r w:rsidR="00F85660" w:rsidRPr="00F85660">
        <w:rPr>
          <w:sz w:val="22"/>
          <w:lang w:val="nn-NO"/>
        </w:rPr>
        <w:t>sakshandsamar</w:t>
      </w:r>
      <w:r w:rsidRPr="00F85660">
        <w:rPr>
          <w:sz w:val="22"/>
          <w:lang w:val="nn-NO"/>
        </w:rPr>
        <w:t xml:space="preserve">. </w:t>
      </w:r>
      <w:r w:rsidR="00F85660" w:rsidRPr="00F85660">
        <w:rPr>
          <w:sz w:val="22"/>
          <w:lang w:val="nn-NO"/>
        </w:rPr>
        <w:t>Det er journalposta</w:t>
      </w:r>
      <w:r w:rsidRPr="00F85660">
        <w:rPr>
          <w:sz w:val="22"/>
          <w:lang w:val="nn-NO"/>
        </w:rPr>
        <w:t xml:space="preserve">r som </w:t>
      </w:r>
      <w:r w:rsidR="00F85660" w:rsidRPr="00F85660">
        <w:rPr>
          <w:sz w:val="22"/>
          <w:lang w:val="nn-NO"/>
        </w:rPr>
        <w:t>blir avskrivne</w:t>
      </w:r>
      <w:r w:rsidRPr="00F85660">
        <w:rPr>
          <w:sz w:val="22"/>
          <w:lang w:val="nn-NO"/>
        </w:rPr>
        <w:t xml:space="preserve">, </w:t>
      </w:r>
      <w:proofErr w:type="spellStart"/>
      <w:r w:rsidRPr="00F85660">
        <w:rPr>
          <w:sz w:val="22"/>
          <w:lang w:val="nn-NO"/>
        </w:rPr>
        <w:t>ikke</w:t>
      </w:r>
      <w:proofErr w:type="spellEnd"/>
      <w:r w:rsidRPr="00F85660">
        <w:rPr>
          <w:sz w:val="22"/>
          <w:lang w:val="nn-NO"/>
        </w:rPr>
        <w:t xml:space="preserve"> saker. Saker </w:t>
      </w:r>
      <w:r w:rsidR="00F85660" w:rsidRPr="00F85660">
        <w:rPr>
          <w:sz w:val="22"/>
          <w:lang w:val="nn-NO"/>
        </w:rPr>
        <w:t xml:space="preserve">blir </w:t>
      </w:r>
      <w:r w:rsidRPr="00F85660">
        <w:rPr>
          <w:sz w:val="22"/>
          <w:lang w:val="nn-NO"/>
        </w:rPr>
        <w:t>avslutt</w:t>
      </w:r>
      <w:r w:rsidR="00F85660" w:rsidRPr="00F85660">
        <w:rPr>
          <w:sz w:val="22"/>
          <w:lang w:val="nn-NO"/>
        </w:rPr>
        <w:t>a</w:t>
      </w:r>
      <w:r w:rsidRPr="00F85660">
        <w:rPr>
          <w:sz w:val="22"/>
          <w:lang w:val="nn-NO"/>
        </w:rPr>
        <w:t xml:space="preserve"> når de</w:t>
      </w:r>
      <w:r w:rsidR="00F85660" w:rsidRPr="00F85660">
        <w:rPr>
          <w:sz w:val="22"/>
          <w:lang w:val="nn-NO"/>
        </w:rPr>
        <w:t>i</w:t>
      </w:r>
      <w:r w:rsidRPr="00F85660">
        <w:rPr>
          <w:sz w:val="22"/>
          <w:lang w:val="nn-NO"/>
        </w:rPr>
        <w:t xml:space="preserve"> er </w:t>
      </w:r>
      <w:r w:rsidR="00F85660" w:rsidRPr="00F85660">
        <w:rPr>
          <w:sz w:val="22"/>
          <w:lang w:val="nn-NO"/>
        </w:rPr>
        <w:t>ferdighandsama.  Neda</w:t>
      </w:r>
      <w:r w:rsidRPr="00F85660">
        <w:rPr>
          <w:sz w:val="22"/>
          <w:lang w:val="nn-NO"/>
        </w:rPr>
        <w:t>nfor er e</w:t>
      </w:r>
      <w:r w:rsidR="00F85660">
        <w:rPr>
          <w:sz w:val="22"/>
          <w:lang w:val="nn-NO"/>
        </w:rPr>
        <w:t>i</w:t>
      </w:r>
      <w:r w:rsidRPr="00F85660">
        <w:rPr>
          <w:sz w:val="22"/>
          <w:lang w:val="nn-NO"/>
        </w:rPr>
        <w:t xml:space="preserve"> oversikt over </w:t>
      </w:r>
      <w:r w:rsidR="00F85660">
        <w:rPr>
          <w:sz w:val="22"/>
          <w:lang w:val="nn-NO"/>
        </w:rPr>
        <w:t>kva</w:t>
      </w:r>
      <w:r w:rsidRPr="00F85660">
        <w:rPr>
          <w:sz w:val="22"/>
          <w:lang w:val="nn-NO"/>
        </w:rPr>
        <w:t xml:space="preserve"> </w:t>
      </w:r>
      <w:proofErr w:type="spellStart"/>
      <w:r w:rsidRPr="00F85660">
        <w:rPr>
          <w:sz w:val="22"/>
          <w:lang w:val="nn-NO"/>
        </w:rPr>
        <w:t>avskrivningsmåt</w:t>
      </w:r>
      <w:r w:rsidR="00F85660">
        <w:rPr>
          <w:sz w:val="22"/>
          <w:lang w:val="nn-NO"/>
        </w:rPr>
        <w:t>ar</w:t>
      </w:r>
      <w:proofErr w:type="spellEnd"/>
      <w:r w:rsidR="00F85660">
        <w:rPr>
          <w:sz w:val="22"/>
          <w:lang w:val="nn-NO"/>
        </w:rPr>
        <w:t xml:space="preserve"> som fin</w:t>
      </w:r>
      <w:r w:rsidRPr="00F85660">
        <w:rPr>
          <w:sz w:val="22"/>
          <w:lang w:val="nn-NO"/>
        </w:rPr>
        <w:t xml:space="preserve">s for ulike </w:t>
      </w:r>
      <w:proofErr w:type="spellStart"/>
      <w:r w:rsidRPr="00F85660">
        <w:rPr>
          <w:sz w:val="22"/>
          <w:lang w:val="nn-NO"/>
        </w:rPr>
        <w:t>dokumenttyper</w:t>
      </w:r>
      <w:proofErr w:type="spellEnd"/>
      <w:r w:rsidRPr="00F85660">
        <w:rPr>
          <w:sz w:val="22"/>
          <w:lang w:val="nn-NO"/>
        </w:rPr>
        <w:t>:</w:t>
      </w:r>
    </w:p>
    <w:tbl>
      <w:tblPr>
        <w:tblStyle w:val="Tabellrutenett"/>
        <w:tblW w:w="0" w:type="auto"/>
        <w:tblInd w:w="108" w:type="dxa"/>
        <w:tblLook w:val="04A0" w:firstRow="1" w:lastRow="0" w:firstColumn="1" w:lastColumn="0" w:noHBand="0" w:noVBand="1"/>
      </w:tblPr>
      <w:tblGrid>
        <w:gridCol w:w="4536"/>
        <w:gridCol w:w="851"/>
      </w:tblGrid>
      <w:tr w:rsidR="009B2B54" w:rsidRPr="00905539" w14:paraId="7F9E9563" w14:textId="77777777" w:rsidTr="00CC73B7">
        <w:tc>
          <w:tcPr>
            <w:tcW w:w="4536" w:type="dxa"/>
          </w:tcPr>
          <w:p w14:paraId="32147E4C" w14:textId="77777777" w:rsidR="009B2B54" w:rsidRPr="00905539" w:rsidRDefault="009B2B54" w:rsidP="00CC73B7">
            <w:pPr>
              <w:rPr>
                <w:rFonts w:cs="Calibri"/>
                <w:b/>
                <w:sz w:val="22"/>
              </w:rPr>
            </w:pPr>
            <w:proofErr w:type="spellStart"/>
            <w:r w:rsidRPr="00905539">
              <w:rPr>
                <w:rFonts w:cs="Calibri"/>
                <w:b/>
                <w:sz w:val="22"/>
              </w:rPr>
              <w:t>Avskrivningmåte</w:t>
            </w:r>
            <w:proofErr w:type="spellEnd"/>
          </w:p>
        </w:tc>
        <w:tc>
          <w:tcPr>
            <w:tcW w:w="851" w:type="dxa"/>
          </w:tcPr>
          <w:p w14:paraId="573DF9A2" w14:textId="77777777" w:rsidR="009B2B54" w:rsidRPr="00905539" w:rsidRDefault="009B2B54" w:rsidP="00CC73B7">
            <w:pPr>
              <w:rPr>
                <w:rFonts w:cs="Calibri"/>
                <w:b/>
                <w:sz w:val="22"/>
              </w:rPr>
            </w:pPr>
            <w:r w:rsidRPr="00905539">
              <w:rPr>
                <w:rFonts w:cs="Calibri"/>
                <w:b/>
                <w:sz w:val="22"/>
              </w:rPr>
              <w:t>Kode</w:t>
            </w:r>
          </w:p>
        </w:tc>
      </w:tr>
      <w:tr w:rsidR="009B2B54" w:rsidRPr="00905539" w14:paraId="58EFEEFD" w14:textId="77777777" w:rsidTr="00CC73B7">
        <w:tc>
          <w:tcPr>
            <w:tcW w:w="4536" w:type="dxa"/>
          </w:tcPr>
          <w:p w14:paraId="01D5F97E" w14:textId="77777777" w:rsidR="009B2B54" w:rsidRPr="00905539" w:rsidRDefault="009B2B54" w:rsidP="00CC73B7">
            <w:pPr>
              <w:rPr>
                <w:rFonts w:cs="Calibri"/>
                <w:sz w:val="22"/>
              </w:rPr>
            </w:pPr>
            <w:r w:rsidRPr="00905539">
              <w:rPr>
                <w:rFonts w:cs="Calibri"/>
                <w:sz w:val="22"/>
              </w:rPr>
              <w:t>Midlertidig svar sendt</w:t>
            </w:r>
          </w:p>
        </w:tc>
        <w:tc>
          <w:tcPr>
            <w:tcW w:w="851" w:type="dxa"/>
          </w:tcPr>
          <w:p w14:paraId="08D11A70" w14:textId="77777777" w:rsidR="009B2B54" w:rsidRPr="00905539" w:rsidRDefault="009B2B54" w:rsidP="00CC73B7">
            <w:pPr>
              <w:rPr>
                <w:rFonts w:cs="Calibri"/>
                <w:sz w:val="22"/>
              </w:rPr>
            </w:pPr>
            <w:r w:rsidRPr="00905539">
              <w:rPr>
                <w:rFonts w:cs="Calibri"/>
                <w:sz w:val="22"/>
              </w:rPr>
              <w:t>***</w:t>
            </w:r>
          </w:p>
        </w:tc>
      </w:tr>
      <w:tr w:rsidR="009B2B54" w:rsidRPr="00905539" w14:paraId="1E7A3FE6" w14:textId="77777777" w:rsidTr="00CC73B7">
        <w:tc>
          <w:tcPr>
            <w:tcW w:w="4536" w:type="dxa"/>
          </w:tcPr>
          <w:p w14:paraId="07B04881" w14:textId="77777777" w:rsidR="009B2B54" w:rsidRPr="00905539" w:rsidRDefault="009B2B54" w:rsidP="00CC73B7">
            <w:pPr>
              <w:rPr>
                <w:rFonts w:cs="Calibri"/>
                <w:sz w:val="22"/>
              </w:rPr>
            </w:pPr>
            <w:r w:rsidRPr="00905539">
              <w:rPr>
                <w:rFonts w:cs="Calibri"/>
                <w:sz w:val="22"/>
              </w:rPr>
              <w:t>Besvart med inngående brev/epost</w:t>
            </w:r>
          </w:p>
        </w:tc>
        <w:tc>
          <w:tcPr>
            <w:tcW w:w="851" w:type="dxa"/>
          </w:tcPr>
          <w:p w14:paraId="10DA36F0" w14:textId="77777777" w:rsidR="009B2B54" w:rsidRPr="00905539" w:rsidRDefault="009B2B54" w:rsidP="00CC73B7">
            <w:pPr>
              <w:rPr>
                <w:rFonts w:cs="Calibri"/>
                <w:sz w:val="22"/>
              </w:rPr>
            </w:pPr>
            <w:r w:rsidRPr="00905539">
              <w:rPr>
                <w:rFonts w:cs="Calibri"/>
                <w:sz w:val="22"/>
              </w:rPr>
              <w:t>BI</w:t>
            </w:r>
          </w:p>
        </w:tc>
      </w:tr>
      <w:tr w:rsidR="009B2B54" w:rsidRPr="00905539" w14:paraId="5192CF32" w14:textId="77777777" w:rsidTr="00CC73B7">
        <w:tc>
          <w:tcPr>
            <w:tcW w:w="4536" w:type="dxa"/>
          </w:tcPr>
          <w:p w14:paraId="52F2228F" w14:textId="77777777" w:rsidR="009B2B54" w:rsidRPr="00905539" w:rsidRDefault="009B2B54" w:rsidP="00CC73B7">
            <w:pPr>
              <w:rPr>
                <w:rFonts w:cs="Calibri"/>
                <w:sz w:val="22"/>
              </w:rPr>
            </w:pPr>
            <w:r w:rsidRPr="00905539">
              <w:rPr>
                <w:rFonts w:cs="Calibri"/>
                <w:sz w:val="22"/>
              </w:rPr>
              <w:t>Besvart med utgående brev/epost</w:t>
            </w:r>
          </w:p>
        </w:tc>
        <w:tc>
          <w:tcPr>
            <w:tcW w:w="851" w:type="dxa"/>
          </w:tcPr>
          <w:p w14:paraId="2E24B725" w14:textId="77777777" w:rsidR="009B2B54" w:rsidRPr="00905539" w:rsidRDefault="009B2B54" w:rsidP="00CC73B7">
            <w:pPr>
              <w:rPr>
                <w:rFonts w:cs="Calibri"/>
                <w:sz w:val="22"/>
              </w:rPr>
            </w:pPr>
            <w:r w:rsidRPr="00905539">
              <w:rPr>
                <w:rFonts w:cs="Calibri"/>
                <w:sz w:val="22"/>
              </w:rPr>
              <w:t>BU</w:t>
            </w:r>
          </w:p>
        </w:tc>
      </w:tr>
      <w:tr w:rsidR="009B2B54" w:rsidRPr="00905539" w14:paraId="78A46EC6" w14:textId="77777777" w:rsidTr="00CC73B7">
        <w:tc>
          <w:tcPr>
            <w:tcW w:w="4536" w:type="dxa"/>
          </w:tcPr>
          <w:p w14:paraId="08239951" w14:textId="77777777" w:rsidR="009B2B54" w:rsidRPr="00905539" w:rsidRDefault="009B2B54" w:rsidP="00CC73B7">
            <w:pPr>
              <w:rPr>
                <w:rFonts w:cs="Calibri"/>
                <w:sz w:val="22"/>
              </w:rPr>
            </w:pPr>
            <w:r w:rsidRPr="00905539">
              <w:rPr>
                <w:rFonts w:cs="Calibri"/>
                <w:sz w:val="22"/>
              </w:rPr>
              <w:t xml:space="preserve">Besvart med </w:t>
            </w:r>
            <w:proofErr w:type="spellStart"/>
            <w:r w:rsidRPr="00905539">
              <w:rPr>
                <w:rFonts w:cs="Calibri"/>
                <w:sz w:val="22"/>
              </w:rPr>
              <w:t>X</w:t>
            </w:r>
            <w:proofErr w:type="spellEnd"/>
            <w:r w:rsidRPr="00905539">
              <w:rPr>
                <w:rFonts w:cs="Calibri"/>
                <w:sz w:val="22"/>
              </w:rPr>
              <w:t>-notat</w:t>
            </w:r>
          </w:p>
        </w:tc>
        <w:tc>
          <w:tcPr>
            <w:tcW w:w="851" w:type="dxa"/>
          </w:tcPr>
          <w:p w14:paraId="58BD7E55" w14:textId="77777777" w:rsidR="009B2B54" w:rsidRPr="00905539" w:rsidRDefault="009B2B54" w:rsidP="00CC73B7">
            <w:pPr>
              <w:rPr>
                <w:rFonts w:cs="Calibri"/>
                <w:sz w:val="22"/>
              </w:rPr>
            </w:pPr>
            <w:r w:rsidRPr="00905539">
              <w:rPr>
                <w:rFonts w:cs="Calibri"/>
                <w:sz w:val="22"/>
              </w:rPr>
              <w:t>BX</w:t>
            </w:r>
          </w:p>
        </w:tc>
      </w:tr>
      <w:tr w:rsidR="009B2B54" w:rsidRPr="00905539" w14:paraId="40552BEE" w14:textId="77777777" w:rsidTr="00CC73B7">
        <w:tc>
          <w:tcPr>
            <w:tcW w:w="4536" w:type="dxa"/>
          </w:tcPr>
          <w:p w14:paraId="573A9159" w14:textId="77777777" w:rsidR="009B2B54" w:rsidRPr="00905539" w:rsidRDefault="009B2B54" w:rsidP="00CC73B7">
            <w:pPr>
              <w:rPr>
                <w:rFonts w:cs="Calibri"/>
                <w:sz w:val="22"/>
              </w:rPr>
            </w:pPr>
            <w:r w:rsidRPr="00905539">
              <w:rPr>
                <w:rFonts w:cs="Calibri"/>
                <w:sz w:val="22"/>
              </w:rPr>
              <w:t>Besvart med N-notat</w:t>
            </w:r>
          </w:p>
        </w:tc>
        <w:tc>
          <w:tcPr>
            <w:tcW w:w="851" w:type="dxa"/>
          </w:tcPr>
          <w:p w14:paraId="7CE6E110" w14:textId="77777777" w:rsidR="009B2B54" w:rsidRPr="00905539" w:rsidRDefault="009B2B54" w:rsidP="00CC73B7">
            <w:pPr>
              <w:rPr>
                <w:rFonts w:cs="Calibri"/>
                <w:sz w:val="22"/>
              </w:rPr>
            </w:pPr>
            <w:r w:rsidRPr="00905539">
              <w:rPr>
                <w:rFonts w:cs="Calibri"/>
                <w:sz w:val="22"/>
              </w:rPr>
              <w:t>NX</w:t>
            </w:r>
          </w:p>
        </w:tc>
      </w:tr>
      <w:tr w:rsidR="009B2B54" w:rsidRPr="00905539" w14:paraId="0C842698" w14:textId="77777777" w:rsidTr="00CC73B7">
        <w:tc>
          <w:tcPr>
            <w:tcW w:w="4536" w:type="dxa"/>
          </w:tcPr>
          <w:p w14:paraId="1E8332E3" w14:textId="77777777" w:rsidR="009B2B54" w:rsidRPr="00905539" w:rsidRDefault="009B2B54" w:rsidP="00CC73B7">
            <w:pPr>
              <w:rPr>
                <w:rFonts w:cs="Calibri"/>
                <w:sz w:val="22"/>
              </w:rPr>
            </w:pPr>
            <w:r w:rsidRPr="00905539">
              <w:rPr>
                <w:rFonts w:cs="Calibri"/>
                <w:sz w:val="22"/>
              </w:rPr>
              <w:t>Sak avsluttet</w:t>
            </w:r>
          </w:p>
        </w:tc>
        <w:tc>
          <w:tcPr>
            <w:tcW w:w="851" w:type="dxa"/>
          </w:tcPr>
          <w:p w14:paraId="2A43F7BF" w14:textId="77777777" w:rsidR="009B2B54" w:rsidRPr="00905539" w:rsidRDefault="009B2B54" w:rsidP="00CC73B7">
            <w:pPr>
              <w:rPr>
                <w:rFonts w:cs="Calibri"/>
                <w:sz w:val="22"/>
              </w:rPr>
            </w:pPr>
            <w:r w:rsidRPr="00905539">
              <w:rPr>
                <w:rFonts w:cs="Calibri"/>
                <w:sz w:val="22"/>
              </w:rPr>
              <w:t>SA</w:t>
            </w:r>
          </w:p>
        </w:tc>
      </w:tr>
      <w:tr w:rsidR="009B2B54" w:rsidRPr="00905539" w14:paraId="491C8BD4" w14:textId="77777777" w:rsidTr="00CC73B7">
        <w:tc>
          <w:tcPr>
            <w:tcW w:w="4536" w:type="dxa"/>
          </w:tcPr>
          <w:p w14:paraId="44C93E48" w14:textId="77777777" w:rsidR="009B2B54" w:rsidRPr="00905539" w:rsidRDefault="009B2B54" w:rsidP="00CC73B7">
            <w:pPr>
              <w:rPr>
                <w:rFonts w:cs="Calibri"/>
                <w:sz w:val="22"/>
              </w:rPr>
            </w:pPr>
            <w:r w:rsidRPr="00905539">
              <w:rPr>
                <w:rFonts w:cs="Calibri"/>
                <w:sz w:val="22"/>
              </w:rPr>
              <w:lastRenderedPageBreak/>
              <w:t>Tatt til etterretning</w:t>
            </w:r>
          </w:p>
        </w:tc>
        <w:tc>
          <w:tcPr>
            <w:tcW w:w="851" w:type="dxa"/>
          </w:tcPr>
          <w:p w14:paraId="7767184F" w14:textId="77777777" w:rsidR="009B2B54" w:rsidRPr="00905539" w:rsidRDefault="009B2B54" w:rsidP="00CC73B7">
            <w:pPr>
              <w:rPr>
                <w:rFonts w:cs="Calibri"/>
                <w:sz w:val="22"/>
              </w:rPr>
            </w:pPr>
            <w:r w:rsidRPr="00905539">
              <w:rPr>
                <w:rFonts w:cs="Calibri"/>
                <w:sz w:val="22"/>
              </w:rPr>
              <w:t>TE</w:t>
            </w:r>
          </w:p>
        </w:tc>
      </w:tr>
      <w:tr w:rsidR="009B2B54" w:rsidRPr="00905539" w14:paraId="05197995" w14:textId="77777777" w:rsidTr="00CC73B7">
        <w:tc>
          <w:tcPr>
            <w:tcW w:w="4536" w:type="dxa"/>
          </w:tcPr>
          <w:p w14:paraId="672D2B0A" w14:textId="77777777" w:rsidR="009B2B54" w:rsidRPr="00905539" w:rsidRDefault="009B2B54" w:rsidP="00CC73B7">
            <w:pPr>
              <w:rPr>
                <w:rFonts w:cs="Calibri"/>
                <w:sz w:val="22"/>
              </w:rPr>
            </w:pPr>
            <w:r w:rsidRPr="00905539">
              <w:rPr>
                <w:rFonts w:cs="Calibri"/>
                <w:sz w:val="22"/>
              </w:rPr>
              <w:t>Besvart med telefon</w:t>
            </w:r>
          </w:p>
        </w:tc>
        <w:tc>
          <w:tcPr>
            <w:tcW w:w="851" w:type="dxa"/>
          </w:tcPr>
          <w:p w14:paraId="4AD91578" w14:textId="77777777" w:rsidR="009B2B54" w:rsidRPr="00905539" w:rsidRDefault="009B2B54" w:rsidP="00CC73B7">
            <w:pPr>
              <w:rPr>
                <w:rFonts w:cs="Calibri"/>
                <w:sz w:val="22"/>
              </w:rPr>
            </w:pPr>
            <w:r w:rsidRPr="00905539">
              <w:rPr>
                <w:rFonts w:cs="Calibri"/>
                <w:sz w:val="22"/>
              </w:rPr>
              <w:t>TLF</w:t>
            </w:r>
          </w:p>
        </w:tc>
      </w:tr>
    </w:tbl>
    <w:p w14:paraId="3D5A0C91" w14:textId="77777777" w:rsidR="00CE1730" w:rsidRPr="00905539" w:rsidRDefault="00CE1730" w:rsidP="009B2B54">
      <w:pPr>
        <w:rPr>
          <w:rFonts w:ascii="Roboto Slab" w:eastAsia="Times New Roman" w:hAnsi="Roboto Slab" w:cs="Calibri"/>
          <w:i/>
          <w:color w:val="4C7690"/>
          <w:sz w:val="20"/>
          <w:szCs w:val="24"/>
        </w:rPr>
      </w:pPr>
    </w:p>
    <w:p w14:paraId="42A0DC6F" w14:textId="77777777" w:rsidR="009B2B54" w:rsidRPr="003F735F" w:rsidRDefault="009B2B54" w:rsidP="009B2B54">
      <w:pPr>
        <w:rPr>
          <w:rFonts w:ascii="Roboto Slab" w:eastAsia="Times New Roman" w:hAnsi="Roboto Slab" w:cs="Calibri"/>
          <w:i/>
          <w:color w:val="4C7690"/>
          <w:szCs w:val="24"/>
        </w:rPr>
      </w:pPr>
      <w:r w:rsidRPr="003F735F">
        <w:rPr>
          <w:rFonts w:ascii="Roboto Slab" w:eastAsia="Times New Roman" w:hAnsi="Roboto Slab" w:cs="Calibri"/>
          <w:i/>
          <w:color w:val="4C7690"/>
          <w:szCs w:val="24"/>
        </w:rPr>
        <w:t>Merknad</w:t>
      </w:r>
    </w:p>
    <w:p w14:paraId="30356C49" w14:textId="03A6A53C" w:rsidR="009B2B54" w:rsidRPr="00F85660" w:rsidRDefault="009B2B54" w:rsidP="009B2B54">
      <w:pPr>
        <w:rPr>
          <w:sz w:val="22"/>
          <w:lang w:val="nn-NO"/>
        </w:rPr>
      </w:pPr>
      <w:r w:rsidRPr="00F85660">
        <w:rPr>
          <w:sz w:val="22"/>
          <w:lang w:val="nn-NO"/>
        </w:rPr>
        <w:t>Til saker, journalpost</w:t>
      </w:r>
      <w:r w:rsidR="00F85660" w:rsidRPr="00F85660">
        <w:rPr>
          <w:sz w:val="22"/>
          <w:lang w:val="nn-NO"/>
        </w:rPr>
        <w:t>ar og saksdokument</w:t>
      </w:r>
      <w:r w:rsidRPr="00F85660">
        <w:rPr>
          <w:sz w:val="22"/>
          <w:lang w:val="nn-NO"/>
        </w:rPr>
        <w:t xml:space="preserve"> kan </w:t>
      </w:r>
      <w:r w:rsidR="00F85660" w:rsidRPr="00F85660">
        <w:rPr>
          <w:sz w:val="22"/>
          <w:lang w:val="nn-NO"/>
        </w:rPr>
        <w:t>ein</w:t>
      </w:r>
      <w:r w:rsidRPr="00F85660">
        <w:rPr>
          <w:sz w:val="22"/>
          <w:lang w:val="nn-NO"/>
        </w:rPr>
        <w:t xml:space="preserve"> knyte merknad til registrerin</w:t>
      </w:r>
      <w:r w:rsidR="00F85660" w:rsidRPr="00F85660">
        <w:rPr>
          <w:sz w:val="22"/>
          <w:lang w:val="nn-NO"/>
        </w:rPr>
        <w:t>ga</w:t>
      </w:r>
      <w:r w:rsidRPr="00F85660">
        <w:rPr>
          <w:sz w:val="22"/>
          <w:lang w:val="nn-NO"/>
        </w:rPr>
        <w:t xml:space="preserve">. Merknad </w:t>
      </w:r>
      <w:r w:rsidR="00F85660" w:rsidRPr="00F85660">
        <w:rPr>
          <w:sz w:val="22"/>
          <w:lang w:val="nn-NO"/>
        </w:rPr>
        <w:t xml:space="preserve">blir </w:t>
      </w:r>
      <w:r w:rsidRPr="00F85660">
        <w:rPr>
          <w:sz w:val="22"/>
          <w:lang w:val="nn-NO"/>
        </w:rPr>
        <w:t>bruk</w:t>
      </w:r>
      <w:r w:rsidR="00F85660" w:rsidRPr="00F85660">
        <w:rPr>
          <w:sz w:val="22"/>
          <w:lang w:val="nn-NO"/>
        </w:rPr>
        <w:t>t</w:t>
      </w:r>
      <w:r w:rsidRPr="00F85660">
        <w:rPr>
          <w:sz w:val="22"/>
          <w:lang w:val="nn-NO"/>
        </w:rPr>
        <w:t xml:space="preserve"> til påføring av tilleggsinformasjon som er relevant i </w:t>
      </w:r>
      <w:r w:rsidR="00F85660" w:rsidRPr="00F85660">
        <w:rPr>
          <w:sz w:val="22"/>
          <w:lang w:val="nn-NO"/>
        </w:rPr>
        <w:t>samband</w:t>
      </w:r>
      <w:r w:rsidRPr="00F85660">
        <w:rPr>
          <w:sz w:val="22"/>
          <w:lang w:val="nn-NO"/>
        </w:rPr>
        <w:t xml:space="preserve"> med </w:t>
      </w:r>
      <w:r w:rsidR="00F85660" w:rsidRPr="00F85660">
        <w:rPr>
          <w:sz w:val="22"/>
          <w:lang w:val="nn-NO"/>
        </w:rPr>
        <w:t>sakshandsaminga</w:t>
      </w:r>
      <w:r w:rsidRPr="00F85660">
        <w:rPr>
          <w:sz w:val="22"/>
          <w:lang w:val="nn-NO"/>
        </w:rPr>
        <w:t>, men som ikk</w:t>
      </w:r>
      <w:r w:rsidR="00F85660">
        <w:rPr>
          <w:sz w:val="22"/>
          <w:lang w:val="nn-NO"/>
        </w:rPr>
        <w:t>j</w:t>
      </w:r>
      <w:r w:rsidRPr="00F85660">
        <w:rPr>
          <w:sz w:val="22"/>
          <w:lang w:val="nn-NO"/>
        </w:rPr>
        <w:t>e nødvendigvis treng</w:t>
      </w:r>
      <w:r w:rsidR="00F85660">
        <w:rPr>
          <w:sz w:val="22"/>
          <w:lang w:val="nn-NO"/>
        </w:rPr>
        <w:t xml:space="preserve"> å ve</w:t>
      </w:r>
      <w:r w:rsidRPr="00F85660">
        <w:rPr>
          <w:sz w:val="22"/>
          <w:lang w:val="nn-NO"/>
        </w:rPr>
        <w:t>re e</w:t>
      </w:r>
      <w:r w:rsidR="00F85660">
        <w:rPr>
          <w:sz w:val="22"/>
          <w:lang w:val="nn-NO"/>
        </w:rPr>
        <w:t>i</w:t>
      </w:r>
      <w:r w:rsidRPr="00F85660">
        <w:rPr>
          <w:sz w:val="22"/>
          <w:lang w:val="nn-NO"/>
        </w:rPr>
        <w:t xml:space="preserve">t </w:t>
      </w:r>
      <w:r w:rsidR="00F85660">
        <w:rPr>
          <w:sz w:val="22"/>
          <w:lang w:val="nn-NO"/>
        </w:rPr>
        <w:t>eige</w:t>
      </w:r>
      <w:r w:rsidRPr="00F85660">
        <w:rPr>
          <w:sz w:val="22"/>
          <w:lang w:val="nn-NO"/>
        </w:rPr>
        <w:t xml:space="preserve"> saksdokument. </w:t>
      </w:r>
      <w:r w:rsidR="00F85660" w:rsidRPr="00F85660">
        <w:rPr>
          <w:sz w:val="22"/>
          <w:lang w:val="nn-NO"/>
        </w:rPr>
        <w:t>Merknad på journalpost kan ve</w:t>
      </w:r>
      <w:r w:rsidRPr="00F85660">
        <w:rPr>
          <w:sz w:val="22"/>
          <w:lang w:val="nn-NO"/>
        </w:rPr>
        <w:t>re formell (grå) eller uformell (gul). Uformelle merknader på journalpost</w:t>
      </w:r>
      <w:r w:rsidR="00F85660" w:rsidRPr="00F85660">
        <w:rPr>
          <w:sz w:val="22"/>
          <w:lang w:val="nn-NO"/>
        </w:rPr>
        <w:t>a</w:t>
      </w:r>
      <w:r w:rsidRPr="00F85660">
        <w:rPr>
          <w:sz w:val="22"/>
          <w:lang w:val="nn-NO"/>
        </w:rPr>
        <w:t xml:space="preserve">r </w:t>
      </w:r>
      <w:r w:rsidR="00F85660" w:rsidRPr="00F85660">
        <w:rPr>
          <w:sz w:val="22"/>
          <w:lang w:val="nn-NO"/>
        </w:rPr>
        <w:t xml:space="preserve">blir </w:t>
      </w:r>
      <w:r w:rsidRPr="00F85660">
        <w:rPr>
          <w:sz w:val="22"/>
          <w:lang w:val="nn-NO"/>
        </w:rPr>
        <w:t>slett</w:t>
      </w:r>
      <w:r w:rsidR="00F85660" w:rsidRPr="00F85660">
        <w:rPr>
          <w:sz w:val="22"/>
          <w:lang w:val="nn-NO"/>
        </w:rPr>
        <w:t>a</w:t>
      </w:r>
      <w:r w:rsidRPr="00F85660">
        <w:rPr>
          <w:sz w:val="22"/>
          <w:lang w:val="nn-NO"/>
        </w:rPr>
        <w:t xml:space="preserve"> ved journalføring.</w:t>
      </w:r>
    </w:p>
    <w:p w14:paraId="4A1E4CE6" w14:textId="77777777" w:rsidR="00F659D8" w:rsidRPr="00F85660" w:rsidRDefault="00F659D8" w:rsidP="009B2B54">
      <w:pPr>
        <w:rPr>
          <w:sz w:val="22"/>
          <w:lang w:val="nn-NO"/>
        </w:rPr>
      </w:pPr>
    </w:p>
    <w:p w14:paraId="0C87FDD2" w14:textId="1463C6B1" w:rsidR="009B2B54" w:rsidRPr="00F85660" w:rsidRDefault="00F85660" w:rsidP="006A5444">
      <w:pPr>
        <w:spacing w:before="80"/>
        <w:rPr>
          <w:rFonts w:ascii="Roboto Slab" w:eastAsia="Times New Roman" w:hAnsi="Roboto Slab" w:cs="Calibri"/>
          <w:i/>
          <w:color w:val="4C7690"/>
          <w:szCs w:val="24"/>
          <w:lang w:val="nn-NO"/>
        </w:rPr>
      </w:pPr>
      <w:r w:rsidRPr="00F85660">
        <w:rPr>
          <w:rFonts w:ascii="Roboto Slab" w:eastAsia="Times New Roman" w:hAnsi="Roboto Slab" w:cs="Calibri"/>
          <w:i/>
          <w:color w:val="4C7690"/>
          <w:szCs w:val="24"/>
          <w:lang w:val="nn-NO"/>
        </w:rPr>
        <w:t>Oppgå</w:t>
      </w:r>
      <w:r w:rsidR="009B2B54" w:rsidRPr="00F85660">
        <w:rPr>
          <w:rFonts w:ascii="Roboto Slab" w:eastAsia="Times New Roman" w:hAnsi="Roboto Slab" w:cs="Calibri"/>
          <w:i/>
          <w:color w:val="4C7690"/>
          <w:szCs w:val="24"/>
          <w:lang w:val="nn-NO"/>
        </w:rPr>
        <w:t>ver</w:t>
      </w:r>
    </w:p>
    <w:p w14:paraId="582117D6" w14:textId="7B2FF67D" w:rsidR="009B2B54" w:rsidRDefault="009B2B54" w:rsidP="009B2B54">
      <w:pPr>
        <w:rPr>
          <w:sz w:val="22"/>
        </w:rPr>
      </w:pPr>
      <w:r w:rsidRPr="00F85660">
        <w:rPr>
          <w:sz w:val="22"/>
          <w:lang w:val="nn-NO"/>
        </w:rPr>
        <w:t>Oppg</w:t>
      </w:r>
      <w:r w:rsidR="00F85660" w:rsidRPr="00F85660">
        <w:rPr>
          <w:sz w:val="22"/>
          <w:lang w:val="nn-NO"/>
        </w:rPr>
        <w:t>å</w:t>
      </w:r>
      <w:r w:rsidRPr="00F85660">
        <w:rPr>
          <w:sz w:val="22"/>
          <w:lang w:val="nn-NO"/>
        </w:rPr>
        <w:t xml:space="preserve">ver </w:t>
      </w:r>
      <w:r w:rsidR="00F85660">
        <w:rPr>
          <w:sz w:val="22"/>
          <w:lang w:val="nn-NO"/>
        </w:rPr>
        <w:t xml:space="preserve">blir </w:t>
      </w:r>
      <w:r w:rsidRPr="00F85660">
        <w:rPr>
          <w:sz w:val="22"/>
          <w:lang w:val="nn-NO"/>
        </w:rPr>
        <w:t>nytt</w:t>
      </w:r>
      <w:r w:rsidR="00F85660">
        <w:rPr>
          <w:sz w:val="22"/>
          <w:lang w:val="nn-NO"/>
        </w:rPr>
        <w:t>a for å sende journalposta</w:t>
      </w:r>
      <w:r w:rsidRPr="00F85660">
        <w:rPr>
          <w:sz w:val="22"/>
          <w:lang w:val="nn-NO"/>
        </w:rPr>
        <w:t>r på saksgang, for eksempel ti</w:t>
      </w:r>
      <w:r w:rsidR="00F85660">
        <w:rPr>
          <w:sz w:val="22"/>
          <w:lang w:val="nn-NO"/>
        </w:rPr>
        <w:t>l godkjenning eller til uttale</w:t>
      </w:r>
      <w:r w:rsidRPr="00F85660">
        <w:rPr>
          <w:sz w:val="22"/>
          <w:lang w:val="nn-NO"/>
        </w:rPr>
        <w:t xml:space="preserve">. På </w:t>
      </w:r>
      <w:proofErr w:type="spellStart"/>
      <w:r w:rsidRPr="00F85660">
        <w:rPr>
          <w:sz w:val="22"/>
          <w:lang w:val="nn-NO"/>
        </w:rPr>
        <w:t>e</w:t>
      </w:r>
      <w:r w:rsidR="00F85660" w:rsidRPr="00F85660">
        <w:rPr>
          <w:sz w:val="22"/>
          <w:lang w:val="nn-NO"/>
        </w:rPr>
        <w:t>e</w:t>
      </w:r>
      <w:proofErr w:type="spellEnd"/>
      <w:r w:rsidR="00F85660" w:rsidRPr="00F85660">
        <w:rPr>
          <w:sz w:val="22"/>
          <w:lang w:val="nn-NO"/>
        </w:rPr>
        <w:t xml:space="preserve"> oppgå</w:t>
      </w:r>
      <w:r w:rsidRPr="00F85660">
        <w:rPr>
          <w:sz w:val="22"/>
          <w:lang w:val="nn-NO"/>
        </w:rPr>
        <w:t xml:space="preserve">ve </w:t>
      </w:r>
      <w:proofErr w:type="spellStart"/>
      <w:r w:rsidRPr="00F85660">
        <w:rPr>
          <w:sz w:val="22"/>
          <w:lang w:val="nn-NO"/>
        </w:rPr>
        <w:t>angis</w:t>
      </w:r>
      <w:proofErr w:type="spellEnd"/>
      <w:r w:rsidRPr="00F85660">
        <w:rPr>
          <w:sz w:val="22"/>
          <w:lang w:val="nn-NO"/>
        </w:rPr>
        <w:t xml:space="preserve"> </w:t>
      </w:r>
      <w:proofErr w:type="spellStart"/>
      <w:r w:rsidRPr="00F85660">
        <w:rPr>
          <w:sz w:val="22"/>
          <w:lang w:val="nn-NO"/>
        </w:rPr>
        <w:t>mottaker</w:t>
      </w:r>
      <w:proofErr w:type="spellEnd"/>
      <w:r w:rsidRPr="00F85660">
        <w:rPr>
          <w:sz w:val="22"/>
          <w:lang w:val="nn-NO"/>
        </w:rPr>
        <w:t xml:space="preserve"> og eventuelt merknad. Også oppg</w:t>
      </w:r>
      <w:r w:rsidR="00F85660" w:rsidRPr="00F85660">
        <w:rPr>
          <w:sz w:val="22"/>
          <w:lang w:val="nn-NO"/>
        </w:rPr>
        <w:t>åver kan supplerast</w:t>
      </w:r>
      <w:r w:rsidRPr="00F85660">
        <w:rPr>
          <w:sz w:val="22"/>
          <w:lang w:val="nn-NO"/>
        </w:rPr>
        <w:t xml:space="preserve"> med e</w:t>
      </w:r>
      <w:r w:rsidR="00F85660" w:rsidRPr="00F85660">
        <w:rPr>
          <w:sz w:val="22"/>
          <w:lang w:val="nn-NO"/>
        </w:rPr>
        <w:t>i</w:t>
      </w:r>
      <w:r w:rsidRPr="00F85660">
        <w:rPr>
          <w:sz w:val="22"/>
          <w:lang w:val="nn-NO"/>
        </w:rPr>
        <w:t xml:space="preserve">n </w:t>
      </w:r>
      <w:commentRangeStart w:id="10"/>
      <w:r w:rsidRPr="00F85660">
        <w:rPr>
          <w:sz w:val="22"/>
          <w:lang w:val="nn-NO"/>
        </w:rPr>
        <w:t xml:space="preserve">gul merknad </w:t>
      </w:r>
      <w:commentRangeEnd w:id="10"/>
      <w:r w:rsidR="0095002C">
        <w:rPr>
          <w:rStyle w:val="Merknadsreferanse"/>
        </w:rPr>
        <w:commentReference w:id="10"/>
      </w:r>
      <w:r w:rsidRPr="00F85660">
        <w:rPr>
          <w:sz w:val="22"/>
          <w:lang w:val="nn-NO"/>
        </w:rPr>
        <w:t xml:space="preserve">ved behov. </w:t>
      </w:r>
      <w:r w:rsidR="00F85660">
        <w:rPr>
          <w:sz w:val="22"/>
        </w:rPr>
        <w:t xml:space="preserve">Gule merknader </w:t>
      </w:r>
      <w:proofErr w:type="spellStart"/>
      <w:r w:rsidR="00F85660">
        <w:rPr>
          <w:sz w:val="22"/>
        </w:rPr>
        <w:t>visast</w:t>
      </w:r>
      <w:proofErr w:type="spellEnd"/>
      <w:r w:rsidRPr="00905539">
        <w:rPr>
          <w:sz w:val="22"/>
        </w:rPr>
        <w:t xml:space="preserve"> kun for neste ledd i saksgangen med mindre det angis at alle som er involvert i saksgangen kan lese merknaden. Gule merknader </w:t>
      </w:r>
      <w:r w:rsidR="00F85660">
        <w:rPr>
          <w:sz w:val="22"/>
        </w:rPr>
        <w:t xml:space="preserve">blir </w:t>
      </w:r>
      <w:r w:rsidRPr="00905539">
        <w:rPr>
          <w:sz w:val="22"/>
        </w:rPr>
        <w:t>slett</w:t>
      </w:r>
      <w:r w:rsidR="00F85660">
        <w:rPr>
          <w:sz w:val="22"/>
        </w:rPr>
        <w:t>a</w:t>
      </w:r>
      <w:r w:rsidRPr="00905539">
        <w:rPr>
          <w:sz w:val="22"/>
        </w:rPr>
        <w:t xml:space="preserve"> ved journalføring.</w:t>
      </w:r>
    </w:p>
    <w:p w14:paraId="0778E4B5" w14:textId="77777777" w:rsidR="00F659D8" w:rsidRPr="00905539" w:rsidRDefault="00F659D8" w:rsidP="009B2B54">
      <w:pPr>
        <w:rPr>
          <w:sz w:val="22"/>
        </w:rPr>
      </w:pPr>
    </w:p>
    <w:p w14:paraId="089C4F94" w14:textId="77777777" w:rsidR="009B2B54" w:rsidRPr="003F735F" w:rsidRDefault="009B2B54" w:rsidP="006A5444">
      <w:pPr>
        <w:spacing w:before="80"/>
        <w:rPr>
          <w:rFonts w:ascii="Roboto Slab" w:eastAsia="Times New Roman" w:hAnsi="Roboto Slab" w:cs="Calibri"/>
          <w:i/>
          <w:color w:val="4C7690"/>
          <w:szCs w:val="24"/>
        </w:rPr>
      </w:pPr>
      <w:r w:rsidRPr="003F735F">
        <w:rPr>
          <w:rFonts w:ascii="Roboto Slab" w:eastAsia="Times New Roman" w:hAnsi="Roboto Slab" w:cs="Calibri"/>
          <w:i/>
          <w:color w:val="4C7690"/>
          <w:szCs w:val="24"/>
        </w:rPr>
        <w:t>Ekspedering</w:t>
      </w:r>
    </w:p>
    <w:p w14:paraId="6FA58447" w14:textId="6180E10D" w:rsidR="009B2B54" w:rsidRPr="00905539" w:rsidRDefault="00F85660" w:rsidP="009B2B54">
      <w:pPr>
        <w:rPr>
          <w:sz w:val="22"/>
        </w:rPr>
      </w:pPr>
      <w:bookmarkStart w:id="11" w:name="_Toc258315723"/>
      <w:bookmarkStart w:id="12" w:name="_Toc276472908"/>
      <w:proofErr w:type="spellStart"/>
      <w:r>
        <w:rPr>
          <w:sz w:val="22"/>
        </w:rPr>
        <w:t>Klargjering</w:t>
      </w:r>
      <w:proofErr w:type="spellEnd"/>
      <w:r>
        <w:rPr>
          <w:sz w:val="22"/>
        </w:rPr>
        <w:t xml:space="preserve"> og utsending</w:t>
      </w:r>
      <w:r w:rsidR="009B2B54" w:rsidRPr="00905539">
        <w:rPr>
          <w:sz w:val="22"/>
        </w:rPr>
        <w:t xml:space="preserve"> av ferdigproduserte saksdokument til angitt mottaker. </w:t>
      </w:r>
    </w:p>
    <w:p w14:paraId="4CF39CEB" w14:textId="31656824" w:rsidR="009B2B54" w:rsidRPr="00586153" w:rsidRDefault="00F85660" w:rsidP="009B2B54">
      <w:pPr>
        <w:rPr>
          <w:sz w:val="22"/>
          <w:lang w:val="nn-NO"/>
        </w:rPr>
      </w:pPr>
      <w:r>
        <w:rPr>
          <w:sz w:val="22"/>
        </w:rPr>
        <w:t xml:space="preserve">Ekspedering kan </w:t>
      </w:r>
      <w:proofErr w:type="spellStart"/>
      <w:r>
        <w:rPr>
          <w:sz w:val="22"/>
        </w:rPr>
        <w:t>fø</w:t>
      </w:r>
      <w:r w:rsidR="009B2B54" w:rsidRPr="00905539">
        <w:rPr>
          <w:sz w:val="22"/>
        </w:rPr>
        <w:t>regå</w:t>
      </w:r>
      <w:proofErr w:type="spellEnd"/>
      <w:r w:rsidR="009B2B54" w:rsidRPr="00905539">
        <w:rPr>
          <w:sz w:val="22"/>
        </w:rPr>
        <w:t xml:space="preserve"> elektronisk på epost eller fysisk ved å skrive ut på papir, legge i konvolutt og sende med post. I tillegg kan utgående brev </w:t>
      </w:r>
      <w:proofErr w:type="spellStart"/>
      <w:r w:rsidR="009B2B54" w:rsidRPr="00905539">
        <w:rPr>
          <w:sz w:val="22"/>
        </w:rPr>
        <w:t>ekspeder</w:t>
      </w:r>
      <w:r>
        <w:rPr>
          <w:sz w:val="22"/>
        </w:rPr>
        <w:t>ast</w:t>
      </w:r>
      <w:proofErr w:type="spellEnd"/>
      <w:r w:rsidR="009B2B54" w:rsidRPr="00905539">
        <w:rPr>
          <w:sz w:val="22"/>
        </w:rPr>
        <w:t xml:space="preserve"> via lø</w:t>
      </w:r>
      <w:r>
        <w:rPr>
          <w:sz w:val="22"/>
        </w:rPr>
        <w:t>y</w:t>
      </w:r>
      <w:r w:rsidR="009B2B54" w:rsidRPr="00905539">
        <w:rPr>
          <w:sz w:val="22"/>
        </w:rPr>
        <w:t xml:space="preserve">sing for digitale postkasser, f.eks. </w:t>
      </w:r>
      <w:r w:rsidR="00F659D8">
        <w:rPr>
          <w:sz w:val="22"/>
        </w:rPr>
        <w:t>SDP (Sikker digital postkasse)</w:t>
      </w:r>
      <w:r w:rsidR="00F659D8" w:rsidRPr="00905539">
        <w:rPr>
          <w:sz w:val="22"/>
        </w:rPr>
        <w:t xml:space="preserve"> </w:t>
      </w:r>
      <w:r w:rsidR="009B2B54" w:rsidRPr="00905539">
        <w:rPr>
          <w:sz w:val="22"/>
        </w:rPr>
        <w:t xml:space="preserve">eller </w:t>
      </w:r>
      <w:proofErr w:type="spellStart"/>
      <w:r w:rsidR="009B2B54" w:rsidRPr="00905539">
        <w:rPr>
          <w:sz w:val="22"/>
        </w:rPr>
        <w:t>SvarUT</w:t>
      </w:r>
      <w:proofErr w:type="spellEnd"/>
      <w:r w:rsidR="009B2B54" w:rsidRPr="00905539">
        <w:rPr>
          <w:sz w:val="22"/>
        </w:rPr>
        <w:t xml:space="preserve">, dersom </w:t>
      </w:r>
      <w:proofErr w:type="spellStart"/>
      <w:r>
        <w:rPr>
          <w:sz w:val="22"/>
        </w:rPr>
        <w:t>verksemda</w:t>
      </w:r>
      <w:proofErr w:type="spellEnd"/>
      <w:r w:rsidR="009B2B54" w:rsidRPr="00905539">
        <w:rPr>
          <w:sz w:val="22"/>
        </w:rPr>
        <w:t xml:space="preserve"> </w:t>
      </w:r>
      <w:proofErr w:type="spellStart"/>
      <w:r>
        <w:rPr>
          <w:sz w:val="22"/>
        </w:rPr>
        <w:t>nyttar</w:t>
      </w:r>
      <w:proofErr w:type="spellEnd"/>
      <w:r>
        <w:rPr>
          <w:sz w:val="22"/>
        </w:rPr>
        <w:t xml:space="preserve"> dette. </w:t>
      </w:r>
      <w:r w:rsidRPr="00586153">
        <w:rPr>
          <w:sz w:val="22"/>
          <w:lang w:val="nn-NO"/>
        </w:rPr>
        <w:t>Det vil framko</w:t>
      </w:r>
      <w:r w:rsidR="009B2B54" w:rsidRPr="00586153">
        <w:rPr>
          <w:sz w:val="22"/>
          <w:lang w:val="nn-NO"/>
        </w:rPr>
        <w:t xml:space="preserve">me i ekspederingsdialogen </w:t>
      </w:r>
      <w:r w:rsidRPr="00586153">
        <w:rPr>
          <w:sz w:val="22"/>
          <w:lang w:val="nn-NO"/>
        </w:rPr>
        <w:t>kva mottakarar dette gjeld</w:t>
      </w:r>
      <w:r w:rsidR="009B2B54" w:rsidRPr="00586153">
        <w:rPr>
          <w:sz w:val="22"/>
          <w:lang w:val="nn-NO"/>
        </w:rPr>
        <w:t>.</w:t>
      </w:r>
      <w:r w:rsidRPr="00586153">
        <w:rPr>
          <w:sz w:val="22"/>
          <w:lang w:val="nn-NO"/>
        </w:rPr>
        <w:t xml:space="preserve"> Notat ekspederast direkte til mottakarar ved ferdigstilling</w:t>
      </w:r>
      <w:r w:rsidR="009B2B54" w:rsidRPr="00586153">
        <w:rPr>
          <w:sz w:val="22"/>
          <w:lang w:val="nn-NO"/>
        </w:rPr>
        <w:t>.</w:t>
      </w:r>
    </w:p>
    <w:p w14:paraId="1BAC3E8C" w14:textId="77777777" w:rsidR="00F659D8" w:rsidRPr="00586153" w:rsidRDefault="00F659D8" w:rsidP="009B2B54">
      <w:pPr>
        <w:rPr>
          <w:sz w:val="22"/>
          <w:lang w:val="nn-NO"/>
        </w:rPr>
      </w:pPr>
    </w:p>
    <w:p w14:paraId="38D7B57E" w14:textId="77777777" w:rsidR="009B2B54" w:rsidRPr="00C408BD" w:rsidRDefault="009B2B5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Sakstype</w:t>
      </w:r>
    </w:p>
    <w:p w14:paraId="465A7F9C" w14:textId="1F4DACA7" w:rsidR="009B2B54" w:rsidRPr="00586153" w:rsidRDefault="009B2B54" w:rsidP="009B2B54">
      <w:pPr>
        <w:rPr>
          <w:sz w:val="22"/>
          <w:lang w:val="nn-NO"/>
        </w:rPr>
      </w:pPr>
      <w:r w:rsidRPr="00586153">
        <w:rPr>
          <w:sz w:val="22"/>
          <w:lang w:val="nn-NO"/>
        </w:rPr>
        <w:t>Sakstype er e</w:t>
      </w:r>
      <w:r w:rsidR="00586153" w:rsidRPr="00586153">
        <w:rPr>
          <w:sz w:val="22"/>
          <w:lang w:val="nn-NO"/>
        </w:rPr>
        <w:t>i</w:t>
      </w:r>
      <w:r w:rsidRPr="00586153">
        <w:rPr>
          <w:sz w:val="22"/>
          <w:lang w:val="nn-NO"/>
        </w:rPr>
        <w:t xml:space="preserve">t felt på saksnivå som </w:t>
      </w:r>
      <w:r w:rsidR="00586153" w:rsidRPr="00586153">
        <w:rPr>
          <w:sz w:val="22"/>
          <w:lang w:val="nn-NO"/>
        </w:rPr>
        <w:t xml:space="preserve">blir </w:t>
      </w:r>
      <w:r w:rsidRPr="00586153">
        <w:rPr>
          <w:sz w:val="22"/>
          <w:lang w:val="nn-NO"/>
        </w:rPr>
        <w:t>nytt</w:t>
      </w:r>
      <w:r w:rsidR="00586153" w:rsidRPr="00586153">
        <w:rPr>
          <w:sz w:val="22"/>
          <w:lang w:val="nn-NO"/>
        </w:rPr>
        <w:t>a</w:t>
      </w:r>
      <w:r w:rsidRPr="00586153">
        <w:rPr>
          <w:sz w:val="22"/>
          <w:lang w:val="nn-NO"/>
        </w:rPr>
        <w:t xml:space="preserve"> for å kategorisere saker. </w:t>
      </w:r>
      <w:r w:rsidRPr="00C408BD">
        <w:rPr>
          <w:sz w:val="22"/>
          <w:lang w:val="nn-NO"/>
        </w:rPr>
        <w:t>Sakstype kan bruk</w:t>
      </w:r>
      <w:r w:rsidR="00586153" w:rsidRPr="00C408BD">
        <w:rPr>
          <w:sz w:val="22"/>
          <w:lang w:val="nn-NO"/>
        </w:rPr>
        <w:t>ast</w:t>
      </w:r>
      <w:r w:rsidRPr="00C408BD">
        <w:rPr>
          <w:sz w:val="22"/>
          <w:lang w:val="nn-NO"/>
        </w:rPr>
        <w:t xml:space="preserve"> som grunnlag for sortering og rapportering. </w:t>
      </w:r>
      <w:r w:rsidRPr="00586153">
        <w:rPr>
          <w:sz w:val="22"/>
          <w:lang w:val="nn-NO"/>
        </w:rPr>
        <w:t>Det er også e</w:t>
      </w:r>
      <w:r w:rsidR="00586153" w:rsidRPr="00586153">
        <w:rPr>
          <w:sz w:val="22"/>
          <w:lang w:val="nn-NO"/>
        </w:rPr>
        <w:t>i</w:t>
      </w:r>
      <w:r w:rsidRPr="00586153">
        <w:rPr>
          <w:sz w:val="22"/>
          <w:lang w:val="nn-NO"/>
        </w:rPr>
        <w:t xml:space="preserve">n </w:t>
      </w:r>
      <w:r w:rsidR="00586153" w:rsidRPr="00586153">
        <w:rPr>
          <w:sz w:val="22"/>
          <w:lang w:val="nn-NO"/>
        </w:rPr>
        <w:t>bestemt</w:t>
      </w:r>
      <w:r w:rsidRPr="00586153">
        <w:rPr>
          <w:sz w:val="22"/>
          <w:lang w:val="nn-NO"/>
        </w:rPr>
        <w:t xml:space="preserve"> av </w:t>
      </w:r>
      <w:r w:rsidR="00586153" w:rsidRPr="00586153">
        <w:rPr>
          <w:sz w:val="22"/>
          <w:lang w:val="nn-NO"/>
        </w:rPr>
        <w:t xml:space="preserve">kva </w:t>
      </w:r>
      <w:r w:rsidRPr="00586153">
        <w:rPr>
          <w:sz w:val="22"/>
          <w:lang w:val="nn-NO"/>
        </w:rPr>
        <w:t xml:space="preserve"> </w:t>
      </w:r>
      <w:proofErr w:type="spellStart"/>
      <w:r w:rsidRPr="00586153">
        <w:rPr>
          <w:sz w:val="22"/>
          <w:lang w:val="nn-NO"/>
        </w:rPr>
        <w:t>rutiner</w:t>
      </w:r>
      <w:proofErr w:type="spellEnd"/>
      <w:r w:rsidRPr="00586153">
        <w:rPr>
          <w:sz w:val="22"/>
          <w:lang w:val="nn-NO"/>
        </w:rPr>
        <w:t xml:space="preserve"> e</w:t>
      </w:r>
      <w:r w:rsidR="00586153" w:rsidRPr="00586153">
        <w:rPr>
          <w:sz w:val="22"/>
          <w:lang w:val="nn-NO"/>
        </w:rPr>
        <w:t>i</w:t>
      </w:r>
      <w:r w:rsidRPr="00586153">
        <w:rPr>
          <w:sz w:val="22"/>
          <w:lang w:val="nn-NO"/>
        </w:rPr>
        <w:t xml:space="preserve"> sak skal </w:t>
      </w:r>
      <w:r w:rsidR="00586153">
        <w:rPr>
          <w:sz w:val="22"/>
          <w:lang w:val="nn-NO"/>
        </w:rPr>
        <w:t xml:space="preserve">handsamast </w:t>
      </w:r>
      <w:r w:rsidRPr="00586153">
        <w:rPr>
          <w:sz w:val="22"/>
          <w:lang w:val="nn-NO"/>
        </w:rPr>
        <w:t xml:space="preserve"> etter.</w:t>
      </w:r>
    </w:p>
    <w:p w14:paraId="39E849EA" w14:textId="77777777" w:rsidR="00F659D8" w:rsidRPr="00586153" w:rsidRDefault="00F659D8" w:rsidP="009B2B54">
      <w:pPr>
        <w:rPr>
          <w:sz w:val="22"/>
          <w:lang w:val="nn-NO"/>
        </w:rPr>
      </w:pPr>
    </w:p>
    <w:p w14:paraId="18DE5F89" w14:textId="77777777" w:rsidR="009B2B54" w:rsidRPr="00C408BD" w:rsidRDefault="009B2B5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Skjerming</w:t>
      </w:r>
    </w:p>
    <w:p w14:paraId="2603D8C6" w14:textId="3F5E44FB" w:rsidR="009B2B54" w:rsidRPr="00586153" w:rsidRDefault="00586153" w:rsidP="009B2B54">
      <w:pPr>
        <w:rPr>
          <w:sz w:val="22"/>
          <w:lang w:val="nn-NO"/>
        </w:rPr>
      </w:pPr>
      <w:r w:rsidRPr="00C408BD">
        <w:rPr>
          <w:sz w:val="22"/>
          <w:lang w:val="nn-NO"/>
        </w:rPr>
        <w:t>Skjerming av saker, journalposta</w:t>
      </w:r>
      <w:r w:rsidR="009B2B54" w:rsidRPr="00C408BD">
        <w:rPr>
          <w:sz w:val="22"/>
          <w:lang w:val="nn-NO"/>
        </w:rPr>
        <w:t xml:space="preserve">r og saksdokument </w:t>
      </w:r>
      <w:r w:rsidRPr="00C408BD">
        <w:rPr>
          <w:sz w:val="22"/>
          <w:lang w:val="nn-NO"/>
        </w:rPr>
        <w:t xml:space="preserve">blir </w:t>
      </w:r>
      <w:r w:rsidR="009B2B54" w:rsidRPr="00C408BD">
        <w:rPr>
          <w:sz w:val="22"/>
          <w:lang w:val="nn-NO"/>
        </w:rPr>
        <w:t>nytt</w:t>
      </w:r>
      <w:r w:rsidRPr="00C408BD">
        <w:rPr>
          <w:sz w:val="22"/>
          <w:lang w:val="nn-NO"/>
        </w:rPr>
        <w:t>a</w:t>
      </w:r>
      <w:r w:rsidR="009B2B54" w:rsidRPr="00C408BD">
        <w:rPr>
          <w:sz w:val="22"/>
          <w:lang w:val="nn-NO"/>
        </w:rPr>
        <w:t xml:space="preserve"> for å </w:t>
      </w:r>
      <w:r w:rsidRPr="00C408BD">
        <w:rPr>
          <w:sz w:val="22"/>
          <w:lang w:val="nn-NO"/>
        </w:rPr>
        <w:t>vise</w:t>
      </w:r>
      <w:r w:rsidR="009B2B54" w:rsidRPr="00C408BD">
        <w:rPr>
          <w:sz w:val="22"/>
          <w:lang w:val="nn-NO"/>
        </w:rPr>
        <w:t xml:space="preserve"> unntak fr</w:t>
      </w:r>
      <w:r w:rsidRPr="00C408BD">
        <w:rPr>
          <w:sz w:val="22"/>
          <w:lang w:val="nn-NO"/>
        </w:rPr>
        <w:t>å</w:t>
      </w:r>
      <w:r w:rsidR="009B2B54" w:rsidRPr="00C408BD">
        <w:rPr>
          <w:sz w:val="22"/>
          <w:lang w:val="nn-NO"/>
        </w:rPr>
        <w:t xml:space="preserve"> </w:t>
      </w:r>
      <w:r w:rsidRPr="00C408BD">
        <w:rPr>
          <w:sz w:val="22"/>
          <w:lang w:val="nn-NO"/>
        </w:rPr>
        <w:t>offentleg innsyn på offentle</w:t>
      </w:r>
      <w:r w:rsidR="009B2B54" w:rsidRPr="00C408BD">
        <w:rPr>
          <w:sz w:val="22"/>
          <w:lang w:val="nn-NO"/>
        </w:rPr>
        <w:t>g journal eller for å sikre skjer</w:t>
      </w:r>
      <w:r w:rsidRPr="00C408BD">
        <w:rPr>
          <w:sz w:val="22"/>
          <w:lang w:val="nn-NO"/>
        </w:rPr>
        <w:t>ming av registreringsopplysninga</w:t>
      </w:r>
      <w:r w:rsidR="009B2B54" w:rsidRPr="00C408BD">
        <w:rPr>
          <w:sz w:val="22"/>
          <w:lang w:val="nn-NO"/>
        </w:rPr>
        <w:t xml:space="preserve">r og dokument internt i Organisasjonen. </w:t>
      </w:r>
      <w:r w:rsidR="009B2B54" w:rsidRPr="00586153">
        <w:rPr>
          <w:sz w:val="22"/>
          <w:lang w:val="nn-NO"/>
        </w:rPr>
        <w:t xml:space="preserve">Skjerming </w:t>
      </w:r>
      <w:r w:rsidRPr="00586153">
        <w:rPr>
          <w:sz w:val="22"/>
          <w:lang w:val="nn-NO"/>
        </w:rPr>
        <w:t xml:space="preserve">blir </w:t>
      </w:r>
      <w:r w:rsidR="009B2B54" w:rsidRPr="00586153">
        <w:rPr>
          <w:sz w:val="22"/>
          <w:lang w:val="nn-NO"/>
        </w:rPr>
        <w:t>påfør</w:t>
      </w:r>
      <w:r w:rsidRPr="00586153">
        <w:rPr>
          <w:sz w:val="22"/>
          <w:lang w:val="nn-NO"/>
        </w:rPr>
        <w:t>t</w:t>
      </w:r>
      <w:r w:rsidR="009B2B54" w:rsidRPr="00586153">
        <w:rPr>
          <w:sz w:val="22"/>
          <w:lang w:val="nn-NO"/>
        </w:rPr>
        <w:t xml:space="preserve"> ved å </w:t>
      </w:r>
      <w:r w:rsidRPr="00586153">
        <w:rPr>
          <w:sz w:val="22"/>
          <w:lang w:val="nn-NO"/>
        </w:rPr>
        <w:t>gje</w:t>
      </w:r>
      <w:r w:rsidR="009B2B54" w:rsidRPr="00586153">
        <w:rPr>
          <w:sz w:val="22"/>
          <w:lang w:val="nn-NO"/>
        </w:rPr>
        <w:t xml:space="preserve"> e</w:t>
      </w:r>
      <w:r w:rsidRPr="00586153">
        <w:rPr>
          <w:sz w:val="22"/>
          <w:lang w:val="nn-NO"/>
        </w:rPr>
        <w:t>i</w:t>
      </w:r>
      <w:r w:rsidR="009B2B54" w:rsidRPr="00586153">
        <w:rPr>
          <w:sz w:val="22"/>
          <w:lang w:val="nn-NO"/>
        </w:rPr>
        <w:t>n tilgangskode, e</w:t>
      </w:r>
      <w:r w:rsidRPr="00586153">
        <w:rPr>
          <w:sz w:val="22"/>
          <w:lang w:val="nn-NO"/>
        </w:rPr>
        <w:t>i</w:t>
      </w:r>
      <w:r w:rsidR="009B2B54" w:rsidRPr="00586153">
        <w:rPr>
          <w:sz w:val="22"/>
          <w:lang w:val="nn-NO"/>
        </w:rPr>
        <w:t xml:space="preserve">t nivå for </w:t>
      </w:r>
      <w:r w:rsidRPr="00586153">
        <w:rPr>
          <w:sz w:val="22"/>
          <w:lang w:val="nn-NO"/>
        </w:rPr>
        <w:t>kor</w:t>
      </w:r>
      <w:r w:rsidR="009B2B54" w:rsidRPr="00586153">
        <w:rPr>
          <w:sz w:val="22"/>
          <w:lang w:val="nn-NO"/>
        </w:rPr>
        <w:t xml:space="preserve"> my</w:t>
      </w:r>
      <w:r w:rsidRPr="00586153">
        <w:rPr>
          <w:sz w:val="22"/>
          <w:lang w:val="nn-NO"/>
        </w:rPr>
        <w:t>kj</w:t>
      </w:r>
      <w:r w:rsidR="009B2B54" w:rsidRPr="00586153">
        <w:rPr>
          <w:sz w:val="22"/>
          <w:lang w:val="nn-NO"/>
        </w:rPr>
        <w:t xml:space="preserve">e data som </w:t>
      </w:r>
      <w:r>
        <w:rPr>
          <w:sz w:val="22"/>
          <w:lang w:val="nn-NO"/>
        </w:rPr>
        <w:t>blir skjerma</w:t>
      </w:r>
      <w:r w:rsidR="009B2B54" w:rsidRPr="00586153">
        <w:rPr>
          <w:sz w:val="22"/>
          <w:lang w:val="nn-NO"/>
        </w:rPr>
        <w:t xml:space="preserve"> og e</w:t>
      </w:r>
      <w:r>
        <w:rPr>
          <w:sz w:val="22"/>
          <w:lang w:val="nn-NO"/>
        </w:rPr>
        <w:t>i</w:t>
      </w:r>
      <w:r w:rsidR="009B2B54" w:rsidRPr="00586153">
        <w:rPr>
          <w:sz w:val="22"/>
          <w:lang w:val="nn-NO"/>
        </w:rPr>
        <w:t>n lovhe</w:t>
      </w:r>
      <w:r>
        <w:rPr>
          <w:sz w:val="22"/>
          <w:lang w:val="nn-NO"/>
        </w:rPr>
        <w:t>imel for skjerminga</w:t>
      </w:r>
      <w:r w:rsidR="009B2B54" w:rsidRPr="00586153">
        <w:rPr>
          <w:sz w:val="22"/>
          <w:lang w:val="nn-NO"/>
        </w:rPr>
        <w:t>.</w:t>
      </w:r>
    </w:p>
    <w:p w14:paraId="1F6873AC" w14:textId="77777777" w:rsidR="00F659D8" w:rsidRPr="00586153" w:rsidRDefault="00F659D8" w:rsidP="009B2B54">
      <w:pPr>
        <w:rPr>
          <w:sz w:val="22"/>
          <w:lang w:val="nn-NO"/>
        </w:rPr>
      </w:pPr>
    </w:p>
    <w:p w14:paraId="7C9FDAC6" w14:textId="77777777" w:rsidR="009B2B54" w:rsidRPr="00C408BD" w:rsidRDefault="009B2B5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Tilgangskode</w:t>
      </w:r>
    </w:p>
    <w:p w14:paraId="1B98DCA3" w14:textId="07BECBFA" w:rsidR="009B2B54" w:rsidRPr="00905539" w:rsidRDefault="0088104F" w:rsidP="009B2B54">
      <w:pPr>
        <w:rPr>
          <w:sz w:val="22"/>
        </w:rPr>
      </w:pPr>
      <w:r w:rsidRPr="00DC66F4">
        <w:rPr>
          <w:sz w:val="22"/>
          <w:lang w:val="nn-NO"/>
        </w:rPr>
        <w:t>Autorisasjon til å lese skjerma</w:t>
      </w:r>
      <w:r w:rsidR="009B2B54" w:rsidRPr="00DC66F4">
        <w:rPr>
          <w:sz w:val="22"/>
          <w:lang w:val="nn-NO"/>
        </w:rPr>
        <w:t xml:space="preserve"> informasjon i systemet </w:t>
      </w:r>
      <w:r w:rsidR="00DC66F4" w:rsidRPr="00DC66F4">
        <w:rPr>
          <w:sz w:val="22"/>
          <w:lang w:val="nn-NO"/>
        </w:rPr>
        <w:t xml:space="preserve">er </w:t>
      </w:r>
      <w:r w:rsidR="009B2B54" w:rsidRPr="00DC66F4">
        <w:rPr>
          <w:sz w:val="22"/>
          <w:lang w:val="nn-NO"/>
        </w:rPr>
        <w:t xml:space="preserve">knytt til tilgangskode. </w:t>
      </w:r>
      <w:r w:rsidR="00DC66F4">
        <w:rPr>
          <w:sz w:val="22"/>
        </w:rPr>
        <w:t xml:space="preserve">Ulike </w:t>
      </w:r>
      <w:proofErr w:type="spellStart"/>
      <w:r w:rsidR="00DC66F4">
        <w:rPr>
          <w:sz w:val="22"/>
        </w:rPr>
        <w:t>bruarar</w:t>
      </w:r>
      <w:proofErr w:type="spellEnd"/>
      <w:r w:rsidR="009B2B54" w:rsidRPr="00905539">
        <w:rPr>
          <w:sz w:val="22"/>
        </w:rPr>
        <w:t xml:space="preserve"> er a</w:t>
      </w:r>
      <w:r w:rsidR="00DC66F4">
        <w:rPr>
          <w:sz w:val="22"/>
        </w:rPr>
        <w:t xml:space="preserve">utorisert for ulike </w:t>
      </w:r>
      <w:proofErr w:type="spellStart"/>
      <w:r w:rsidR="00DC66F4">
        <w:rPr>
          <w:sz w:val="22"/>
        </w:rPr>
        <w:t>tilgangskoda</w:t>
      </w:r>
      <w:r w:rsidR="009B2B54" w:rsidRPr="00905539">
        <w:rPr>
          <w:sz w:val="22"/>
        </w:rPr>
        <w:t>r</w:t>
      </w:r>
      <w:proofErr w:type="spellEnd"/>
      <w:r w:rsidR="009B2B54" w:rsidRPr="00905539">
        <w:rPr>
          <w:sz w:val="22"/>
        </w:rPr>
        <w:t xml:space="preserve"> for å differensiere </w:t>
      </w:r>
      <w:r w:rsidR="00DC66F4">
        <w:rPr>
          <w:sz w:val="22"/>
        </w:rPr>
        <w:t>kven</w:t>
      </w:r>
      <w:r w:rsidR="009B2B54" w:rsidRPr="00905539">
        <w:rPr>
          <w:sz w:val="22"/>
        </w:rPr>
        <w:t xml:space="preserve"> som kan lese </w:t>
      </w:r>
      <w:r w:rsidR="00DC66F4">
        <w:rPr>
          <w:sz w:val="22"/>
        </w:rPr>
        <w:t>kva for</w:t>
      </w:r>
      <w:r w:rsidR="009B2B54" w:rsidRPr="00905539">
        <w:rPr>
          <w:sz w:val="22"/>
        </w:rPr>
        <w:t xml:space="preserve"> informasjon.</w:t>
      </w:r>
    </w:p>
    <w:p w14:paraId="525512AF" w14:textId="305975B2" w:rsidR="009B2B54" w:rsidRDefault="00DC66F4" w:rsidP="00DB7799">
      <w:pPr>
        <w:pStyle w:val="Overskrift1"/>
      </w:pPr>
      <w:bookmarkStart w:id="13" w:name="_Toc429661048"/>
      <w:bookmarkStart w:id="14" w:name="_Toc443214106"/>
      <w:bookmarkStart w:id="15" w:name="_Toc277699848"/>
      <w:proofErr w:type="spellStart"/>
      <w:r>
        <w:lastRenderedPageBreak/>
        <w:t>Rollebeskrivelsa</w:t>
      </w:r>
      <w:r w:rsidR="009B2B54">
        <w:t>r</w:t>
      </w:r>
      <w:bookmarkEnd w:id="13"/>
      <w:bookmarkEnd w:id="14"/>
      <w:proofErr w:type="spellEnd"/>
    </w:p>
    <w:bookmarkEnd w:id="15"/>
    <w:p w14:paraId="24BAA9A1" w14:textId="37BB7B53" w:rsidR="009B2B54" w:rsidRPr="00905539" w:rsidRDefault="00DC66F4" w:rsidP="009B2B54">
      <w:pPr>
        <w:rPr>
          <w:rFonts w:ascii="Roboto Slab" w:eastAsia="Times New Roman" w:hAnsi="Roboto Slab" w:cs="Calibri"/>
          <w:i/>
          <w:color w:val="4C7690"/>
        </w:rPr>
      </w:pPr>
      <w:proofErr w:type="spellStart"/>
      <w:r>
        <w:rPr>
          <w:rFonts w:ascii="Roboto Slab" w:eastAsia="Times New Roman" w:hAnsi="Roboto Slab" w:cs="Calibri"/>
          <w:i/>
          <w:color w:val="4C7690"/>
        </w:rPr>
        <w:t>Brukarar</w:t>
      </w:r>
      <w:proofErr w:type="spellEnd"/>
    </w:p>
    <w:p w14:paraId="280A481A" w14:textId="32212A3C" w:rsidR="009B2B54" w:rsidRPr="00DC66F4" w:rsidRDefault="00DC66F4" w:rsidP="009B2B54">
      <w:pPr>
        <w:rPr>
          <w:sz w:val="22"/>
          <w:lang w:val="nn-NO"/>
        </w:rPr>
      </w:pPr>
      <w:r w:rsidRPr="00DC66F4">
        <w:rPr>
          <w:sz w:val="22"/>
          <w:lang w:val="nn-NO"/>
        </w:rPr>
        <w:t>Alle medarbeidarar</w:t>
      </w:r>
      <w:r w:rsidR="009B2B54" w:rsidRPr="00DC66F4">
        <w:rPr>
          <w:sz w:val="22"/>
          <w:lang w:val="nn-NO"/>
        </w:rPr>
        <w:t xml:space="preserve"> som har til</w:t>
      </w:r>
      <w:r w:rsidRPr="00DC66F4">
        <w:rPr>
          <w:sz w:val="22"/>
          <w:lang w:val="nn-NO"/>
        </w:rPr>
        <w:t xml:space="preserve">gang til </w:t>
      </w:r>
      <w:proofErr w:type="spellStart"/>
      <w:r w:rsidRPr="00DC66F4">
        <w:rPr>
          <w:sz w:val="22"/>
          <w:lang w:val="nn-NO"/>
        </w:rPr>
        <w:t>WebSak</w:t>
      </w:r>
      <w:proofErr w:type="spellEnd"/>
      <w:r w:rsidRPr="00DC66F4">
        <w:rPr>
          <w:sz w:val="22"/>
          <w:lang w:val="nn-NO"/>
        </w:rPr>
        <w:t xml:space="preserve"> Fokus er brukarar</w:t>
      </w:r>
      <w:r w:rsidR="009B2B54" w:rsidRPr="00DC66F4">
        <w:rPr>
          <w:sz w:val="22"/>
          <w:lang w:val="nn-NO"/>
        </w:rPr>
        <w:t xml:space="preserve"> av systemet. Dette er ikk</w:t>
      </w:r>
      <w:r w:rsidRPr="00DC66F4">
        <w:rPr>
          <w:sz w:val="22"/>
          <w:lang w:val="nn-NO"/>
        </w:rPr>
        <w:t>je ei</w:t>
      </w:r>
      <w:r w:rsidR="009B2B54" w:rsidRPr="00DC66F4">
        <w:rPr>
          <w:sz w:val="22"/>
          <w:lang w:val="nn-NO"/>
        </w:rPr>
        <w:t xml:space="preserve"> </w:t>
      </w:r>
      <w:proofErr w:type="spellStart"/>
      <w:r w:rsidR="009B2B54" w:rsidRPr="00DC66F4">
        <w:rPr>
          <w:sz w:val="22"/>
          <w:lang w:val="nn-NO"/>
        </w:rPr>
        <w:t>selvstendig</w:t>
      </w:r>
      <w:proofErr w:type="spellEnd"/>
      <w:r w:rsidR="009B2B54" w:rsidRPr="00DC66F4">
        <w:rPr>
          <w:sz w:val="22"/>
          <w:lang w:val="nn-NO"/>
        </w:rPr>
        <w:t xml:space="preserve"> rolle i </w:t>
      </w:r>
      <w:proofErr w:type="spellStart"/>
      <w:r w:rsidR="009B2B54" w:rsidRPr="00DC66F4">
        <w:rPr>
          <w:sz w:val="22"/>
          <w:lang w:val="nn-NO"/>
        </w:rPr>
        <w:t>rutinebeskrivelsen</w:t>
      </w:r>
      <w:proofErr w:type="spellEnd"/>
      <w:r w:rsidR="009B2B54" w:rsidRPr="00DC66F4">
        <w:rPr>
          <w:sz w:val="22"/>
          <w:lang w:val="nn-NO"/>
        </w:rPr>
        <w:t>, men e</w:t>
      </w:r>
      <w:r w:rsidRPr="00DC66F4">
        <w:rPr>
          <w:sz w:val="22"/>
          <w:lang w:val="nn-NO"/>
        </w:rPr>
        <w:t>i</w:t>
      </w:r>
      <w:r w:rsidR="009B2B54" w:rsidRPr="00DC66F4">
        <w:rPr>
          <w:sz w:val="22"/>
          <w:lang w:val="nn-NO"/>
        </w:rPr>
        <w:t xml:space="preserve">t </w:t>
      </w:r>
      <w:proofErr w:type="spellStart"/>
      <w:r w:rsidR="009B2B54" w:rsidRPr="00DC66F4">
        <w:rPr>
          <w:sz w:val="22"/>
          <w:lang w:val="nn-NO"/>
        </w:rPr>
        <w:t>samlebegrep</w:t>
      </w:r>
      <w:proofErr w:type="spellEnd"/>
      <w:r w:rsidR="009B2B54" w:rsidRPr="00DC66F4">
        <w:rPr>
          <w:sz w:val="22"/>
          <w:lang w:val="nn-NO"/>
        </w:rPr>
        <w:t xml:space="preserve"> som </w:t>
      </w:r>
      <w:r w:rsidRPr="00DC66F4">
        <w:rPr>
          <w:sz w:val="22"/>
          <w:lang w:val="nn-NO"/>
        </w:rPr>
        <w:t xml:space="preserve">blir </w:t>
      </w:r>
      <w:r w:rsidR="009B2B54" w:rsidRPr="00DC66F4">
        <w:rPr>
          <w:sz w:val="22"/>
          <w:lang w:val="nn-NO"/>
        </w:rPr>
        <w:t>nytt</w:t>
      </w:r>
      <w:r w:rsidRPr="00DC66F4">
        <w:rPr>
          <w:sz w:val="22"/>
          <w:lang w:val="nn-NO"/>
        </w:rPr>
        <w:t>a</w:t>
      </w:r>
      <w:r w:rsidR="009B2B54" w:rsidRPr="00DC66F4">
        <w:rPr>
          <w:sz w:val="22"/>
          <w:lang w:val="nn-NO"/>
        </w:rPr>
        <w:t xml:space="preserve"> i de</w:t>
      </w:r>
      <w:r w:rsidRPr="00DC66F4">
        <w:rPr>
          <w:sz w:val="22"/>
          <w:lang w:val="nn-NO"/>
        </w:rPr>
        <w:t xml:space="preserve">i </w:t>
      </w:r>
      <w:proofErr w:type="spellStart"/>
      <w:r w:rsidRPr="00DC66F4">
        <w:rPr>
          <w:sz w:val="22"/>
          <w:lang w:val="nn-NO"/>
        </w:rPr>
        <w:t>øvrige</w:t>
      </w:r>
      <w:proofErr w:type="spellEnd"/>
      <w:r w:rsidRPr="00DC66F4">
        <w:rPr>
          <w:sz w:val="22"/>
          <w:lang w:val="nn-NO"/>
        </w:rPr>
        <w:t xml:space="preserve"> </w:t>
      </w:r>
      <w:proofErr w:type="spellStart"/>
      <w:r w:rsidRPr="00DC66F4">
        <w:rPr>
          <w:sz w:val="22"/>
          <w:lang w:val="nn-NO"/>
        </w:rPr>
        <w:t>rollebeskrivelsa</w:t>
      </w:r>
      <w:r w:rsidR="009B2B54" w:rsidRPr="00DC66F4">
        <w:rPr>
          <w:sz w:val="22"/>
          <w:lang w:val="nn-NO"/>
        </w:rPr>
        <w:t>ne</w:t>
      </w:r>
      <w:proofErr w:type="spellEnd"/>
      <w:r w:rsidR="009B2B54" w:rsidRPr="00DC66F4">
        <w:rPr>
          <w:sz w:val="22"/>
          <w:lang w:val="nn-NO"/>
        </w:rPr>
        <w:t xml:space="preserve">. </w:t>
      </w:r>
    </w:p>
    <w:p w14:paraId="3A979B28" w14:textId="77777777" w:rsidR="00B954F3" w:rsidRPr="00DC66F4" w:rsidRDefault="00B954F3" w:rsidP="009B2B54">
      <w:pPr>
        <w:rPr>
          <w:sz w:val="22"/>
          <w:lang w:val="nn-NO"/>
        </w:rPr>
      </w:pPr>
    </w:p>
    <w:p w14:paraId="2D7CD348" w14:textId="5D1BBE9F" w:rsidR="009B2B54" w:rsidRPr="00DC66F4" w:rsidRDefault="00DC66F4" w:rsidP="00C01997">
      <w:pPr>
        <w:spacing w:before="80"/>
        <w:rPr>
          <w:rFonts w:ascii="Roboto Slab" w:eastAsia="Times New Roman" w:hAnsi="Roboto Slab" w:cs="Calibri"/>
          <w:i/>
          <w:color w:val="4C7690"/>
          <w:szCs w:val="24"/>
          <w:lang w:val="nn-NO"/>
        </w:rPr>
      </w:pPr>
      <w:r w:rsidRPr="00DC66F4">
        <w:rPr>
          <w:rFonts w:ascii="Roboto Slab" w:eastAsia="Times New Roman" w:hAnsi="Roboto Slab" w:cs="Calibri"/>
          <w:i/>
          <w:color w:val="4C7690"/>
          <w:szCs w:val="24"/>
          <w:lang w:val="nn-NO"/>
        </w:rPr>
        <w:t>Sakshandsamar</w:t>
      </w:r>
      <w:r w:rsidR="009B2B54" w:rsidRPr="00DC66F4">
        <w:rPr>
          <w:rFonts w:ascii="Roboto Slab" w:eastAsia="Times New Roman" w:hAnsi="Roboto Slab" w:cs="Calibri"/>
          <w:i/>
          <w:color w:val="4C7690"/>
          <w:szCs w:val="24"/>
          <w:lang w:val="nn-NO"/>
        </w:rPr>
        <w:t xml:space="preserve"> (SBH)</w:t>
      </w:r>
    </w:p>
    <w:p w14:paraId="28C22FB9" w14:textId="02388D45" w:rsidR="009B2B54" w:rsidRPr="00DC66F4" w:rsidRDefault="009B2B54" w:rsidP="009B2B54">
      <w:pPr>
        <w:rPr>
          <w:sz w:val="22"/>
          <w:lang w:val="nn-NO"/>
        </w:rPr>
      </w:pPr>
      <w:r w:rsidRPr="00DC66F4">
        <w:rPr>
          <w:sz w:val="22"/>
          <w:lang w:val="nn-NO"/>
        </w:rPr>
        <w:t>E</w:t>
      </w:r>
      <w:r w:rsidR="00DC66F4" w:rsidRPr="00DC66F4">
        <w:rPr>
          <w:sz w:val="22"/>
          <w:lang w:val="nn-NO"/>
        </w:rPr>
        <w:t>i</w:t>
      </w:r>
      <w:r w:rsidRPr="00DC66F4">
        <w:rPr>
          <w:sz w:val="22"/>
          <w:lang w:val="nn-NO"/>
        </w:rPr>
        <w:t xml:space="preserve">n </w:t>
      </w:r>
      <w:r w:rsidR="00DC66F4" w:rsidRPr="00DC66F4">
        <w:rPr>
          <w:sz w:val="22"/>
          <w:lang w:val="nn-NO"/>
        </w:rPr>
        <w:t>sakshandsamar</w:t>
      </w:r>
      <w:r w:rsidRPr="00DC66F4">
        <w:rPr>
          <w:sz w:val="22"/>
          <w:lang w:val="nn-NO"/>
        </w:rPr>
        <w:t xml:space="preserve"> er e</w:t>
      </w:r>
      <w:r w:rsidR="00DC66F4" w:rsidRPr="00DC66F4">
        <w:rPr>
          <w:sz w:val="22"/>
          <w:lang w:val="nn-NO"/>
        </w:rPr>
        <w:t>i</w:t>
      </w:r>
      <w:r w:rsidRPr="00DC66F4">
        <w:rPr>
          <w:sz w:val="22"/>
          <w:lang w:val="nn-NO"/>
        </w:rPr>
        <w:t>n bruk</w:t>
      </w:r>
      <w:r w:rsidR="00DC66F4" w:rsidRPr="00DC66F4">
        <w:rPr>
          <w:sz w:val="22"/>
          <w:lang w:val="nn-NO"/>
        </w:rPr>
        <w:t>a</w:t>
      </w:r>
      <w:r w:rsidRPr="00DC66F4">
        <w:rPr>
          <w:sz w:val="22"/>
          <w:lang w:val="nn-NO"/>
        </w:rPr>
        <w:t>r som mottar post og produserer saker, journalpost</w:t>
      </w:r>
      <w:r w:rsidR="00DC66F4">
        <w:rPr>
          <w:sz w:val="22"/>
          <w:lang w:val="nn-NO"/>
        </w:rPr>
        <w:t>ar og saksdokument</w:t>
      </w:r>
      <w:r w:rsidRPr="00DC66F4">
        <w:rPr>
          <w:sz w:val="22"/>
          <w:lang w:val="nn-NO"/>
        </w:rPr>
        <w:t xml:space="preserve"> i </w:t>
      </w:r>
      <w:proofErr w:type="spellStart"/>
      <w:r w:rsidR="00DC66F4">
        <w:rPr>
          <w:sz w:val="22"/>
          <w:lang w:val="nn-NO"/>
        </w:rPr>
        <w:t>akshandsamarsystemet</w:t>
      </w:r>
      <w:proofErr w:type="spellEnd"/>
      <w:r w:rsidRPr="00DC66F4">
        <w:rPr>
          <w:sz w:val="22"/>
          <w:lang w:val="nn-NO"/>
        </w:rPr>
        <w:t xml:space="preserve">. </w:t>
      </w:r>
      <w:r w:rsidR="00DC66F4" w:rsidRPr="00DC66F4">
        <w:rPr>
          <w:sz w:val="22"/>
          <w:lang w:val="nn-NO"/>
        </w:rPr>
        <w:t>Sakshandsamar</w:t>
      </w:r>
      <w:r w:rsidRPr="00DC66F4">
        <w:rPr>
          <w:sz w:val="22"/>
          <w:lang w:val="nn-NO"/>
        </w:rPr>
        <w:t xml:space="preserve"> vil normalt </w:t>
      </w:r>
      <w:r w:rsidR="00DC66F4" w:rsidRPr="00DC66F4">
        <w:rPr>
          <w:sz w:val="22"/>
          <w:lang w:val="nn-NO"/>
        </w:rPr>
        <w:t>berre</w:t>
      </w:r>
      <w:r w:rsidRPr="00DC66F4">
        <w:rPr>
          <w:sz w:val="22"/>
          <w:lang w:val="nn-NO"/>
        </w:rPr>
        <w:t xml:space="preserve"> kunne oppdatere e</w:t>
      </w:r>
      <w:r w:rsidR="00DC66F4" w:rsidRPr="00DC66F4">
        <w:rPr>
          <w:sz w:val="22"/>
          <w:lang w:val="nn-NO"/>
        </w:rPr>
        <w:t>igne journalposta</w:t>
      </w:r>
      <w:r w:rsidRPr="00DC66F4">
        <w:rPr>
          <w:sz w:val="22"/>
          <w:lang w:val="nn-NO"/>
        </w:rPr>
        <w:t xml:space="preserve">r og saksdokument, men kan </w:t>
      </w:r>
      <w:r w:rsidR="00DC66F4" w:rsidRPr="00DC66F4">
        <w:rPr>
          <w:sz w:val="22"/>
          <w:lang w:val="nn-NO"/>
        </w:rPr>
        <w:t>gjevast</w:t>
      </w:r>
      <w:r w:rsidR="00DC66F4">
        <w:rPr>
          <w:sz w:val="22"/>
          <w:lang w:val="nn-NO"/>
        </w:rPr>
        <w:t xml:space="preserve"> utvida</w:t>
      </w:r>
      <w:r w:rsidRPr="00DC66F4">
        <w:rPr>
          <w:sz w:val="22"/>
          <w:lang w:val="nn-NO"/>
        </w:rPr>
        <w:t xml:space="preserve"> tilgang ved behov. </w:t>
      </w:r>
    </w:p>
    <w:p w14:paraId="65282A37" w14:textId="77777777" w:rsidR="00B954F3" w:rsidRPr="00DC66F4" w:rsidRDefault="00B954F3" w:rsidP="009B2B54">
      <w:pPr>
        <w:rPr>
          <w:sz w:val="22"/>
          <w:lang w:val="nn-NO"/>
        </w:rPr>
      </w:pPr>
    </w:p>
    <w:p w14:paraId="3CAD9962" w14:textId="3C02D5B9" w:rsidR="009B2B54" w:rsidRPr="00C408BD" w:rsidRDefault="00DC66F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Saksansvarle</w:t>
      </w:r>
      <w:r w:rsidR="009B2B54" w:rsidRPr="00C408BD">
        <w:rPr>
          <w:rFonts w:ascii="Roboto Slab" w:eastAsia="Times New Roman" w:hAnsi="Roboto Slab" w:cs="Calibri"/>
          <w:i/>
          <w:color w:val="4C7690"/>
          <w:szCs w:val="24"/>
          <w:lang w:val="nn-NO"/>
        </w:rPr>
        <w:t>g (SA)</w:t>
      </w:r>
    </w:p>
    <w:p w14:paraId="6DCDE791" w14:textId="41125CD1" w:rsidR="009B2B54" w:rsidRPr="00DC66F4" w:rsidRDefault="009B2B54" w:rsidP="009B2B54">
      <w:pPr>
        <w:rPr>
          <w:sz w:val="22"/>
          <w:lang w:val="nn-NO"/>
        </w:rPr>
      </w:pPr>
      <w:r w:rsidRPr="00DC66F4">
        <w:rPr>
          <w:sz w:val="22"/>
          <w:lang w:val="nn-NO"/>
        </w:rPr>
        <w:t>En saksansvarl</w:t>
      </w:r>
      <w:r w:rsidR="00DC66F4" w:rsidRPr="00DC66F4">
        <w:rPr>
          <w:sz w:val="22"/>
          <w:lang w:val="nn-NO"/>
        </w:rPr>
        <w:t>e</w:t>
      </w:r>
      <w:r w:rsidRPr="00DC66F4">
        <w:rPr>
          <w:sz w:val="22"/>
          <w:lang w:val="nn-NO"/>
        </w:rPr>
        <w:t>g er e</w:t>
      </w:r>
      <w:r w:rsidR="00DC66F4" w:rsidRPr="00DC66F4">
        <w:rPr>
          <w:sz w:val="22"/>
          <w:lang w:val="nn-NO"/>
        </w:rPr>
        <w:t>in bruka</w:t>
      </w:r>
      <w:r w:rsidRPr="00DC66F4">
        <w:rPr>
          <w:sz w:val="22"/>
          <w:lang w:val="nn-NO"/>
        </w:rPr>
        <w:t xml:space="preserve">r som utfører </w:t>
      </w:r>
      <w:r w:rsidR="00DC66F4" w:rsidRPr="00DC66F4">
        <w:rPr>
          <w:sz w:val="22"/>
          <w:lang w:val="nn-NO"/>
        </w:rPr>
        <w:t>sakshandsamarfunksjonar</w:t>
      </w:r>
      <w:r w:rsidRPr="00DC66F4">
        <w:rPr>
          <w:sz w:val="22"/>
          <w:lang w:val="nn-NO"/>
        </w:rPr>
        <w:t xml:space="preserve"> i </w:t>
      </w:r>
      <w:r w:rsidR="00DC66F4" w:rsidRPr="00DC66F4">
        <w:rPr>
          <w:sz w:val="22"/>
          <w:lang w:val="nn-NO"/>
        </w:rPr>
        <w:t>forhold</w:t>
      </w:r>
      <w:r w:rsidRPr="00DC66F4">
        <w:rPr>
          <w:sz w:val="22"/>
          <w:lang w:val="nn-NO"/>
        </w:rPr>
        <w:t xml:space="preserve"> til </w:t>
      </w:r>
      <w:r w:rsidR="00DC66F4" w:rsidRPr="00DC66F4">
        <w:rPr>
          <w:sz w:val="22"/>
          <w:lang w:val="nn-NO"/>
        </w:rPr>
        <w:t>sakshandsamingsrutinane</w:t>
      </w:r>
      <w:r w:rsidRPr="00DC66F4">
        <w:rPr>
          <w:sz w:val="22"/>
          <w:lang w:val="nn-NO"/>
        </w:rPr>
        <w:t xml:space="preserve">. </w:t>
      </w:r>
      <w:r w:rsidR="00DC66F4" w:rsidRPr="00DC66F4">
        <w:rPr>
          <w:sz w:val="22"/>
          <w:lang w:val="nn-NO"/>
        </w:rPr>
        <w:t>Saksansvarle</w:t>
      </w:r>
      <w:r w:rsidRPr="00DC66F4">
        <w:rPr>
          <w:sz w:val="22"/>
          <w:lang w:val="nn-NO"/>
        </w:rPr>
        <w:t>g har i tillegg e</w:t>
      </w:r>
      <w:r w:rsidR="00DC66F4" w:rsidRPr="00DC66F4">
        <w:rPr>
          <w:sz w:val="22"/>
          <w:lang w:val="nn-NO"/>
        </w:rPr>
        <w:t>it totalansvar for ei</w:t>
      </w:r>
      <w:r w:rsidRPr="00DC66F4">
        <w:rPr>
          <w:sz w:val="22"/>
          <w:lang w:val="nn-NO"/>
        </w:rPr>
        <w:t xml:space="preserve"> bestemt sak. I e</w:t>
      </w:r>
      <w:r w:rsidR="00DC66F4" w:rsidRPr="00DC66F4">
        <w:rPr>
          <w:sz w:val="22"/>
          <w:lang w:val="nn-NO"/>
        </w:rPr>
        <w:t>i og sa</w:t>
      </w:r>
      <w:r w:rsidRPr="00DC66F4">
        <w:rPr>
          <w:sz w:val="22"/>
          <w:lang w:val="nn-NO"/>
        </w:rPr>
        <w:t>me sak kan fle</w:t>
      </w:r>
      <w:r w:rsidR="00DC66F4" w:rsidRPr="00DC66F4">
        <w:rPr>
          <w:sz w:val="22"/>
          <w:lang w:val="nn-NO"/>
        </w:rPr>
        <w:t>i</w:t>
      </w:r>
      <w:r w:rsidRPr="00DC66F4">
        <w:rPr>
          <w:sz w:val="22"/>
          <w:lang w:val="nn-NO"/>
        </w:rPr>
        <w:t xml:space="preserve">re </w:t>
      </w:r>
      <w:r w:rsidR="00DC66F4" w:rsidRPr="00DC66F4">
        <w:rPr>
          <w:sz w:val="22"/>
          <w:lang w:val="nn-NO"/>
        </w:rPr>
        <w:t>sakshandsamarar</w:t>
      </w:r>
      <w:r w:rsidR="00DC66F4">
        <w:rPr>
          <w:sz w:val="22"/>
          <w:lang w:val="nn-NO"/>
        </w:rPr>
        <w:t xml:space="preserve"> vere involvert som ansvarle</w:t>
      </w:r>
      <w:r w:rsidRPr="00DC66F4">
        <w:rPr>
          <w:sz w:val="22"/>
          <w:lang w:val="nn-NO"/>
        </w:rPr>
        <w:t>g for enkelte journalpost</w:t>
      </w:r>
      <w:r w:rsidR="00DC66F4">
        <w:rPr>
          <w:sz w:val="22"/>
          <w:lang w:val="nn-NO"/>
        </w:rPr>
        <w:t>ar i saka, men saka</w:t>
      </w:r>
      <w:r w:rsidRPr="00DC66F4">
        <w:rPr>
          <w:sz w:val="22"/>
          <w:lang w:val="nn-NO"/>
        </w:rPr>
        <w:t xml:space="preserve"> har alltid </w:t>
      </w:r>
      <w:r w:rsidR="00DC66F4">
        <w:rPr>
          <w:sz w:val="22"/>
          <w:lang w:val="nn-NO"/>
        </w:rPr>
        <w:t>berre</w:t>
      </w:r>
      <w:r w:rsidRPr="00DC66F4">
        <w:rPr>
          <w:sz w:val="22"/>
          <w:lang w:val="nn-NO"/>
        </w:rPr>
        <w:t xml:space="preserve"> e</w:t>
      </w:r>
      <w:r w:rsidR="00DC66F4">
        <w:rPr>
          <w:sz w:val="22"/>
          <w:lang w:val="nn-NO"/>
        </w:rPr>
        <w:t>in saksansvarle</w:t>
      </w:r>
      <w:r w:rsidRPr="00DC66F4">
        <w:rPr>
          <w:sz w:val="22"/>
          <w:lang w:val="nn-NO"/>
        </w:rPr>
        <w:t>g.</w:t>
      </w:r>
      <w:r w:rsidR="00B954F3" w:rsidRPr="00DC66F4">
        <w:rPr>
          <w:sz w:val="22"/>
          <w:lang w:val="nn-NO"/>
        </w:rPr>
        <w:t xml:space="preserve"> </w:t>
      </w:r>
      <w:r w:rsidRPr="00DC66F4">
        <w:rPr>
          <w:sz w:val="22"/>
          <w:lang w:val="nn-NO"/>
        </w:rPr>
        <w:t>Saksansvarl</w:t>
      </w:r>
      <w:r w:rsidR="00DC66F4" w:rsidRPr="00DC66F4">
        <w:rPr>
          <w:sz w:val="22"/>
          <w:lang w:val="nn-NO"/>
        </w:rPr>
        <w:t>e</w:t>
      </w:r>
      <w:r w:rsidRPr="00DC66F4">
        <w:rPr>
          <w:sz w:val="22"/>
          <w:lang w:val="nn-NO"/>
        </w:rPr>
        <w:t xml:space="preserve">g har </w:t>
      </w:r>
      <w:r w:rsidR="00DC66F4" w:rsidRPr="00DC66F4">
        <w:rPr>
          <w:sz w:val="22"/>
          <w:lang w:val="nn-NO"/>
        </w:rPr>
        <w:t>utvida</w:t>
      </w:r>
      <w:r w:rsidRPr="00DC66F4">
        <w:rPr>
          <w:sz w:val="22"/>
          <w:lang w:val="nn-NO"/>
        </w:rPr>
        <w:t xml:space="preserve"> </w:t>
      </w:r>
      <w:r w:rsidR="00DC66F4" w:rsidRPr="00DC66F4">
        <w:rPr>
          <w:sz w:val="22"/>
          <w:lang w:val="nn-NO"/>
        </w:rPr>
        <w:t>rettar</w:t>
      </w:r>
      <w:r w:rsidRPr="00DC66F4">
        <w:rPr>
          <w:sz w:val="22"/>
          <w:lang w:val="nn-NO"/>
        </w:rPr>
        <w:t xml:space="preserve"> for alle journalpost</w:t>
      </w:r>
      <w:r w:rsidR="00DC66F4" w:rsidRPr="00DC66F4">
        <w:rPr>
          <w:sz w:val="22"/>
          <w:lang w:val="nn-NO"/>
        </w:rPr>
        <w:t>ar i saka</w:t>
      </w:r>
      <w:r w:rsidRPr="00DC66F4">
        <w:rPr>
          <w:sz w:val="22"/>
          <w:lang w:val="nn-NO"/>
        </w:rPr>
        <w:t xml:space="preserve">. Det </w:t>
      </w:r>
      <w:r w:rsidR="00DC66F4" w:rsidRPr="00DC66F4">
        <w:rPr>
          <w:sz w:val="22"/>
          <w:lang w:val="nn-NO"/>
        </w:rPr>
        <w:t>kjem</w:t>
      </w:r>
      <w:r w:rsidRPr="00DC66F4">
        <w:rPr>
          <w:sz w:val="22"/>
          <w:lang w:val="nn-NO"/>
        </w:rPr>
        <w:t xml:space="preserve"> klart fram i de</w:t>
      </w:r>
      <w:r w:rsidR="00DC66F4">
        <w:rPr>
          <w:sz w:val="22"/>
          <w:lang w:val="nn-NO"/>
        </w:rPr>
        <w:t>i</w:t>
      </w:r>
      <w:r w:rsidRPr="00DC66F4">
        <w:rPr>
          <w:sz w:val="22"/>
          <w:lang w:val="nn-NO"/>
        </w:rPr>
        <w:t xml:space="preserve"> enkelte skjermbilde </w:t>
      </w:r>
      <w:r w:rsidR="00DC66F4">
        <w:rPr>
          <w:sz w:val="22"/>
          <w:lang w:val="nn-NO"/>
        </w:rPr>
        <w:t>kva felt</w:t>
      </w:r>
      <w:r w:rsidRPr="00DC66F4">
        <w:rPr>
          <w:sz w:val="22"/>
          <w:lang w:val="nn-NO"/>
        </w:rPr>
        <w:t xml:space="preserve"> som kan oppdater</w:t>
      </w:r>
      <w:r w:rsidR="00DC66F4">
        <w:rPr>
          <w:sz w:val="22"/>
          <w:lang w:val="nn-NO"/>
        </w:rPr>
        <w:t>ast</w:t>
      </w:r>
      <w:r w:rsidRPr="00DC66F4">
        <w:rPr>
          <w:sz w:val="22"/>
          <w:lang w:val="nn-NO"/>
        </w:rPr>
        <w:t>.</w:t>
      </w:r>
    </w:p>
    <w:p w14:paraId="5D33A447" w14:textId="77777777" w:rsidR="00B954F3" w:rsidRPr="00DC66F4" w:rsidRDefault="00B954F3" w:rsidP="009B2B54">
      <w:pPr>
        <w:rPr>
          <w:b/>
          <w:sz w:val="22"/>
          <w:lang w:val="nn-NO"/>
        </w:rPr>
      </w:pPr>
    </w:p>
    <w:p w14:paraId="0F398524" w14:textId="07168F2B" w:rsidR="009B2B54" w:rsidRPr="00C408BD" w:rsidRDefault="009B2B5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Le</w:t>
      </w:r>
      <w:r w:rsidR="00DC66F4" w:rsidRPr="00C408BD">
        <w:rPr>
          <w:rFonts w:ascii="Roboto Slab" w:eastAsia="Times New Roman" w:hAnsi="Roboto Slab" w:cs="Calibri"/>
          <w:i/>
          <w:color w:val="4C7690"/>
          <w:szCs w:val="24"/>
          <w:lang w:val="nn-NO"/>
        </w:rPr>
        <w:t>ia</w:t>
      </w:r>
      <w:r w:rsidRPr="00C408BD">
        <w:rPr>
          <w:rFonts w:ascii="Roboto Slab" w:eastAsia="Times New Roman" w:hAnsi="Roboto Slab" w:cs="Calibri"/>
          <w:i/>
          <w:color w:val="4C7690"/>
          <w:szCs w:val="24"/>
          <w:lang w:val="nn-NO"/>
        </w:rPr>
        <w:t>r (LED)</w:t>
      </w:r>
    </w:p>
    <w:p w14:paraId="213225E7" w14:textId="3D44EBBF" w:rsidR="00B954F3" w:rsidRPr="00DC66F4" w:rsidRDefault="009B2B54" w:rsidP="009B2B54">
      <w:pPr>
        <w:rPr>
          <w:sz w:val="22"/>
          <w:lang w:val="nn-NO"/>
        </w:rPr>
      </w:pPr>
      <w:r w:rsidRPr="00DC66F4">
        <w:rPr>
          <w:sz w:val="22"/>
          <w:lang w:val="nn-NO"/>
        </w:rPr>
        <w:t>En le</w:t>
      </w:r>
      <w:r w:rsidR="00DC66F4" w:rsidRPr="00DC66F4">
        <w:rPr>
          <w:sz w:val="22"/>
          <w:lang w:val="nn-NO"/>
        </w:rPr>
        <w:t>ia</w:t>
      </w:r>
      <w:r w:rsidRPr="00DC66F4">
        <w:rPr>
          <w:sz w:val="22"/>
          <w:lang w:val="nn-NO"/>
        </w:rPr>
        <w:t>r er e</w:t>
      </w:r>
      <w:r w:rsidR="00DC66F4" w:rsidRPr="00DC66F4">
        <w:rPr>
          <w:sz w:val="22"/>
          <w:lang w:val="nn-NO"/>
        </w:rPr>
        <w:t>i</w:t>
      </w:r>
      <w:r w:rsidRPr="00DC66F4">
        <w:rPr>
          <w:sz w:val="22"/>
          <w:lang w:val="nn-NO"/>
        </w:rPr>
        <w:t>n bruk</w:t>
      </w:r>
      <w:r w:rsidR="00DC66F4" w:rsidRPr="00DC66F4">
        <w:rPr>
          <w:sz w:val="22"/>
          <w:lang w:val="nn-NO"/>
        </w:rPr>
        <w:t>a</w:t>
      </w:r>
      <w:r w:rsidRPr="00DC66F4">
        <w:rPr>
          <w:sz w:val="22"/>
          <w:lang w:val="nn-NO"/>
        </w:rPr>
        <w:t xml:space="preserve">r som utfører </w:t>
      </w:r>
      <w:r w:rsidR="00DC66F4" w:rsidRPr="00DC66F4">
        <w:rPr>
          <w:sz w:val="22"/>
          <w:lang w:val="nn-NO"/>
        </w:rPr>
        <w:t>sakshandsamarfunksjonar</w:t>
      </w:r>
      <w:r w:rsidRPr="00DC66F4">
        <w:rPr>
          <w:sz w:val="22"/>
          <w:lang w:val="nn-NO"/>
        </w:rPr>
        <w:t xml:space="preserve"> i </w:t>
      </w:r>
      <w:r w:rsidR="00DC66F4" w:rsidRPr="00DC66F4">
        <w:rPr>
          <w:sz w:val="22"/>
          <w:lang w:val="nn-NO"/>
        </w:rPr>
        <w:t>forhold</w:t>
      </w:r>
      <w:r w:rsidRPr="00DC66F4">
        <w:rPr>
          <w:sz w:val="22"/>
          <w:lang w:val="nn-NO"/>
        </w:rPr>
        <w:t xml:space="preserve"> til </w:t>
      </w:r>
      <w:proofErr w:type="spellStart"/>
      <w:r w:rsidR="00DC66F4" w:rsidRPr="00DC66F4">
        <w:rPr>
          <w:sz w:val="22"/>
          <w:lang w:val="nn-NO"/>
        </w:rPr>
        <w:t>sakshandsamingsrutinene</w:t>
      </w:r>
      <w:proofErr w:type="spellEnd"/>
      <w:r w:rsidRPr="00DC66F4">
        <w:rPr>
          <w:sz w:val="22"/>
          <w:lang w:val="nn-NO"/>
        </w:rPr>
        <w:t>. Le</w:t>
      </w:r>
      <w:r w:rsidR="00DC66F4" w:rsidRPr="00DC66F4">
        <w:rPr>
          <w:sz w:val="22"/>
          <w:lang w:val="nn-NO"/>
        </w:rPr>
        <w:t>iarfunksjona</w:t>
      </w:r>
      <w:r w:rsidRPr="00DC66F4">
        <w:rPr>
          <w:sz w:val="22"/>
          <w:lang w:val="nn-NO"/>
        </w:rPr>
        <w:t xml:space="preserve">r i </w:t>
      </w:r>
      <w:proofErr w:type="spellStart"/>
      <w:r w:rsidRPr="00DC66F4">
        <w:rPr>
          <w:sz w:val="22"/>
          <w:lang w:val="nn-NO"/>
        </w:rPr>
        <w:t>WebSak</w:t>
      </w:r>
      <w:proofErr w:type="spellEnd"/>
      <w:r w:rsidRPr="00DC66F4">
        <w:rPr>
          <w:sz w:val="22"/>
          <w:lang w:val="nn-NO"/>
        </w:rPr>
        <w:t xml:space="preserve"> utøv</w:t>
      </w:r>
      <w:r w:rsidR="00DC66F4" w:rsidRPr="00DC66F4">
        <w:rPr>
          <w:sz w:val="22"/>
          <w:lang w:val="nn-NO"/>
        </w:rPr>
        <w:t>ast</w:t>
      </w:r>
      <w:r w:rsidRPr="00DC66F4">
        <w:rPr>
          <w:sz w:val="22"/>
          <w:lang w:val="nn-NO"/>
        </w:rPr>
        <w:t xml:space="preserve"> av </w:t>
      </w:r>
      <w:r w:rsidR="00DC66F4" w:rsidRPr="00DC66F4">
        <w:rPr>
          <w:sz w:val="22"/>
          <w:lang w:val="nn-NO"/>
        </w:rPr>
        <w:t>tilsette</w:t>
      </w:r>
      <w:r w:rsidR="00DC66F4">
        <w:rPr>
          <w:sz w:val="22"/>
          <w:lang w:val="nn-NO"/>
        </w:rPr>
        <w:t xml:space="preserve"> som er tilse</w:t>
      </w:r>
      <w:r w:rsidRPr="00DC66F4">
        <w:rPr>
          <w:sz w:val="22"/>
          <w:lang w:val="nn-NO"/>
        </w:rPr>
        <w:t>tt i le</w:t>
      </w:r>
      <w:r w:rsidR="00DC66F4">
        <w:rPr>
          <w:sz w:val="22"/>
          <w:lang w:val="nn-NO"/>
        </w:rPr>
        <w:t>ia</w:t>
      </w:r>
      <w:r w:rsidRPr="00DC66F4">
        <w:rPr>
          <w:sz w:val="22"/>
          <w:lang w:val="nn-NO"/>
        </w:rPr>
        <w:t xml:space="preserve">rstilling eller </w:t>
      </w:r>
      <w:r w:rsidR="00DC66F4">
        <w:rPr>
          <w:sz w:val="22"/>
          <w:lang w:val="nn-NO"/>
        </w:rPr>
        <w:t>elles</w:t>
      </w:r>
      <w:r w:rsidRPr="00DC66F4">
        <w:rPr>
          <w:sz w:val="22"/>
          <w:lang w:val="nn-NO"/>
        </w:rPr>
        <w:t xml:space="preserve"> er gitt spesifisert fullmakt til å ivareta e</w:t>
      </w:r>
      <w:r w:rsidR="00DC66F4">
        <w:rPr>
          <w:sz w:val="22"/>
          <w:lang w:val="nn-NO"/>
        </w:rPr>
        <w:t>i</w:t>
      </w:r>
      <w:r w:rsidRPr="00DC66F4">
        <w:rPr>
          <w:sz w:val="22"/>
          <w:lang w:val="nn-NO"/>
        </w:rPr>
        <w:t>n eller fle</w:t>
      </w:r>
      <w:r w:rsidR="00DC66F4">
        <w:rPr>
          <w:sz w:val="22"/>
          <w:lang w:val="nn-NO"/>
        </w:rPr>
        <w:t>i</w:t>
      </w:r>
      <w:r w:rsidRPr="00DC66F4">
        <w:rPr>
          <w:sz w:val="22"/>
          <w:lang w:val="nn-NO"/>
        </w:rPr>
        <w:t xml:space="preserve">re </w:t>
      </w:r>
      <w:r w:rsidR="00DC66F4">
        <w:rPr>
          <w:sz w:val="22"/>
          <w:lang w:val="nn-NO"/>
        </w:rPr>
        <w:t>leiar</w:t>
      </w:r>
      <w:r w:rsidRPr="00DC66F4">
        <w:rPr>
          <w:sz w:val="22"/>
          <w:lang w:val="nn-NO"/>
        </w:rPr>
        <w:t>funksjon</w:t>
      </w:r>
      <w:r w:rsidR="00DC66F4">
        <w:rPr>
          <w:sz w:val="22"/>
          <w:lang w:val="nn-NO"/>
        </w:rPr>
        <w:t>a</w:t>
      </w:r>
      <w:r w:rsidRPr="00DC66F4">
        <w:rPr>
          <w:sz w:val="22"/>
          <w:lang w:val="nn-NO"/>
        </w:rPr>
        <w:t>r.</w:t>
      </w:r>
    </w:p>
    <w:p w14:paraId="45630C7C" w14:textId="7732615C" w:rsidR="009B2B54" w:rsidRPr="00DC66F4" w:rsidRDefault="009B2B54" w:rsidP="009B2B54">
      <w:pPr>
        <w:rPr>
          <w:sz w:val="22"/>
          <w:lang w:val="nn-NO"/>
        </w:rPr>
      </w:pPr>
      <w:r w:rsidRPr="00DC66F4">
        <w:rPr>
          <w:sz w:val="22"/>
          <w:lang w:val="nn-NO"/>
        </w:rPr>
        <w:t xml:space="preserve">I tillegg </w:t>
      </w:r>
      <w:r w:rsidR="00DC66F4" w:rsidRPr="00DC66F4">
        <w:rPr>
          <w:sz w:val="22"/>
          <w:lang w:val="nn-NO"/>
        </w:rPr>
        <w:t xml:space="preserve">vert leiarar </w:t>
      </w:r>
      <w:r w:rsidRPr="00DC66F4">
        <w:rPr>
          <w:sz w:val="22"/>
          <w:lang w:val="nn-NO"/>
        </w:rPr>
        <w:t>autoriser</w:t>
      </w:r>
      <w:r w:rsidR="00DC66F4" w:rsidRPr="00DC66F4">
        <w:rPr>
          <w:sz w:val="22"/>
          <w:lang w:val="nn-NO"/>
        </w:rPr>
        <w:t>te med utvida</w:t>
      </w:r>
      <w:r w:rsidRPr="00DC66F4">
        <w:rPr>
          <w:sz w:val="22"/>
          <w:lang w:val="nn-NO"/>
        </w:rPr>
        <w:t xml:space="preserve"> rett</w:t>
      </w:r>
      <w:r w:rsidR="00DC66F4" w:rsidRPr="00DC66F4">
        <w:rPr>
          <w:sz w:val="22"/>
          <w:lang w:val="nn-NO"/>
        </w:rPr>
        <w:t>ar</w:t>
      </w:r>
      <w:r w:rsidRPr="00DC66F4">
        <w:rPr>
          <w:sz w:val="22"/>
          <w:lang w:val="nn-NO"/>
        </w:rPr>
        <w:t xml:space="preserve"> inn</w:t>
      </w:r>
      <w:r w:rsidR="00DC66F4">
        <w:rPr>
          <w:sz w:val="22"/>
          <w:lang w:val="nn-NO"/>
        </w:rPr>
        <w:t>a</w:t>
      </w:r>
      <w:r w:rsidRPr="00DC66F4">
        <w:rPr>
          <w:sz w:val="22"/>
          <w:lang w:val="nn-NO"/>
        </w:rPr>
        <w:t>nfor e</w:t>
      </w:r>
      <w:r w:rsidR="00DC66F4">
        <w:rPr>
          <w:sz w:val="22"/>
          <w:lang w:val="nn-NO"/>
        </w:rPr>
        <w:t>i</w:t>
      </w:r>
      <w:r w:rsidRPr="00DC66F4">
        <w:rPr>
          <w:sz w:val="22"/>
          <w:lang w:val="nn-NO"/>
        </w:rPr>
        <w:t xml:space="preserve"> avdeling eller seksjon. E</w:t>
      </w:r>
      <w:r w:rsidR="00DC66F4" w:rsidRPr="00DC66F4">
        <w:rPr>
          <w:sz w:val="22"/>
          <w:lang w:val="nn-NO"/>
        </w:rPr>
        <w:t>i</w:t>
      </w:r>
      <w:r w:rsidRPr="00DC66F4">
        <w:rPr>
          <w:sz w:val="22"/>
          <w:lang w:val="nn-NO"/>
        </w:rPr>
        <w:t>n le</w:t>
      </w:r>
      <w:r w:rsidR="00DC66F4" w:rsidRPr="00DC66F4">
        <w:rPr>
          <w:sz w:val="22"/>
          <w:lang w:val="nn-NO"/>
        </w:rPr>
        <w:t>ia</w:t>
      </w:r>
      <w:r w:rsidRPr="00DC66F4">
        <w:rPr>
          <w:sz w:val="22"/>
          <w:lang w:val="nn-NO"/>
        </w:rPr>
        <w:t>r vil typisk utøve følg</w:t>
      </w:r>
      <w:r w:rsidR="00DC66F4" w:rsidRPr="00DC66F4">
        <w:rPr>
          <w:sz w:val="22"/>
          <w:lang w:val="nn-NO"/>
        </w:rPr>
        <w:t>jande oppgå</w:t>
      </w:r>
      <w:r w:rsidRPr="00DC66F4">
        <w:rPr>
          <w:sz w:val="22"/>
          <w:lang w:val="nn-NO"/>
        </w:rPr>
        <w:t>ver som ikk</w:t>
      </w:r>
      <w:r w:rsidR="00DC66F4" w:rsidRPr="00DC66F4">
        <w:rPr>
          <w:sz w:val="22"/>
          <w:lang w:val="nn-NO"/>
        </w:rPr>
        <w:t>j</w:t>
      </w:r>
      <w:r w:rsidRPr="00DC66F4">
        <w:rPr>
          <w:sz w:val="22"/>
          <w:lang w:val="nn-NO"/>
        </w:rPr>
        <w:t>e inngår i de</w:t>
      </w:r>
      <w:r w:rsidR="00DC66F4">
        <w:rPr>
          <w:sz w:val="22"/>
          <w:lang w:val="nn-NO"/>
        </w:rPr>
        <w:t>i</w:t>
      </w:r>
      <w:r w:rsidRPr="00DC66F4">
        <w:rPr>
          <w:sz w:val="22"/>
          <w:lang w:val="nn-NO"/>
        </w:rPr>
        <w:t xml:space="preserve"> generelle </w:t>
      </w:r>
      <w:r w:rsidR="00DC66F4">
        <w:rPr>
          <w:sz w:val="22"/>
          <w:lang w:val="nn-NO"/>
        </w:rPr>
        <w:t>sakshandsamingsrutinane</w:t>
      </w:r>
      <w:r w:rsidRPr="00DC66F4">
        <w:rPr>
          <w:sz w:val="22"/>
          <w:lang w:val="nn-NO"/>
        </w:rPr>
        <w:t>:</w:t>
      </w:r>
    </w:p>
    <w:p w14:paraId="03E2C366" w14:textId="77777777" w:rsidR="009B2B54" w:rsidRPr="00905539" w:rsidRDefault="009B2B54" w:rsidP="009B2B54">
      <w:pPr>
        <w:pStyle w:val="Listeavsnitt"/>
        <w:numPr>
          <w:ilvl w:val="0"/>
          <w:numId w:val="25"/>
        </w:numPr>
        <w:spacing w:after="200"/>
        <w:rPr>
          <w:sz w:val="22"/>
        </w:rPr>
      </w:pPr>
      <w:r w:rsidRPr="00905539">
        <w:rPr>
          <w:sz w:val="22"/>
        </w:rPr>
        <w:t>Saksfordeling</w:t>
      </w:r>
    </w:p>
    <w:p w14:paraId="2D6EC512" w14:textId="77777777" w:rsidR="009B2B54" w:rsidRPr="00905539" w:rsidRDefault="009B2B54" w:rsidP="009B2B54">
      <w:pPr>
        <w:pStyle w:val="Listeavsnitt"/>
        <w:numPr>
          <w:ilvl w:val="0"/>
          <w:numId w:val="25"/>
        </w:numPr>
        <w:spacing w:after="200"/>
        <w:rPr>
          <w:sz w:val="22"/>
        </w:rPr>
      </w:pPr>
      <w:r w:rsidRPr="00905539">
        <w:rPr>
          <w:sz w:val="22"/>
        </w:rPr>
        <w:t>Godkjenning</w:t>
      </w:r>
    </w:p>
    <w:p w14:paraId="0D8B130B" w14:textId="77777777" w:rsidR="009B2B54" w:rsidRPr="00905539" w:rsidRDefault="009B2B54" w:rsidP="009B2B54">
      <w:pPr>
        <w:pStyle w:val="Listeavsnitt"/>
        <w:numPr>
          <w:ilvl w:val="0"/>
          <w:numId w:val="25"/>
        </w:numPr>
        <w:spacing w:after="200"/>
        <w:rPr>
          <w:sz w:val="22"/>
        </w:rPr>
      </w:pPr>
      <w:r w:rsidRPr="00905539">
        <w:rPr>
          <w:sz w:val="22"/>
        </w:rPr>
        <w:t>Restanseoppfølging og rapportering</w:t>
      </w:r>
    </w:p>
    <w:p w14:paraId="2B6635C2" w14:textId="5B147E90" w:rsidR="009B2B54" w:rsidRPr="00DC66F4" w:rsidRDefault="009B2B54" w:rsidP="009B2B54">
      <w:pPr>
        <w:rPr>
          <w:sz w:val="22"/>
          <w:lang w:val="nn-NO"/>
        </w:rPr>
      </w:pPr>
      <w:r w:rsidRPr="00DC66F4">
        <w:rPr>
          <w:sz w:val="22"/>
          <w:lang w:val="nn-NO"/>
        </w:rPr>
        <w:t xml:space="preserve">I tillegg </w:t>
      </w:r>
      <w:r w:rsidR="00DC66F4" w:rsidRPr="00DC66F4">
        <w:rPr>
          <w:sz w:val="22"/>
          <w:lang w:val="nn-NO"/>
        </w:rPr>
        <w:t xml:space="preserve">blir leiarar </w:t>
      </w:r>
      <w:r w:rsidRPr="00DC66F4">
        <w:rPr>
          <w:sz w:val="22"/>
          <w:lang w:val="nn-NO"/>
        </w:rPr>
        <w:t>autoriser</w:t>
      </w:r>
      <w:r w:rsidR="00DC66F4" w:rsidRPr="00DC66F4">
        <w:rPr>
          <w:sz w:val="22"/>
          <w:lang w:val="nn-NO"/>
        </w:rPr>
        <w:t>t for interne skjermingskodar inna</w:t>
      </w:r>
      <w:r w:rsidRPr="00DC66F4">
        <w:rPr>
          <w:sz w:val="22"/>
          <w:lang w:val="nn-NO"/>
        </w:rPr>
        <w:t>nfor e</w:t>
      </w:r>
      <w:r w:rsidR="00DC66F4" w:rsidRPr="00DC66F4">
        <w:rPr>
          <w:sz w:val="22"/>
          <w:lang w:val="nn-NO"/>
        </w:rPr>
        <w:t>i</w:t>
      </w:r>
      <w:r w:rsidRPr="00DC66F4">
        <w:rPr>
          <w:sz w:val="22"/>
          <w:lang w:val="nn-NO"/>
        </w:rPr>
        <w:t>gen avdeling og de</w:t>
      </w:r>
      <w:r w:rsidR="00DC66F4" w:rsidRPr="00DC66F4">
        <w:rPr>
          <w:sz w:val="22"/>
          <w:lang w:val="nn-NO"/>
        </w:rPr>
        <w:t>i</w:t>
      </w:r>
      <w:r w:rsidRPr="00DC66F4">
        <w:rPr>
          <w:sz w:val="22"/>
          <w:lang w:val="nn-NO"/>
        </w:rPr>
        <w:t xml:space="preserve"> </w:t>
      </w:r>
      <w:r w:rsidR="00DC66F4" w:rsidRPr="00DC66F4">
        <w:rPr>
          <w:sz w:val="22"/>
          <w:lang w:val="nn-NO"/>
        </w:rPr>
        <w:t>får</w:t>
      </w:r>
      <w:r w:rsidRPr="00DC66F4">
        <w:rPr>
          <w:sz w:val="22"/>
          <w:lang w:val="nn-NO"/>
        </w:rPr>
        <w:t xml:space="preserve"> tilgang til å s</w:t>
      </w:r>
      <w:r w:rsidR="00DC66F4" w:rsidRPr="00DC66F4">
        <w:rPr>
          <w:sz w:val="22"/>
          <w:lang w:val="nn-NO"/>
        </w:rPr>
        <w:t>jå</w:t>
      </w:r>
      <w:r w:rsidRPr="00DC66F4">
        <w:rPr>
          <w:sz w:val="22"/>
          <w:lang w:val="nn-NO"/>
        </w:rPr>
        <w:t xml:space="preserve"> journalpost</w:t>
      </w:r>
      <w:r w:rsidR="00DC66F4" w:rsidRPr="00DC66F4">
        <w:rPr>
          <w:sz w:val="22"/>
          <w:lang w:val="nn-NO"/>
        </w:rPr>
        <w:t>a</w:t>
      </w:r>
      <w:r w:rsidRPr="00DC66F4">
        <w:rPr>
          <w:sz w:val="22"/>
          <w:lang w:val="nn-NO"/>
        </w:rPr>
        <w:t>r og saksdokument</w:t>
      </w:r>
      <w:r w:rsidR="00DC66F4" w:rsidRPr="00DC66F4">
        <w:rPr>
          <w:sz w:val="22"/>
          <w:lang w:val="nn-NO"/>
        </w:rPr>
        <w:t xml:space="preserve"> under arbeid inna</w:t>
      </w:r>
      <w:r w:rsidRPr="00DC66F4">
        <w:rPr>
          <w:sz w:val="22"/>
          <w:lang w:val="nn-NO"/>
        </w:rPr>
        <w:t>nfor de</w:t>
      </w:r>
      <w:r w:rsidR="00DC66F4">
        <w:rPr>
          <w:sz w:val="22"/>
          <w:lang w:val="nn-NO"/>
        </w:rPr>
        <w:t xml:space="preserve">i avdelingar </w:t>
      </w:r>
      <w:r w:rsidRPr="00DC66F4">
        <w:rPr>
          <w:sz w:val="22"/>
          <w:lang w:val="nn-NO"/>
        </w:rPr>
        <w:t>de</w:t>
      </w:r>
      <w:r w:rsidR="00A06D1B">
        <w:rPr>
          <w:sz w:val="22"/>
          <w:lang w:val="nn-NO"/>
        </w:rPr>
        <w:t>i</w:t>
      </w:r>
      <w:r w:rsidRPr="00DC66F4">
        <w:rPr>
          <w:sz w:val="22"/>
          <w:lang w:val="nn-NO"/>
        </w:rPr>
        <w:t xml:space="preserve"> har le</w:t>
      </w:r>
      <w:r w:rsidR="00A06D1B">
        <w:rPr>
          <w:sz w:val="22"/>
          <w:lang w:val="nn-NO"/>
        </w:rPr>
        <w:t>ia</w:t>
      </w:r>
      <w:r w:rsidRPr="00DC66F4">
        <w:rPr>
          <w:sz w:val="22"/>
          <w:lang w:val="nn-NO"/>
        </w:rPr>
        <w:t>ransvar for.</w:t>
      </w:r>
    </w:p>
    <w:p w14:paraId="0B292620" w14:textId="224D3CBD" w:rsidR="009B2B54" w:rsidRPr="00A06D1B" w:rsidRDefault="009B2B54" w:rsidP="009B2B54">
      <w:pPr>
        <w:rPr>
          <w:i/>
          <w:sz w:val="22"/>
          <w:lang w:val="nn-NO"/>
        </w:rPr>
      </w:pPr>
      <w:r w:rsidRPr="00A06D1B">
        <w:rPr>
          <w:sz w:val="22"/>
          <w:lang w:val="nn-NO"/>
        </w:rPr>
        <w:t xml:space="preserve">Det </w:t>
      </w:r>
      <w:r w:rsidR="00A06D1B" w:rsidRPr="00A06D1B">
        <w:rPr>
          <w:sz w:val="22"/>
          <w:lang w:val="nn-NO"/>
        </w:rPr>
        <w:t>kjem</w:t>
      </w:r>
      <w:r w:rsidRPr="00A06D1B">
        <w:rPr>
          <w:sz w:val="22"/>
          <w:lang w:val="nn-NO"/>
        </w:rPr>
        <w:t xml:space="preserve"> klart fram i det enkelte skjermbilde </w:t>
      </w:r>
      <w:r w:rsidR="00A06D1B" w:rsidRPr="00A06D1B">
        <w:rPr>
          <w:sz w:val="22"/>
          <w:lang w:val="nn-NO"/>
        </w:rPr>
        <w:t>kva</w:t>
      </w:r>
      <w:r w:rsidRPr="00A06D1B">
        <w:rPr>
          <w:sz w:val="22"/>
          <w:lang w:val="nn-NO"/>
        </w:rPr>
        <w:t xml:space="preserve"> felt som kan oppdater</w:t>
      </w:r>
      <w:r w:rsidR="00A06D1B" w:rsidRPr="00A06D1B">
        <w:rPr>
          <w:sz w:val="22"/>
          <w:lang w:val="nn-NO"/>
        </w:rPr>
        <w:t>ast</w:t>
      </w:r>
      <w:r w:rsidRPr="00A06D1B">
        <w:rPr>
          <w:sz w:val="22"/>
          <w:lang w:val="nn-NO"/>
        </w:rPr>
        <w:t>.</w:t>
      </w:r>
      <w:r w:rsidRPr="00A06D1B">
        <w:rPr>
          <w:i/>
          <w:sz w:val="22"/>
          <w:lang w:val="nn-NO"/>
        </w:rPr>
        <w:t xml:space="preserve"> </w:t>
      </w:r>
    </w:p>
    <w:p w14:paraId="44A85A83" w14:textId="501FAEA5" w:rsidR="009B2B54" w:rsidRPr="00A06D1B" w:rsidRDefault="009B2B54" w:rsidP="009B2B54">
      <w:pPr>
        <w:rPr>
          <w:sz w:val="22"/>
          <w:lang w:val="nn-NO"/>
        </w:rPr>
      </w:pPr>
      <w:r w:rsidRPr="00A06D1B">
        <w:rPr>
          <w:sz w:val="22"/>
          <w:lang w:val="nn-NO"/>
        </w:rPr>
        <w:t xml:space="preserve">Ved hjelp av </w:t>
      </w:r>
      <w:proofErr w:type="spellStart"/>
      <w:r w:rsidRPr="00A06D1B">
        <w:rPr>
          <w:sz w:val="22"/>
          <w:lang w:val="nn-NO"/>
        </w:rPr>
        <w:t>stedfortrederfunksjonaliteten</w:t>
      </w:r>
      <w:proofErr w:type="spellEnd"/>
      <w:r w:rsidRPr="00A06D1B">
        <w:rPr>
          <w:sz w:val="22"/>
          <w:lang w:val="nn-NO"/>
        </w:rPr>
        <w:t xml:space="preserve"> i </w:t>
      </w:r>
      <w:proofErr w:type="spellStart"/>
      <w:r w:rsidRPr="00A06D1B">
        <w:rPr>
          <w:sz w:val="22"/>
          <w:lang w:val="nn-NO"/>
        </w:rPr>
        <w:t>WebSak</w:t>
      </w:r>
      <w:proofErr w:type="spellEnd"/>
      <w:r w:rsidRPr="00A06D1B">
        <w:rPr>
          <w:sz w:val="22"/>
          <w:lang w:val="nn-NO"/>
        </w:rPr>
        <w:t xml:space="preserve"> kan </w:t>
      </w:r>
      <w:r w:rsidR="00A06D1B" w:rsidRPr="00A06D1B">
        <w:rPr>
          <w:sz w:val="22"/>
          <w:lang w:val="nn-NO"/>
        </w:rPr>
        <w:t>ein</w:t>
      </w:r>
      <w:r w:rsidR="00A06D1B">
        <w:rPr>
          <w:sz w:val="22"/>
          <w:lang w:val="nn-NO"/>
        </w:rPr>
        <w:t xml:space="preserve"> ved eventuell sju</w:t>
      </w:r>
      <w:r w:rsidRPr="00A06D1B">
        <w:rPr>
          <w:sz w:val="22"/>
          <w:lang w:val="nn-NO"/>
        </w:rPr>
        <w:t>kdom, ferie eller permisjon enkelt overføre den funksjoner og prosesser</w:t>
      </w:r>
      <w:r w:rsidR="00A06D1B">
        <w:rPr>
          <w:sz w:val="22"/>
          <w:lang w:val="nn-NO"/>
        </w:rPr>
        <w:t xml:space="preserve"> for den enkelte leiar</w:t>
      </w:r>
      <w:r w:rsidRPr="00A06D1B">
        <w:rPr>
          <w:sz w:val="22"/>
          <w:lang w:val="nn-NO"/>
        </w:rPr>
        <w:t xml:space="preserve"> til andre i Organisasjonen.</w:t>
      </w:r>
    </w:p>
    <w:p w14:paraId="346C728F" w14:textId="77777777" w:rsidR="00B954F3" w:rsidRPr="00A06D1B" w:rsidRDefault="00B954F3" w:rsidP="009B2B54">
      <w:pPr>
        <w:rPr>
          <w:sz w:val="22"/>
          <w:lang w:val="nn-NO"/>
        </w:rPr>
      </w:pPr>
    </w:p>
    <w:p w14:paraId="228752B8" w14:textId="1B2AFFC7" w:rsidR="009B2B54" w:rsidRPr="00A06D1B" w:rsidRDefault="00A06D1B" w:rsidP="00C01997">
      <w:pPr>
        <w:spacing w:before="80"/>
        <w:rPr>
          <w:rFonts w:ascii="Roboto Slab" w:eastAsia="Times New Roman" w:hAnsi="Roboto Slab" w:cs="Calibri"/>
          <w:i/>
          <w:color w:val="4C7690"/>
          <w:szCs w:val="24"/>
          <w:lang w:val="nn-NO"/>
        </w:rPr>
      </w:pPr>
      <w:r w:rsidRPr="00A06D1B">
        <w:rPr>
          <w:rFonts w:ascii="Roboto Slab" w:eastAsia="Times New Roman" w:hAnsi="Roboto Slab" w:cs="Calibri"/>
          <w:i/>
          <w:color w:val="4C7690"/>
          <w:szCs w:val="24"/>
          <w:lang w:val="nn-NO"/>
        </w:rPr>
        <w:t>Arkivansvarle</w:t>
      </w:r>
      <w:r w:rsidR="009B2B54" w:rsidRPr="00A06D1B">
        <w:rPr>
          <w:rFonts w:ascii="Roboto Slab" w:eastAsia="Times New Roman" w:hAnsi="Roboto Slab" w:cs="Calibri"/>
          <w:i/>
          <w:color w:val="4C7690"/>
          <w:szCs w:val="24"/>
          <w:lang w:val="nn-NO"/>
        </w:rPr>
        <w:t>g (ARK)</w:t>
      </w:r>
    </w:p>
    <w:p w14:paraId="3C7D2167" w14:textId="10474356" w:rsidR="009B2B54" w:rsidRPr="00A06D1B" w:rsidRDefault="00A06D1B" w:rsidP="009B2B54">
      <w:pPr>
        <w:rPr>
          <w:sz w:val="22"/>
          <w:lang w:val="nn-NO"/>
        </w:rPr>
      </w:pPr>
      <w:r w:rsidRPr="00A06D1B">
        <w:rPr>
          <w:sz w:val="22"/>
          <w:lang w:val="nn-NO"/>
        </w:rPr>
        <w:t>Rollen arkivansvarle</w:t>
      </w:r>
      <w:r w:rsidR="009B2B54" w:rsidRPr="00A06D1B">
        <w:rPr>
          <w:sz w:val="22"/>
          <w:lang w:val="nn-NO"/>
        </w:rPr>
        <w:t xml:space="preserve">g har i </w:t>
      </w:r>
      <w:r w:rsidRPr="00A06D1B">
        <w:rPr>
          <w:sz w:val="22"/>
          <w:lang w:val="nn-NO"/>
        </w:rPr>
        <w:t>forhold</w:t>
      </w:r>
      <w:r w:rsidR="009B2B54" w:rsidRPr="00A06D1B">
        <w:rPr>
          <w:sz w:val="22"/>
          <w:lang w:val="nn-NO"/>
        </w:rPr>
        <w:t xml:space="preserve"> til autorisasjon </w:t>
      </w:r>
      <w:r w:rsidRPr="00A06D1B">
        <w:rPr>
          <w:sz w:val="22"/>
          <w:lang w:val="nn-NO"/>
        </w:rPr>
        <w:t>tilgang</w:t>
      </w:r>
      <w:r w:rsidR="009B2B54" w:rsidRPr="00A06D1B">
        <w:rPr>
          <w:sz w:val="22"/>
          <w:lang w:val="nn-NO"/>
        </w:rPr>
        <w:t xml:space="preserve"> til alle </w:t>
      </w:r>
      <w:proofErr w:type="spellStart"/>
      <w:r w:rsidR="009B2B54" w:rsidRPr="00A06D1B">
        <w:rPr>
          <w:sz w:val="22"/>
          <w:lang w:val="nn-NO"/>
        </w:rPr>
        <w:t>typer</w:t>
      </w:r>
      <w:proofErr w:type="spellEnd"/>
      <w:r w:rsidR="009B2B54" w:rsidRPr="00A06D1B">
        <w:rPr>
          <w:sz w:val="22"/>
          <w:lang w:val="nn-NO"/>
        </w:rPr>
        <w:t xml:space="preserve"> registrering og</w:t>
      </w:r>
      <w:r w:rsidRPr="00A06D1B">
        <w:rPr>
          <w:sz w:val="22"/>
          <w:lang w:val="nn-NO"/>
        </w:rPr>
        <w:t xml:space="preserve"> retting i </w:t>
      </w:r>
      <w:proofErr w:type="spellStart"/>
      <w:r w:rsidRPr="00A06D1B">
        <w:rPr>
          <w:sz w:val="22"/>
          <w:lang w:val="nn-NO"/>
        </w:rPr>
        <w:t>WebSak</w:t>
      </w:r>
      <w:proofErr w:type="spellEnd"/>
      <w:r w:rsidRPr="00A06D1B">
        <w:rPr>
          <w:sz w:val="22"/>
          <w:lang w:val="nn-NO"/>
        </w:rPr>
        <w:t>. Arkivansvarle</w:t>
      </w:r>
      <w:r w:rsidR="009B2B54" w:rsidRPr="00A06D1B">
        <w:rPr>
          <w:sz w:val="22"/>
          <w:lang w:val="nn-NO"/>
        </w:rPr>
        <w:t xml:space="preserve">g har i tillegg </w:t>
      </w:r>
      <w:r>
        <w:rPr>
          <w:sz w:val="22"/>
          <w:lang w:val="nn-NO"/>
        </w:rPr>
        <w:t>tilgang</w:t>
      </w:r>
      <w:r w:rsidR="009B2B54" w:rsidRPr="00A06D1B">
        <w:rPr>
          <w:sz w:val="22"/>
          <w:lang w:val="nn-NO"/>
        </w:rPr>
        <w:t xml:space="preserve"> til alle registre i systemet.</w:t>
      </w:r>
    </w:p>
    <w:p w14:paraId="3F73ADAB" w14:textId="77777777" w:rsidR="00B954F3" w:rsidRPr="00A06D1B" w:rsidRDefault="00B954F3" w:rsidP="009B2B54">
      <w:pPr>
        <w:rPr>
          <w:sz w:val="22"/>
          <w:lang w:val="nn-NO"/>
        </w:rPr>
      </w:pPr>
    </w:p>
    <w:p w14:paraId="27774DFA" w14:textId="77777777" w:rsidR="009B2B54" w:rsidRPr="00C408BD" w:rsidRDefault="009B2B54" w:rsidP="00C01997">
      <w:pPr>
        <w:spacing w:before="80"/>
        <w:rPr>
          <w:rFonts w:ascii="Roboto Slab" w:eastAsia="Times New Roman" w:hAnsi="Roboto Slab" w:cs="Calibri"/>
          <w:i/>
          <w:color w:val="4C7690"/>
          <w:szCs w:val="24"/>
          <w:lang w:val="nn-NO"/>
        </w:rPr>
      </w:pPr>
      <w:bookmarkStart w:id="16" w:name="_Toc258315711"/>
      <w:r w:rsidRPr="00C408BD">
        <w:rPr>
          <w:rFonts w:ascii="Roboto Slab" w:eastAsia="Times New Roman" w:hAnsi="Roboto Slab" w:cs="Calibri"/>
          <w:i/>
          <w:color w:val="4C7690"/>
          <w:szCs w:val="24"/>
          <w:lang w:val="nn-NO"/>
        </w:rPr>
        <w:t>Arkiv</w:t>
      </w:r>
      <w:bookmarkEnd w:id="16"/>
      <w:r w:rsidRPr="00C408BD">
        <w:rPr>
          <w:rFonts w:ascii="Roboto Slab" w:eastAsia="Times New Roman" w:hAnsi="Roboto Slab" w:cs="Calibri"/>
          <w:i/>
          <w:color w:val="4C7690"/>
          <w:szCs w:val="24"/>
          <w:lang w:val="nn-NO"/>
        </w:rPr>
        <w:t>personale (ARK)</w:t>
      </w:r>
    </w:p>
    <w:p w14:paraId="26F73654" w14:textId="52C73CD3" w:rsidR="009B2B54" w:rsidRPr="00C408BD" w:rsidRDefault="009B2B54" w:rsidP="009B2B54">
      <w:pPr>
        <w:rPr>
          <w:sz w:val="22"/>
          <w:lang w:val="nn-NO"/>
        </w:rPr>
      </w:pPr>
      <w:r w:rsidRPr="00C408BD">
        <w:rPr>
          <w:sz w:val="22"/>
          <w:lang w:val="nn-NO"/>
        </w:rPr>
        <w:t xml:space="preserve">Rollen arkivpersonale har i </w:t>
      </w:r>
      <w:r w:rsidR="00A06D1B" w:rsidRPr="00C408BD">
        <w:rPr>
          <w:sz w:val="22"/>
          <w:lang w:val="nn-NO"/>
        </w:rPr>
        <w:t>forhold</w:t>
      </w:r>
      <w:r w:rsidRPr="00C408BD">
        <w:rPr>
          <w:sz w:val="22"/>
          <w:lang w:val="nn-NO"/>
        </w:rPr>
        <w:t xml:space="preserve"> til autorisasjon </w:t>
      </w:r>
      <w:r w:rsidR="00A06D1B" w:rsidRPr="00C408BD">
        <w:rPr>
          <w:sz w:val="22"/>
          <w:lang w:val="nn-NO"/>
        </w:rPr>
        <w:t>tilgang</w:t>
      </w:r>
      <w:r w:rsidRPr="00C408BD">
        <w:rPr>
          <w:sz w:val="22"/>
          <w:lang w:val="nn-NO"/>
        </w:rPr>
        <w:t xml:space="preserve"> til alle </w:t>
      </w:r>
      <w:proofErr w:type="spellStart"/>
      <w:r w:rsidRPr="00C408BD">
        <w:rPr>
          <w:sz w:val="22"/>
          <w:lang w:val="nn-NO"/>
        </w:rPr>
        <w:t>typer</w:t>
      </w:r>
      <w:proofErr w:type="spellEnd"/>
      <w:r w:rsidRPr="00C408BD">
        <w:rPr>
          <w:sz w:val="22"/>
          <w:lang w:val="nn-NO"/>
        </w:rPr>
        <w:t xml:space="preserve"> registrering og retting i </w:t>
      </w:r>
      <w:proofErr w:type="spellStart"/>
      <w:r w:rsidRPr="00C408BD">
        <w:rPr>
          <w:sz w:val="22"/>
          <w:lang w:val="nn-NO"/>
        </w:rPr>
        <w:t>Web</w:t>
      </w:r>
      <w:r w:rsidR="00A06D1B" w:rsidRPr="00C408BD">
        <w:rPr>
          <w:sz w:val="22"/>
          <w:lang w:val="nn-NO"/>
        </w:rPr>
        <w:t>Sak</w:t>
      </w:r>
      <w:proofErr w:type="spellEnd"/>
      <w:r w:rsidR="00A06D1B" w:rsidRPr="00C408BD">
        <w:rPr>
          <w:sz w:val="22"/>
          <w:lang w:val="nn-NO"/>
        </w:rPr>
        <w:t xml:space="preserve"> (saker og journalposta</w:t>
      </w:r>
      <w:r w:rsidRPr="00C408BD">
        <w:rPr>
          <w:sz w:val="22"/>
          <w:lang w:val="nn-NO"/>
        </w:rPr>
        <w:t xml:space="preserve">r). Arkivpersonale </w:t>
      </w:r>
      <w:r w:rsidR="00A06D1B" w:rsidRPr="00C408BD">
        <w:rPr>
          <w:sz w:val="22"/>
          <w:lang w:val="nn-NO"/>
        </w:rPr>
        <w:t>får</w:t>
      </w:r>
      <w:r w:rsidRPr="00C408BD">
        <w:rPr>
          <w:sz w:val="22"/>
          <w:lang w:val="nn-NO"/>
        </w:rPr>
        <w:t xml:space="preserve"> tilgang til registre i systemet etter behov.</w:t>
      </w:r>
    </w:p>
    <w:p w14:paraId="3EE14049" w14:textId="40E0BAAE" w:rsidR="007206A3" w:rsidRPr="00A06D1B" w:rsidRDefault="009B2B54" w:rsidP="009B2B54">
      <w:pPr>
        <w:rPr>
          <w:sz w:val="22"/>
          <w:lang w:val="nn-NO"/>
        </w:rPr>
      </w:pPr>
      <w:r w:rsidRPr="00C408BD">
        <w:rPr>
          <w:sz w:val="22"/>
          <w:lang w:val="nn-NO"/>
        </w:rPr>
        <w:lastRenderedPageBreak/>
        <w:t xml:space="preserve">I dette dokumentet </w:t>
      </w:r>
      <w:r w:rsidR="00A06D1B" w:rsidRPr="00C408BD">
        <w:rPr>
          <w:sz w:val="22"/>
          <w:lang w:val="nn-NO"/>
        </w:rPr>
        <w:t xml:space="preserve">blir </w:t>
      </w:r>
      <w:r w:rsidRPr="00C408BD">
        <w:rPr>
          <w:sz w:val="22"/>
          <w:lang w:val="nn-NO"/>
        </w:rPr>
        <w:t>bruk</w:t>
      </w:r>
      <w:r w:rsidR="00A06D1B" w:rsidRPr="00C408BD">
        <w:rPr>
          <w:sz w:val="22"/>
          <w:lang w:val="nn-NO"/>
        </w:rPr>
        <w:t>t</w:t>
      </w:r>
      <w:r w:rsidRPr="00C408BD">
        <w:rPr>
          <w:sz w:val="22"/>
          <w:lang w:val="nn-NO"/>
        </w:rPr>
        <w:t xml:space="preserve"> </w:t>
      </w:r>
      <w:r w:rsidR="00A06D1B" w:rsidRPr="00C408BD">
        <w:rPr>
          <w:sz w:val="22"/>
          <w:lang w:val="nn-NO"/>
        </w:rPr>
        <w:t>nemninga</w:t>
      </w:r>
      <w:r w:rsidRPr="00C408BD">
        <w:rPr>
          <w:sz w:val="22"/>
          <w:lang w:val="nn-NO"/>
        </w:rPr>
        <w:t xml:space="preserve"> </w:t>
      </w:r>
      <w:r w:rsidRPr="00C408BD">
        <w:rPr>
          <w:i/>
          <w:sz w:val="22"/>
          <w:lang w:val="nn-NO"/>
        </w:rPr>
        <w:t>arkivet (</w:t>
      </w:r>
      <w:r w:rsidR="00A06D1B" w:rsidRPr="00C408BD">
        <w:rPr>
          <w:sz w:val="22"/>
          <w:lang w:val="nn-NO"/>
        </w:rPr>
        <w:t>forkorta</w:t>
      </w:r>
      <w:r w:rsidRPr="00C408BD">
        <w:rPr>
          <w:sz w:val="22"/>
          <w:lang w:val="nn-NO"/>
        </w:rPr>
        <w:t xml:space="preserve"> ARK) ved </w:t>
      </w:r>
      <w:proofErr w:type="spellStart"/>
      <w:r w:rsidRPr="00C408BD">
        <w:rPr>
          <w:sz w:val="22"/>
          <w:lang w:val="nn-NO"/>
        </w:rPr>
        <w:t>ansvarsangivelse</w:t>
      </w:r>
      <w:proofErr w:type="spellEnd"/>
      <w:r w:rsidRPr="00C408BD">
        <w:rPr>
          <w:sz w:val="22"/>
          <w:lang w:val="nn-NO"/>
        </w:rPr>
        <w:t xml:space="preserve"> for </w:t>
      </w:r>
      <w:r w:rsidR="00A06D1B" w:rsidRPr="00C408BD">
        <w:rPr>
          <w:sz w:val="22"/>
          <w:lang w:val="nn-NO"/>
        </w:rPr>
        <w:t xml:space="preserve">utføring av rutinane. </w:t>
      </w:r>
      <w:r w:rsidR="00A06D1B" w:rsidRPr="00A06D1B">
        <w:rPr>
          <w:sz w:val="22"/>
          <w:lang w:val="nn-NO"/>
        </w:rPr>
        <w:t>Arkivet kan ve</w:t>
      </w:r>
      <w:r w:rsidRPr="00A06D1B">
        <w:rPr>
          <w:sz w:val="22"/>
          <w:lang w:val="nn-NO"/>
        </w:rPr>
        <w:t>re au</w:t>
      </w:r>
      <w:r w:rsidR="00A06D1B" w:rsidRPr="00A06D1B">
        <w:rPr>
          <w:sz w:val="22"/>
          <w:lang w:val="nn-NO"/>
        </w:rPr>
        <w:t>torisert enten som arkivansvarle</w:t>
      </w:r>
      <w:r w:rsidRPr="00A06D1B">
        <w:rPr>
          <w:sz w:val="22"/>
          <w:lang w:val="nn-NO"/>
        </w:rPr>
        <w:t xml:space="preserve">g eller arkivpersonale i </w:t>
      </w:r>
      <w:proofErr w:type="spellStart"/>
      <w:r w:rsidRPr="00A06D1B">
        <w:rPr>
          <w:sz w:val="22"/>
          <w:lang w:val="nn-NO"/>
        </w:rPr>
        <w:t>WebSak</w:t>
      </w:r>
      <w:proofErr w:type="spellEnd"/>
      <w:r w:rsidRPr="00A06D1B">
        <w:rPr>
          <w:sz w:val="22"/>
          <w:lang w:val="nn-NO"/>
        </w:rPr>
        <w:t>.</w:t>
      </w:r>
    </w:p>
    <w:p w14:paraId="74EC0B6E" w14:textId="1EBF17E1" w:rsidR="009B2B54" w:rsidRPr="00A06D1B" w:rsidRDefault="009B2B54" w:rsidP="009B2B54">
      <w:pPr>
        <w:rPr>
          <w:sz w:val="22"/>
          <w:lang w:val="nn-NO"/>
        </w:rPr>
      </w:pPr>
    </w:p>
    <w:p w14:paraId="19EFDFAA" w14:textId="77777777" w:rsidR="009B2B54" w:rsidRPr="00C408BD" w:rsidRDefault="009B2B54" w:rsidP="00C01997">
      <w:pPr>
        <w:spacing w:before="80"/>
        <w:rPr>
          <w:rFonts w:ascii="Roboto Slab" w:eastAsia="Times New Roman" w:hAnsi="Roboto Slab" w:cs="Calibri"/>
          <w:i/>
          <w:color w:val="4C7690"/>
          <w:szCs w:val="24"/>
          <w:lang w:val="nn-NO"/>
        </w:rPr>
      </w:pPr>
      <w:r w:rsidRPr="00C408BD">
        <w:rPr>
          <w:rFonts w:ascii="Roboto Slab" w:eastAsia="Times New Roman" w:hAnsi="Roboto Slab" w:cs="Calibri"/>
          <w:i/>
          <w:color w:val="4C7690"/>
          <w:szCs w:val="24"/>
          <w:lang w:val="nn-NO"/>
        </w:rPr>
        <w:t>Postmottak (PM)</w:t>
      </w:r>
    </w:p>
    <w:p w14:paraId="22644358" w14:textId="597DB2DC" w:rsidR="009B2B54" w:rsidRPr="00C408BD" w:rsidRDefault="009B2B54" w:rsidP="009B2B54">
      <w:pPr>
        <w:rPr>
          <w:sz w:val="22"/>
          <w:lang w:val="nn-NO"/>
        </w:rPr>
      </w:pPr>
      <w:r w:rsidRPr="00C408BD">
        <w:rPr>
          <w:sz w:val="22"/>
          <w:lang w:val="nn-NO"/>
        </w:rPr>
        <w:t>Postmottak</w:t>
      </w:r>
      <w:r w:rsidR="00A06D1B" w:rsidRPr="00C408BD">
        <w:rPr>
          <w:sz w:val="22"/>
          <w:lang w:val="nn-NO"/>
        </w:rPr>
        <w:t xml:space="preserve"> er den avdelinga som </w:t>
      </w:r>
      <w:proofErr w:type="spellStart"/>
      <w:r w:rsidR="00A06D1B" w:rsidRPr="00C408BD">
        <w:rPr>
          <w:sz w:val="22"/>
          <w:lang w:val="nn-NO"/>
        </w:rPr>
        <w:t>mottek</w:t>
      </w:r>
      <w:proofErr w:type="spellEnd"/>
      <w:r w:rsidR="00A06D1B" w:rsidRPr="00C408BD">
        <w:rPr>
          <w:sz w:val="22"/>
          <w:lang w:val="nn-NO"/>
        </w:rPr>
        <w:t>, sorterer og skanna</w:t>
      </w:r>
      <w:r w:rsidRPr="00C408BD">
        <w:rPr>
          <w:sz w:val="22"/>
          <w:lang w:val="nn-NO"/>
        </w:rPr>
        <w:t>r fysisk post slik at denne blir tilgjengel</w:t>
      </w:r>
      <w:r w:rsidR="00A06D1B" w:rsidRPr="00C408BD">
        <w:rPr>
          <w:sz w:val="22"/>
          <w:lang w:val="nn-NO"/>
        </w:rPr>
        <w:t>e</w:t>
      </w:r>
      <w:r w:rsidRPr="00C408BD">
        <w:rPr>
          <w:sz w:val="22"/>
          <w:lang w:val="nn-NO"/>
        </w:rPr>
        <w:t>g elekt</w:t>
      </w:r>
      <w:r w:rsidR="00A06D1B" w:rsidRPr="00C408BD">
        <w:rPr>
          <w:sz w:val="22"/>
          <w:lang w:val="nn-NO"/>
        </w:rPr>
        <w:t>ronisk for journalføring og vida</w:t>
      </w:r>
      <w:r w:rsidRPr="00C408BD">
        <w:rPr>
          <w:sz w:val="22"/>
          <w:lang w:val="nn-NO"/>
        </w:rPr>
        <w:t>re fordeling og oppfølging i Fokus.</w:t>
      </w:r>
    </w:p>
    <w:p w14:paraId="7B783E7D" w14:textId="77777777" w:rsidR="00F84F7E" w:rsidRDefault="00CE1730" w:rsidP="00DB7799">
      <w:pPr>
        <w:pStyle w:val="Overskrift1"/>
      </w:pPr>
      <w:bookmarkStart w:id="17" w:name="_Saksflyt_i_Forbrukerrådet"/>
      <w:bookmarkStart w:id="18" w:name="_Toc443214107"/>
      <w:bookmarkEnd w:id="11"/>
      <w:bookmarkEnd w:id="12"/>
      <w:bookmarkEnd w:id="17"/>
      <w:r>
        <w:lastRenderedPageBreak/>
        <w:t>Hurtigtaster</w:t>
      </w:r>
      <w:bookmarkEnd w:id="18"/>
    </w:p>
    <w:p w14:paraId="4F02321A" w14:textId="77777777" w:rsidR="00CE1730" w:rsidRPr="00905539" w:rsidRDefault="00CE1730" w:rsidP="00CE1730">
      <w:pPr>
        <w:rPr>
          <w:sz w:val="22"/>
        </w:rPr>
      </w:pPr>
      <w:r w:rsidRPr="00905539">
        <w:rPr>
          <w:sz w:val="22"/>
        </w:rPr>
        <w:t>Hurtigtaster og snarveier til sentral funksjonalitet benyttes. Dette er beskrevet i brukerdokumentasjonen til systemet, men nedenfor beskrives de mest brukte.</w:t>
      </w:r>
    </w:p>
    <w:p w14:paraId="2248F07B" w14:textId="5B61EA4F" w:rsidR="00CE1730" w:rsidRDefault="00CE1730" w:rsidP="00487694">
      <w:pPr>
        <w:pStyle w:val="Overskrift2"/>
      </w:pPr>
      <w:bookmarkStart w:id="19" w:name="_Toc443214108"/>
      <w:proofErr w:type="spellStart"/>
      <w:r>
        <w:t>WebSak</w:t>
      </w:r>
      <w:proofErr w:type="spellEnd"/>
      <w:r>
        <w:t xml:space="preserve"> </w:t>
      </w:r>
      <w:r w:rsidR="005C21E0">
        <w:t>Arkiv</w:t>
      </w:r>
      <w:bookmarkEnd w:id="19"/>
    </w:p>
    <w:tbl>
      <w:tblPr>
        <w:tblStyle w:val="Tabellrutenett1"/>
        <w:tblW w:w="10117" w:type="dxa"/>
        <w:tblInd w:w="339" w:type="dxa"/>
        <w:tblLayout w:type="fixed"/>
        <w:tblLook w:val="04A0" w:firstRow="1" w:lastRow="0" w:firstColumn="1" w:lastColumn="0" w:noHBand="0" w:noVBand="1"/>
      </w:tblPr>
      <w:tblGrid>
        <w:gridCol w:w="1742"/>
        <w:gridCol w:w="1429"/>
        <w:gridCol w:w="1560"/>
        <w:gridCol w:w="3543"/>
        <w:gridCol w:w="1843"/>
      </w:tblGrid>
      <w:tr w:rsidR="00DB7799" w:rsidRPr="00DB7799" w14:paraId="4E594C26" w14:textId="77777777" w:rsidTr="00DB7799">
        <w:tc>
          <w:tcPr>
            <w:tcW w:w="1742" w:type="dxa"/>
          </w:tcPr>
          <w:p w14:paraId="7C999B94" w14:textId="0F599BFD" w:rsidR="00DB7799" w:rsidRPr="001C224B" w:rsidRDefault="00DB7799" w:rsidP="001C224B">
            <w:pPr>
              <w:rPr>
                <w:b/>
              </w:rPr>
            </w:pPr>
            <w:r w:rsidRPr="001C224B">
              <w:rPr>
                <w:b/>
              </w:rPr>
              <w:t>Vindu/område</w:t>
            </w:r>
          </w:p>
        </w:tc>
        <w:tc>
          <w:tcPr>
            <w:tcW w:w="1429" w:type="dxa"/>
          </w:tcPr>
          <w:p w14:paraId="2BF283CA" w14:textId="22AECC8D" w:rsidR="00DB7799" w:rsidRPr="001C224B" w:rsidRDefault="00DB7799" w:rsidP="001C224B">
            <w:pPr>
              <w:rPr>
                <w:b/>
              </w:rPr>
            </w:pPr>
            <w:r w:rsidRPr="001C224B">
              <w:rPr>
                <w:b/>
              </w:rPr>
              <w:t>Funksjon</w:t>
            </w:r>
          </w:p>
        </w:tc>
        <w:tc>
          <w:tcPr>
            <w:tcW w:w="1560" w:type="dxa"/>
          </w:tcPr>
          <w:p w14:paraId="11B69C26" w14:textId="0E5E77D8" w:rsidR="00DB7799" w:rsidRPr="001C224B" w:rsidRDefault="00DB7799" w:rsidP="001C224B">
            <w:pPr>
              <w:rPr>
                <w:b/>
              </w:rPr>
            </w:pPr>
            <w:r w:rsidRPr="001C224B">
              <w:rPr>
                <w:b/>
              </w:rPr>
              <w:t>Hurtigtaster</w:t>
            </w:r>
          </w:p>
        </w:tc>
        <w:tc>
          <w:tcPr>
            <w:tcW w:w="3543" w:type="dxa"/>
          </w:tcPr>
          <w:p w14:paraId="25912763" w14:textId="3DAFB476" w:rsidR="00DB7799" w:rsidRPr="001C224B" w:rsidRDefault="00DB7799" w:rsidP="001C224B">
            <w:pPr>
              <w:rPr>
                <w:b/>
              </w:rPr>
            </w:pPr>
            <w:r w:rsidRPr="001C224B">
              <w:rPr>
                <w:b/>
              </w:rPr>
              <w:t>Virkemåte</w:t>
            </w:r>
          </w:p>
        </w:tc>
        <w:tc>
          <w:tcPr>
            <w:tcW w:w="1843" w:type="dxa"/>
          </w:tcPr>
          <w:p w14:paraId="4CA0C2AD" w14:textId="26838903" w:rsidR="00DB7799" w:rsidRPr="001C224B" w:rsidRDefault="00DB7799" w:rsidP="001C224B">
            <w:pPr>
              <w:rPr>
                <w:b/>
              </w:rPr>
            </w:pPr>
            <w:r w:rsidRPr="001C224B">
              <w:rPr>
                <w:b/>
              </w:rPr>
              <w:t>Kommentar</w:t>
            </w:r>
          </w:p>
        </w:tc>
      </w:tr>
      <w:tr w:rsidR="00DB7799" w14:paraId="4907091F" w14:textId="77777777" w:rsidTr="001C224B">
        <w:tc>
          <w:tcPr>
            <w:tcW w:w="1742" w:type="dxa"/>
          </w:tcPr>
          <w:p w14:paraId="03222928" w14:textId="77777777" w:rsidR="00DB7799" w:rsidRDefault="00DB7799" w:rsidP="001C224B">
            <w:r>
              <w:t>Arkivklient</w:t>
            </w:r>
          </w:p>
        </w:tc>
        <w:tc>
          <w:tcPr>
            <w:tcW w:w="1429" w:type="dxa"/>
          </w:tcPr>
          <w:p w14:paraId="50919CC7" w14:textId="77777777" w:rsidR="00DB7799" w:rsidRDefault="00DB7799" w:rsidP="001C224B">
            <w:r>
              <w:t>Lukk/avbryt</w:t>
            </w:r>
          </w:p>
        </w:tc>
        <w:tc>
          <w:tcPr>
            <w:tcW w:w="1560" w:type="dxa"/>
          </w:tcPr>
          <w:p w14:paraId="7D384F70" w14:textId="77777777" w:rsidR="00DB7799" w:rsidRDefault="00DB7799" w:rsidP="001C224B">
            <w:proofErr w:type="spellStart"/>
            <w:r>
              <w:t>Esc</w:t>
            </w:r>
            <w:proofErr w:type="spellEnd"/>
          </w:p>
        </w:tc>
        <w:tc>
          <w:tcPr>
            <w:tcW w:w="3543" w:type="dxa"/>
          </w:tcPr>
          <w:p w14:paraId="744C8806" w14:textId="77777777" w:rsidR="00DB7799" w:rsidRDefault="00DB7799" w:rsidP="001C224B">
            <w:r>
              <w:t>Lukker vindu/bilde uten å lagre</w:t>
            </w:r>
          </w:p>
        </w:tc>
        <w:tc>
          <w:tcPr>
            <w:tcW w:w="1843" w:type="dxa"/>
          </w:tcPr>
          <w:p w14:paraId="370B56A0" w14:textId="77777777" w:rsidR="00DB7799" w:rsidRDefault="00DB7799" w:rsidP="001C224B"/>
        </w:tc>
      </w:tr>
      <w:tr w:rsidR="00DB7799" w14:paraId="79DEE723" w14:textId="77777777" w:rsidTr="001C224B">
        <w:tc>
          <w:tcPr>
            <w:tcW w:w="1742" w:type="dxa"/>
          </w:tcPr>
          <w:p w14:paraId="2DF5D1AA" w14:textId="77777777" w:rsidR="00DB7799" w:rsidRDefault="00DB7799" w:rsidP="001C224B">
            <w:r>
              <w:t>Arkivklient</w:t>
            </w:r>
          </w:p>
        </w:tc>
        <w:tc>
          <w:tcPr>
            <w:tcW w:w="1429" w:type="dxa"/>
          </w:tcPr>
          <w:p w14:paraId="4A7933B5" w14:textId="77777777" w:rsidR="00DB7799" w:rsidRDefault="00DB7799" w:rsidP="001C224B">
            <w:r>
              <w:t>Lagre</w:t>
            </w:r>
          </w:p>
        </w:tc>
        <w:tc>
          <w:tcPr>
            <w:tcW w:w="1560" w:type="dxa"/>
          </w:tcPr>
          <w:p w14:paraId="26C19580" w14:textId="77777777" w:rsidR="00DB7799" w:rsidRDefault="00DB7799" w:rsidP="001C224B">
            <w:proofErr w:type="spellStart"/>
            <w:r>
              <w:t>Ctrl+S</w:t>
            </w:r>
            <w:proofErr w:type="spellEnd"/>
          </w:p>
        </w:tc>
        <w:tc>
          <w:tcPr>
            <w:tcW w:w="3543" w:type="dxa"/>
          </w:tcPr>
          <w:p w14:paraId="6B9114CE" w14:textId="77777777" w:rsidR="00DB7799" w:rsidRDefault="00DB7799" w:rsidP="001C224B">
            <w:r>
              <w:t>Lagrer eventuelle endringer</w:t>
            </w:r>
          </w:p>
        </w:tc>
        <w:tc>
          <w:tcPr>
            <w:tcW w:w="1843" w:type="dxa"/>
          </w:tcPr>
          <w:p w14:paraId="37D823B7" w14:textId="77777777" w:rsidR="00DB7799" w:rsidRDefault="00DB7799" w:rsidP="001C224B"/>
        </w:tc>
      </w:tr>
      <w:tr w:rsidR="00DB7799" w14:paraId="74963679" w14:textId="77777777" w:rsidTr="001C224B">
        <w:tc>
          <w:tcPr>
            <w:tcW w:w="1742" w:type="dxa"/>
          </w:tcPr>
          <w:p w14:paraId="77562ABD" w14:textId="77777777" w:rsidR="00DB7799" w:rsidRDefault="00DB7799" w:rsidP="001C224B">
            <w:r>
              <w:t>Arkiv hovedmeny «</w:t>
            </w:r>
            <w:proofErr w:type="spellStart"/>
            <w:r>
              <w:t>ribbon</w:t>
            </w:r>
            <w:proofErr w:type="spellEnd"/>
            <w:r>
              <w:t xml:space="preserve"> meny»</w:t>
            </w:r>
          </w:p>
        </w:tc>
        <w:tc>
          <w:tcPr>
            <w:tcW w:w="1429" w:type="dxa"/>
          </w:tcPr>
          <w:p w14:paraId="3FB28CC5" w14:textId="77777777" w:rsidR="00DB7799" w:rsidRDefault="00DB7799" w:rsidP="001C224B">
            <w:r>
              <w:t>Ny sak</w:t>
            </w:r>
          </w:p>
        </w:tc>
        <w:tc>
          <w:tcPr>
            <w:tcW w:w="1560" w:type="dxa"/>
          </w:tcPr>
          <w:p w14:paraId="3FCF4200" w14:textId="77777777" w:rsidR="00DB7799" w:rsidRDefault="00DB7799" w:rsidP="001C224B">
            <w:proofErr w:type="spellStart"/>
            <w:r>
              <w:t>Ctrl+N+S</w:t>
            </w:r>
            <w:proofErr w:type="spellEnd"/>
          </w:p>
        </w:tc>
        <w:tc>
          <w:tcPr>
            <w:tcW w:w="3543" w:type="dxa"/>
          </w:tcPr>
          <w:p w14:paraId="0D23CB13" w14:textId="77777777" w:rsidR="00DB7799" w:rsidRDefault="00DB7799" w:rsidP="001C224B">
            <w:r>
              <w:t>Setter fokus til Ny saksmappe knapp, åpner nedtrekks liste og setter fokus til første i listen</w:t>
            </w:r>
          </w:p>
        </w:tc>
        <w:tc>
          <w:tcPr>
            <w:tcW w:w="1843" w:type="dxa"/>
          </w:tcPr>
          <w:p w14:paraId="31325FE9" w14:textId="77777777" w:rsidR="00DB7799" w:rsidRDefault="00DB7799" w:rsidP="001C224B"/>
        </w:tc>
      </w:tr>
      <w:tr w:rsidR="00DB7799" w14:paraId="7F3B37A9" w14:textId="77777777" w:rsidTr="001C224B">
        <w:tc>
          <w:tcPr>
            <w:tcW w:w="1742" w:type="dxa"/>
          </w:tcPr>
          <w:p w14:paraId="41B4AF13" w14:textId="77777777" w:rsidR="00DB7799" w:rsidRDefault="00DB7799" w:rsidP="001C224B">
            <w:r>
              <w:t>Arkiv hovedmeny «</w:t>
            </w:r>
            <w:proofErr w:type="spellStart"/>
            <w:r>
              <w:t>ribbon</w:t>
            </w:r>
            <w:proofErr w:type="spellEnd"/>
            <w:r>
              <w:t xml:space="preserve"> meny»</w:t>
            </w:r>
          </w:p>
        </w:tc>
        <w:tc>
          <w:tcPr>
            <w:tcW w:w="1429" w:type="dxa"/>
          </w:tcPr>
          <w:p w14:paraId="4BAD5421" w14:textId="77777777" w:rsidR="00DB7799" w:rsidRDefault="00DB7799" w:rsidP="001C224B">
            <w:r>
              <w:t>Nytt dokument</w:t>
            </w:r>
          </w:p>
        </w:tc>
        <w:tc>
          <w:tcPr>
            <w:tcW w:w="1560" w:type="dxa"/>
          </w:tcPr>
          <w:p w14:paraId="538142DD" w14:textId="77777777" w:rsidR="00DB7799" w:rsidRDefault="00DB7799" w:rsidP="001C224B">
            <w:proofErr w:type="spellStart"/>
            <w:r>
              <w:t>Ctrl+N+D</w:t>
            </w:r>
            <w:proofErr w:type="spellEnd"/>
          </w:p>
        </w:tc>
        <w:tc>
          <w:tcPr>
            <w:tcW w:w="3543" w:type="dxa"/>
          </w:tcPr>
          <w:p w14:paraId="20EF0010" w14:textId="77777777" w:rsidR="00DB7799" w:rsidRDefault="00DB7799" w:rsidP="001C224B">
            <w:r>
              <w:t>Setter fokus til Nytt dokument knapp, åpner nedtrekks liste og setter fokus til første i listen.</w:t>
            </w:r>
          </w:p>
        </w:tc>
        <w:tc>
          <w:tcPr>
            <w:tcW w:w="1843" w:type="dxa"/>
          </w:tcPr>
          <w:p w14:paraId="0BE22F3F" w14:textId="77777777" w:rsidR="00DB7799" w:rsidRDefault="00DB7799" w:rsidP="001C224B"/>
        </w:tc>
      </w:tr>
      <w:tr w:rsidR="00DB7799" w14:paraId="0E7CAFB0" w14:textId="77777777" w:rsidTr="001C224B">
        <w:tc>
          <w:tcPr>
            <w:tcW w:w="1742" w:type="dxa"/>
          </w:tcPr>
          <w:p w14:paraId="1DD33BF1" w14:textId="77777777" w:rsidR="00DB7799" w:rsidRDefault="00DB7799" w:rsidP="001C224B">
            <w:r>
              <w:t>Arkiv hovedmeny «</w:t>
            </w:r>
            <w:proofErr w:type="spellStart"/>
            <w:r>
              <w:t>ribbon</w:t>
            </w:r>
            <w:proofErr w:type="spellEnd"/>
            <w:r>
              <w:t xml:space="preserve"> meny»</w:t>
            </w:r>
          </w:p>
        </w:tc>
        <w:tc>
          <w:tcPr>
            <w:tcW w:w="1429" w:type="dxa"/>
          </w:tcPr>
          <w:p w14:paraId="4BAF559B" w14:textId="77777777" w:rsidR="00DB7799" w:rsidRDefault="00DB7799" w:rsidP="001C224B">
            <w:r>
              <w:t>Vis Fordeling</w:t>
            </w:r>
          </w:p>
        </w:tc>
        <w:tc>
          <w:tcPr>
            <w:tcW w:w="1560" w:type="dxa"/>
          </w:tcPr>
          <w:p w14:paraId="2073F8F9" w14:textId="77777777" w:rsidR="00DB7799" w:rsidRDefault="00DB7799" w:rsidP="001C224B">
            <w:proofErr w:type="spellStart"/>
            <w:r>
              <w:t>Ctrl+V+F</w:t>
            </w:r>
            <w:proofErr w:type="spellEnd"/>
          </w:p>
        </w:tc>
        <w:tc>
          <w:tcPr>
            <w:tcW w:w="3543" w:type="dxa"/>
          </w:tcPr>
          <w:p w14:paraId="1C231DE2" w14:textId="77777777" w:rsidR="00DB7799" w:rsidRDefault="00DB7799" w:rsidP="001C224B">
            <w:r>
              <w:t>Åpner tre med fordelingskilder i området til venstre.</w:t>
            </w:r>
          </w:p>
        </w:tc>
        <w:tc>
          <w:tcPr>
            <w:tcW w:w="1843" w:type="dxa"/>
          </w:tcPr>
          <w:p w14:paraId="0A3E2E23" w14:textId="77777777" w:rsidR="00DB7799" w:rsidRDefault="00DB7799" w:rsidP="001C224B">
            <w:r>
              <w:t>Trykk samme kombinasjon for å fjerne fordelingskilder igjen.</w:t>
            </w:r>
          </w:p>
        </w:tc>
      </w:tr>
      <w:tr w:rsidR="00DB7799" w14:paraId="6037547A" w14:textId="77777777" w:rsidTr="001C224B">
        <w:tc>
          <w:tcPr>
            <w:tcW w:w="1742" w:type="dxa"/>
          </w:tcPr>
          <w:p w14:paraId="606CA48A" w14:textId="77777777" w:rsidR="00DB7799" w:rsidRDefault="00DB7799" w:rsidP="001C224B">
            <w:r>
              <w:t>Arkiv hovedmeny «</w:t>
            </w:r>
            <w:proofErr w:type="spellStart"/>
            <w:r>
              <w:t>ribbon</w:t>
            </w:r>
            <w:proofErr w:type="spellEnd"/>
            <w:r>
              <w:t xml:space="preserve"> meny»</w:t>
            </w:r>
          </w:p>
        </w:tc>
        <w:tc>
          <w:tcPr>
            <w:tcW w:w="1429" w:type="dxa"/>
          </w:tcPr>
          <w:p w14:paraId="42F1256A" w14:textId="77777777" w:rsidR="00DB7799" w:rsidRDefault="00DB7799" w:rsidP="001C224B">
            <w:r>
              <w:t>Vis epost</w:t>
            </w:r>
          </w:p>
        </w:tc>
        <w:tc>
          <w:tcPr>
            <w:tcW w:w="1560" w:type="dxa"/>
          </w:tcPr>
          <w:p w14:paraId="383520D6" w14:textId="77777777" w:rsidR="00DB7799" w:rsidRDefault="00DB7799" w:rsidP="001C224B">
            <w:proofErr w:type="spellStart"/>
            <w:r>
              <w:t>Ctrl+V+E</w:t>
            </w:r>
            <w:proofErr w:type="spellEnd"/>
          </w:p>
        </w:tc>
        <w:tc>
          <w:tcPr>
            <w:tcW w:w="3543" w:type="dxa"/>
          </w:tcPr>
          <w:p w14:paraId="69397699" w14:textId="77777777" w:rsidR="00DB7799" w:rsidRDefault="00DB7799" w:rsidP="001C224B">
            <w:r>
              <w:t>Åpner et tre med e-poster i området til venstre.</w:t>
            </w:r>
          </w:p>
        </w:tc>
        <w:tc>
          <w:tcPr>
            <w:tcW w:w="1843" w:type="dxa"/>
          </w:tcPr>
          <w:p w14:paraId="5C87C903" w14:textId="77777777" w:rsidR="00DB7799" w:rsidRDefault="00DB7799" w:rsidP="001C224B">
            <w:r>
              <w:t>Trykk samme kombinasjon for å fjerne e-post liste igjen.</w:t>
            </w:r>
          </w:p>
        </w:tc>
      </w:tr>
      <w:tr w:rsidR="00DB7799" w14:paraId="1532EDBE" w14:textId="77777777" w:rsidTr="001C224B">
        <w:tc>
          <w:tcPr>
            <w:tcW w:w="1742" w:type="dxa"/>
          </w:tcPr>
          <w:p w14:paraId="45B0A4BC" w14:textId="77777777" w:rsidR="00DB7799" w:rsidRDefault="00DB7799" w:rsidP="001C224B">
            <w:r>
              <w:t>Arkiv hovedmeny «</w:t>
            </w:r>
            <w:proofErr w:type="spellStart"/>
            <w:r>
              <w:t>ribbon</w:t>
            </w:r>
            <w:proofErr w:type="spellEnd"/>
            <w:r>
              <w:t xml:space="preserve"> meny»</w:t>
            </w:r>
          </w:p>
        </w:tc>
        <w:tc>
          <w:tcPr>
            <w:tcW w:w="1429" w:type="dxa"/>
          </w:tcPr>
          <w:p w14:paraId="24ACA707" w14:textId="77777777" w:rsidR="00DB7799" w:rsidRDefault="00DB7799" w:rsidP="001C224B">
            <w:r>
              <w:t>Utsjekkede dokumenter</w:t>
            </w:r>
          </w:p>
        </w:tc>
        <w:tc>
          <w:tcPr>
            <w:tcW w:w="1560" w:type="dxa"/>
          </w:tcPr>
          <w:p w14:paraId="0E906C25" w14:textId="77777777" w:rsidR="00DB7799" w:rsidRDefault="00DB7799" w:rsidP="001C224B">
            <w:proofErr w:type="spellStart"/>
            <w:r>
              <w:t>Ctrl+U</w:t>
            </w:r>
            <w:proofErr w:type="spellEnd"/>
          </w:p>
        </w:tc>
        <w:tc>
          <w:tcPr>
            <w:tcW w:w="3543" w:type="dxa"/>
          </w:tcPr>
          <w:p w14:paraId="55918E8C" w14:textId="77777777" w:rsidR="00DB7799" w:rsidRDefault="00DB7799" w:rsidP="001C224B">
            <w:r>
              <w:t>Åpner et vindu som inneholder en liste med dokumenter som er sjekket ut.</w:t>
            </w:r>
          </w:p>
        </w:tc>
        <w:tc>
          <w:tcPr>
            <w:tcW w:w="1843" w:type="dxa"/>
          </w:tcPr>
          <w:p w14:paraId="4C167929" w14:textId="77777777" w:rsidR="00DB7799" w:rsidRDefault="00DB7799" w:rsidP="001C224B"/>
        </w:tc>
      </w:tr>
      <w:tr w:rsidR="00DB7799" w14:paraId="1E058940" w14:textId="77777777" w:rsidTr="001C224B">
        <w:tc>
          <w:tcPr>
            <w:tcW w:w="1742" w:type="dxa"/>
          </w:tcPr>
          <w:p w14:paraId="5DD74F50" w14:textId="77777777" w:rsidR="00DB7799" w:rsidRDefault="00DB7799" w:rsidP="001C224B">
            <w:r>
              <w:t>Arkiv hovedmeny «</w:t>
            </w:r>
            <w:proofErr w:type="spellStart"/>
            <w:r>
              <w:t>ribbon</w:t>
            </w:r>
            <w:proofErr w:type="spellEnd"/>
            <w:r>
              <w:t xml:space="preserve"> meny»</w:t>
            </w:r>
          </w:p>
        </w:tc>
        <w:tc>
          <w:tcPr>
            <w:tcW w:w="1429" w:type="dxa"/>
          </w:tcPr>
          <w:p w14:paraId="280AA03B" w14:textId="77777777" w:rsidR="00DB7799" w:rsidRDefault="00DB7799" w:rsidP="001C224B">
            <w:r>
              <w:t>Nytt arkivsøk</w:t>
            </w:r>
          </w:p>
        </w:tc>
        <w:tc>
          <w:tcPr>
            <w:tcW w:w="1560" w:type="dxa"/>
          </w:tcPr>
          <w:p w14:paraId="3AB1CE0D" w14:textId="77777777" w:rsidR="00DB7799" w:rsidRDefault="00DB7799" w:rsidP="001C224B">
            <w:proofErr w:type="spellStart"/>
            <w:r>
              <w:t>Ctrl+F+A</w:t>
            </w:r>
            <w:proofErr w:type="spellEnd"/>
          </w:p>
        </w:tc>
        <w:tc>
          <w:tcPr>
            <w:tcW w:w="3543" w:type="dxa"/>
          </w:tcPr>
          <w:p w14:paraId="523AA1A9" w14:textId="77777777" w:rsidR="00DB7799" w:rsidRDefault="00DB7799" w:rsidP="001C224B">
            <w:r>
              <w:t>Åpner arkivsøk vinduet</w:t>
            </w:r>
          </w:p>
        </w:tc>
        <w:tc>
          <w:tcPr>
            <w:tcW w:w="1843" w:type="dxa"/>
          </w:tcPr>
          <w:p w14:paraId="2E58C18A" w14:textId="77777777" w:rsidR="00DB7799" w:rsidRDefault="00DB7799" w:rsidP="001C224B"/>
        </w:tc>
      </w:tr>
      <w:tr w:rsidR="00DB7799" w14:paraId="6DC9BB69" w14:textId="77777777" w:rsidTr="001C224B">
        <w:tc>
          <w:tcPr>
            <w:tcW w:w="1742" w:type="dxa"/>
          </w:tcPr>
          <w:p w14:paraId="556F25FA" w14:textId="77777777" w:rsidR="00DB7799" w:rsidRDefault="00DB7799" w:rsidP="001C224B">
            <w:r>
              <w:t>Arkiv hovedmeny «</w:t>
            </w:r>
            <w:proofErr w:type="spellStart"/>
            <w:r>
              <w:t>ribbon</w:t>
            </w:r>
            <w:proofErr w:type="spellEnd"/>
            <w:r>
              <w:t xml:space="preserve"> meny»</w:t>
            </w:r>
          </w:p>
        </w:tc>
        <w:tc>
          <w:tcPr>
            <w:tcW w:w="1429" w:type="dxa"/>
          </w:tcPr>
          <w:p w14:paraId="2410DDD6" w14:textId="77777777" w:rsidR="00DB7799" w:rsidRDefault="00DB7799" w:rsidP="001C224B">
            <w:r>
              <w:t>Nytt enkeltsøk</w:t>
            </w:r>
          </w:p>
        </w:tc>
        <w:tc>
          <w:tcPr>
            <w:tcW w:w="1560" w:type="dxa"/>
          </w:tcPr>
          <w:p w14:paraId="361B1171" w14:textId="77777777" w:rsidR="00DB7799" w:rsidRDefault="00DB7799" w:rsidP="001C224B">
            <w:proofErr w:type="spellStart"/>
            <w:r>
              <w:t>Ctrl+F+E</w:t>
            </w:r>
            <w:proofErr w:type="spellEnd"/>
          </w:p>
        </w:tc>
        <w:tc>
          <w:tcPr>
            <w:tcW w:w="3543" w:type="dxa"/>
          </w:tcPr>
          <w:p w14:paraId="4778E674" w14:textId="77777777" w:rsidR="00DB7799" w:rsidRDefault="00DB7799" w:rsidP="001C224B">
            <w:r>
              <w:t>Åpner enkeltsøk vinduet</w:t>
            </w:r>
          </w:p>
        </w:tc>
        <w:tc>
          <w:tcPr>
            <w:tcW w:w="1843" w:type="dxa"/>
          </w:tcPr>
          <w:p w14:paraId="042DD825" w14:textId="77777777" w:rsidR="00DB7799" w:rsidRDefault="00DB7799" w:rsidP="001C224B"/>
        </w:tc>
      </w:tr>
      <w:tr w:rsidR="00DB7799" w14:paraId="7EA6DD66" w14:textId="77777777" w:rsidTr="001C224B">
        <w:tc>
          <w:tcPr>
            <w:tcW w:w="1742" w:type="dxa"/>
          </w:tcPr>
          <w:p w14:paraId="6F279F48" w14:textId="77777777" w:rsidR="00DB7799" w:rsidRDefault="00DB7799" w:rsidP="001C224B">
            <w:r>
              <w:t>Arkivsøk</w:t>
            </w:r>
          </w:p>
        </w:tc>
        <w:tc>
          <w:tcPr>
            <w:tcW w:w="1429" w:type="dxa"/>
          </w:tcPr>
          <w:p w14:paraId="5E167BF9" w14:textId="77777777" w:rsidR="00DB7799" w:rsidRDefault="00DB7799" w:rsidP="001C224B">
            <w:r>
              <w:t>Tøm</w:t>
            </w:r>
          </w:p>
        </w:tc>
        <w:tc>
          <w:tcPr>
            <w:tcW w:w="1560" w:type="dxa"/>
          </w:tcPr>
          <w:p w14:paraId="1F9EF22D" w14:textId="77777777" w:rsidR="00DB7799" w:rsidRDefault="00DB7799" w:rsidP="001C224B">
            <w:proofErr w:type="spellStart"/>
            <w:r>
              <w:t>Ctrl+N</w:t>
            </w:r>
            <w:proofErr w:type="spellEnd"/>
          </w:p>
        </w:tc>
        <w:tc>
          <w:tcPr>
            <w:tcW w:w="3543" w:type="dxa"/>
          </w:tcPr>
          <w:p w14:paraId="2FBD5F59" w14:textId="77777777" w:rsidR="00DB7799" w:rsidRDefault="00DB7799" w:rsidP="001C224B">
            <w:r>
              <w:t>Tømmer felter for informasjon</w:t>
            </w:r>
          </w:p>
        </w:tc>
        <w:tc>
          <w:tcPr>
            <w:tcW w:w="1843" w:type="dxa"/>
          </w:tcPr>
          <w:p w14:paraId="0EFF9940" w14:textId="77777777" w:rsidR="00DB7799" w:rsidRDefault="00DB7799" w:rsidP="001C224B"/>
        </w:tc>
      </w:tr>
      <w:tr w:rsidR="00DB7799" w14:paraId="32A593FE" w14:textId="77777777" w:rsidTr="001C224B">
        <w:tc>
          <w:tcPr>
            <w:tcW w:w="1742" w:type="dxa"/>
          </w:tcPr>
          <w:p w14:paraId="62889840" w14:textId="77777777" w:rsidR="00DB7799" w:rsidRDefault="00DB7799" w:rsidP="001C224B">
            <w:r>
              <w:t>Ny journalpost</w:t>
            </w:r>
          </w:p>
        </w:tc>
        <w:tc>
          <w:tcPr>
            <w:tcW w:w="1429" w:type="dxa"/>
          </w:tcPr>
          <w:p w14:paraId="2D45B561" w14:textId="77777777" w:rsidR="00DB7799" w:rsidRDefault="00DB7799" w:rsidP="001C224B">
            <w:pPr>
              <w:tabs>
                <w:tab w:val="left" w:pos="915"/>
              </w:tabs>
            </w:pPr>
            <w:r>
              <w:t>Lagre</w:t>
            </w:r>
            <w:r>
              <w:tab/>
            </w:r>
          </w:p>
        </w:tc>
        <w:tc>
          <w:tcPr>
            <w:tcW w:w="1560" w:type="dxa"/>
          </w:tcPr>
          <w:p w14:paraId="664C13D1" w14:textId="77777777" w:rsidR="00DB7799" w:rsidRDefault="00DB7799" w:rsidP="001C224B">
            <w:proofErr w:type="spellStart"/>
            <w:r>
              <w:t>Ctrl+S</w:t>
            </w:r>
            <w:proofErr w:type="spellEnd"/>
          </w:p>
        </w:tc>
        <w:tc>
          <w:tcPr>
            <w:tcW w:w="3543" w:type="dxa"/>
          </w:tcPr>
          <w:p w14:paraId="0FA12101" w14:textId="77777777" w:rsidR="00DB7799" w:rsidRDefault="00DB7799" w:rsidP="001C224B">
            <w:r>
              <w:t>Lagrer</w:t>
            </w:r>
          </w:p>
        </w:tc>
        <w:tc>
          <w:tcPr>
            <w:tcW w:w="1843" w:type="dxa"/>
          </w:tcPr>
          <w:p w14:paraId="337BE24E" w14:textId="77777777" w:rsidR="00DB7799" w:rsidRDefault="00DB7799" w:rsidP="001C224B"/>
        </w:tc>
      </w:tr>
      <w:tr w:rsidR="00DB7799" w14:paraId="01437F48" w14:textId="77777777" w:rsidTr="001C224B">
        <w:tc>
          <w:tcPr>
            <w:tcW w:w="1742" w:type="dxa"/>
          </w:tcPr>
          <w:p w14:paraId="152B3FF5" w14:textId="77777777" w:rsidR="00DB7799" w:rsidRDefault="00DB7799" w:rsidP="001C224B">
            <w:r>
              <w:t>Ny journalpost</w:t>
            </w:r>
          </w:p>
        </w:tc>
        <w:tc>
          <w:tcPr>
            <w:tcW w:w="1429" w:type="dxa"/>
          </w:tcPr>
          <w:p w14:paraId="374154D3" w14:textId="77777777" w:rsidR="00DB7799" w:rsidRDefault="00DB7799" w:rsidP="001C224B">
            <w:r>
              <w:t>Avbryt</w:t>
            </w:r>
          </w:p>
        </w:tc>
        <w:tc>
          <w:tcPr>
            <w:tcW w:w="1560" w:type="dxa"/>
          </w:tcPr>
          <w:p w14:paraId="605FECAE" w14:textId="77777777" w:rsidR="00DB7799" w:rsidRDefault="00DB7799" w:rsidP="001C224B">
            <w:proofErr w:type="spellStart"/>
            <w:r>
              <w:t>Esc</w:t>
            </w:r>
            <w:proofErr w:type="spellEnd"/>
          </w:p>
        </w:tc>
        <w:tc>
          <w:tcPr>
            <w:tcW w:w="3543" w:type="dxa"/>
          </w:tcPr>
          <w:p w14:paraId="5B07BABB" w14:textId="77777777" w:rsidR="00DB7799" w:rsidRDefault="00DB7799" w:rsidP="001C224B">
            <w:r>
              <w:t>Lukker vindu/bilde uten å lagre</w:t>
            </w:r>
          </w:p>
        </w:tc>
        <w:tc>
          <w:tcPr>
            <w:tcW w:w="1843" w:type="dxa"/>
          </w:tcPr>
          <w:p w14:paraId="52938ADF" w14:textId="77777777" w:rsidR="00DB7799" w:rsidRDefault="00DB7799" w:rsidP="001C224B"/>
        </w:tc>
      </w:tr>
      <w:tr w:rsidR="00DB7799" w14:paraId="305B0560" w14:textId="77777777" w:rsidTr="001C224B">
        <w:tc>
          <w:tcPr>
            <w:tcW w:w="1742" w:type="dxa"/>
          </w:tcPr>
          <w:p w14:paraId="1576A0B6" w14:textId="77777777" w:rsidR="00DB7799" w:rsidRDefault="00DB7799" w:rsidP="001C224B">
            <w:r>
              <w:t>Ny sak</w:t>
            </w:r>
          </w:p>
        </w:tc>
        <w:tc>
          <w:tcPr>
            <w:tcW w:w="1429" w:type="dxa"/>
          </w:tcPr>
          <w:p w14:paraId="03001866" w14:textId="77777777" w:rsidR="00DB7799" w:rsidRDefault="00DB7799" w:rsidP="001C224B">
            <w:pPr>
              <w:tabs>
                <w:tab w:val="left" w:pos="915"/>
              </w:tabs>
            </w:pPr>
            <w:r>
              <w:t>Lagre</w:t>
            </w:r>
            <w:r>
              <w:tab/>
            </w:r>
          </w:p>
        </w:tc>
        <w:tc>
          <w:tcPr>
            <w:tcW w:w="1560" w:type="dxa"/>
          </w:tcPr>
          <w:p w14:paraId="35B4BB76" w14:textId="77777777" w:rsidR="00DB7799" w:rsidRDefault="00DB7799" w:rsidP="001C224B">
            <w:proofErr w:type="spellStart"/>
            <w:r>
              <w:t>Ctrl+S</w:t>
            </w:r>
            <w:proofErr w:type="spellEnd"/>
          </w:p>
        </w:tc>
        <w:tc>
          <w:tcPr>
            <w:tcW w:w="3543" w:type="dxa"/>
          </w:tcPr>
          <w:p w14:paraId="71887B1D" w14:textId="77777777" w:rsidR="00DB7799" w:rsidRDefault="00DB7799" w:rsidP="001C224B">
            <w:r>
              <w:t>Lagrer</w:t>
            </w:r>
          </w:p>
        </w:tc>
        <w:tc>
          <w:tcPr>
            <w:tcW w:w="1843" w:type="dxa"/>
          </w:tcPr>
          <w:p w14:paraId="1BE80D82" w14:textId="77777777" w:rsidR="00DB7799" w:rsidRDefault="00DB7799" w:rsidP="001C224B"/>
        </w:tc>
      </w:tr>
      <w:tr w:rsidR="00DB7799" w14:paraId="759325FC" w14:textId="77777777" w:rsidTr="001C224B">
        <w:tc>
          <w:tcPr>
            <w:tcW w:w="1742" w:type="dxa"/>
          </w:tcPr>
          <w:p w14:paraId="2EEA02DA" w14:textId="77777777" w:rsidR="00DB7799" w:rsidRDefault="00DB7799" w:rsidP="001C224B">
            <w:r>
              <w:t>Ny sak</w:t>
            </w:r>
          </w:p>
        </w:tc>
        <w:tc>
          <w:tcPr>
            <w:tcW w:w="1429" w:type="dxa"/>
          </w:tcPr>
          <w:p w14:paraId="627C29E7" w14:textId="77777777" w:rsidR="00DB7799" w:rsidRDefault="00DB7799" w:rsidP="001C224B">
            <w:r>
              <w:t>Avbryt</w:t>
            </w:r>
          </w:p>
        </w:tc>
        <w:tc>
          <w:tcPr>
            <w:tcW w:w="1560" w:type="dxa"/>
          </w:tcPr>
          <w:p w14:paraId="50607269" w14:textId="77777777" w:rsidR="00DB7799" w:rsidRDefault="00DB7799" w:rsidP="001C224B">
            <w:proofErr w:type="spellStart"/>
            <w:r>
              <w:t>Esc</w:t>
            </w:r>
            <w:proofErr w:type="spellEnd"/>
          </w:p>
        </w:tc>
        <w:tc>
          <w:tcPr>
            <w:tcW w:w="3543" w:type="dxa"/>
          </w:tcPr>
          <w:p w14:paraId="1F120AC7" w14:textId="77777777" w:rsidR="00DB7799" w:rsidRDefault="00DB7799" w:rsidP="001C224B">
            <w:r>
              <w:t>Lukker vindu/bilde uten å lagre</w:t>
            </w:r>
          </w:p>
        </w:tc>
        <w:tc>
          <w:tcPr>
            <w:tcW w:w="1843" w:type="dxa"/>
          </w:tcPr>
          <w:p w14:paraId="12342599" w14:textId="77777777" w:rsidR="00DB7799" w:rsidRDefault="00DB7799" w:rsidP="001C224B"/>
        </w:tc>
      </w:tr>
    </w:tbl>
    <w:p w14:paraId="6BAEB0BA" w14:textId="77777777" w:rsidR="00CE1730" w:rsidRDefault="00CE1730" w:rsidP="00CE1730"/>
    <w:p w14:paraId="27BEB600" w14:textId="77777777" w:rsidR="00CE1730" w:rsidRDefault="00CE1730" w:rsidP="00487694">
      <w:pPr>
        <w:pStyle w:val="Overskrift2"/>
      </w:pPr>
      <w:bookmarkStart w:id="20" w:name="_Toc443214109"/>
      <w:proofErr w:type="spellStart"/>
      <w:r>
        <w:lastRenderedPageBreak/>
        <w:t>WebSak</w:t>
      </w:r>
      <w:proofErr w:type="spellEnd"/>
      <w:r>
        <w:t xml:space="preserve"> Fokus</w:t>
      </w:r>
      <w:bookmarkEnd w:id="20"/>
    </w:p>
    <w:tbl>
      <w:tblPr>
        <w:tblStyle w:val="Tabellrutenett"/>
        <w:tblW w:w="0" w:type="auto"/>
        <w:tblInd w:w="108" w:type="dxa"/>
        <w:tblLook w:val="04A0" w:firstRow="1" w:lastRow="0" w:firstColumn="1" w:lastColumn="0" w:noHBand="0" w:noVBand="1"/>
      </w:tblPr>
      <w:tblGrid>
        <w:gridCol w:w="6271"/>
        <w:gridCol w:w="2268"/>
      </w:tblGrid>
      <w:tr w:rsidR="00CE1730" w:rsidRPr="00905539" w14:paraId="37269E9B" w14:textId="77777777" w:rsidTr="00CC73B7">
        <w:tc>
          <w:tcPr>
            <w:tcW w:w="6271" w:type="dxa"/>
          </w:tcPr>
          <w:p w14:paraId="5A58DD2A" w14:textId="77777777" w:rsidR="00CE1730" w:rsidRPr="00905539" w:rsidRDefault="00CE1730" w:rsidP="00CC73B7">
            <w:pPr>
              <w:rPr>
                <w:rFonts w:cs="Calibri"/>
                <w:sz w:val="22"/>
              </w:rPr>
            </w:pPr>
            <w:r w:rsidRPr="00905539">
              <w:rPr>
                <w:rFonts w:cs="Calibri"/>
                <w:sz w:val="22"/>
              </w:rPr>
              <w:t>Tilgang til brukerdokumentasjon for oppslag og søk</w:t>
            </w:r>
          </w:p>
        </w:tc>
        <w:tc>
          <w:tcPr>
            <w:tcW w:w="2268" w:type="dxa"/>
          </w:tcPr>
          <w:p w14:paraId="1E2972D2" w14:textId="77777777" w:rsidR="00CE1730" w:rsidRPr="00905539" w:rsidRDefault="00CE1730" w:rsidP="00CC73B7">
            <w:pPr>
              <w:jc w:val="both"/>
              <w:rPr>
                <w:rFonts w:cs="Calibri"/>
                <w:sz w:val="22"/>
              </w:rPr>
            </w:pPr>
            <w:r w:rsidRPr="00905539">
              <w:rPr>
                <w:rFonts w:cs="Calibri"/>
                <w:sz w:val="22"/>
              </w:rPr>
              <w:t>F2</w:t>
            </w:r>
          </w:p>
        </w:tc>
      </w:tr>
      <w:tr w:rsidR="00CE1730" w:rsidRPr="00905539" w14:paraId="34A8405B" w14:textId="77777777" w:rsidTr="00CC73B7">
        <w:tc>
          <w:tcPr>
            <w:tcW w:w="6271" w:type="dxa"/>
          </w:tcPr>
          <w:p w14:paraId="5F9F829D" w14:textId="77777777" w:rsidR="00CE1730" w:rsidRPr="00905539" w:rsidRDefault="00CE1730" w:rsidP="00CC73B7">
            <w:pPr>
              <w:rPr>
                <w:rFonts w:cs="Calibri"/>
                <w:sz w:val="22"/>
              </w:rPr>
            </w:pPr>
            <w:r w:rsidRPr="00905539">
              <w:rPr>
                <w:rFonts w:cs="Calibri"/>
                <w:sz w:val="22"/>
              </w:rPr>
              <w:t>Oppfriskning av innhold i kurvene i arbeidsbordet</w:t>
            </w:r>
          </w:p>
        </w:tc>
        <w:tc>
          <w:tcPr>
            <w:tcW w:w="2268" w:type="dxa"/>
          </w:tcPr>
          <w:p w14:paraId="0562A6DE" w14:textId="77777777" w:rsidR="00CE1730" w:rsidRPr="00905539" w:rsidRDefault="00CE1730" w:rsidP="00CC73B7">
            <w:pPr>
              <w:jc w:val="both"/>
              <w:rPr>
                <w:rFonts w:cs="Calibri"/>
                <w:sz w:val="22"/>
              </w:rPr>
            </w:pPr>
            <w:r w:rsidRPr="00905539">
              <w:rPr>
                <w:rFonts w:cs="Calibri"/>
                <w:sz w:val="22"/>
              </w:rPr>
              <w:t>F5</w:t>
            </w:r>
          </w:p>
        </w:tc>
      </w:tr>
      <w:tr w:rsidR="00CE1730" w:rsidRPr="00905539" w14:paraId="22AB7A9D" w14:textId="77777777" w:rsidTr="00CC73B7">
        <w:tc>
          <w:tcPr>
            <w:tcW w:w="6271" w:type="dxa"/>
          </w:tcPr>
          <w:p w14:paraId="35B9B542" w14:textId="77777777" w:rsidR="00CE1730" w:rsidRPr="00905539" w:rsidRDefault="00CE1730" w:rsidP="00CC73B7">
            <w:pPr>
              <w:rPr>
                <w:rFonts w:cs="Calibri"/>
                <w:sz w:val="22"/>
              </w:rPr>
            </w:pPr>
            <w:r w:rsidRPr="00905539">
              <w:rPr>
                <w:rFonts w:cs="Calibri"/>
                <w:sz w:val="22"/>
              </w:rPr>
              <w:t xml:space="preserve">Åpner vindu for universell utforming </w:t>
            </w:r>
          </w:p>
        </w:tc>
        <w:tc>
          <w:tcPr>
            <w:tcW w:w="2268" w:type="dxa"/>
          </w:tcPr>
          <w:p w14:paraId="306B626B" w14:textId="77777777" w:rsidR="00CE1730" w:rsidRPr="00905539" w:rsidRDefault="00CE1730" w:rsidP="00CC73B7">
            <w:pPr>
              <w:jc w:val="both"/>
              <w:rPr>
                <w:rFonts w:cs="Calibri"/>
                <w:sz w:val="22"/>
              </w:rPr>
            </w:pPr>
            <w:proofErr w:type="spellStart"/>
            <w:r w:rsidRPr="00905539">
              <w:rPr>
                <w:rFonts w:cs="Calibri"/>
                <w:sz w:val="22"/>
              </w:rPr>
              <w:t>Ctrl</w:t>
            </w:r>
            <w:proofErr w:type="spellEnd"/>
            <w:r w:rsidRPr="00905539">
              <w:rPr>
                <w:rFonts w:cs="Calibri"/>
                <w:sz w:val="22"/>
              </w:rPr>
              <w:t xml:space="preserve"> + F2</w:t>
            </w:r>
          </w:p>
        </w:tc>
      </w:tr>
      <w:tr w:rsidR="00CE1730" w:rsidRPr="00905539" w14:paraId="729E1579" w14:textId="77777777" w:rsidTr="00CC73B7">
        <w:tc>
          <w:tcPr>
            <w:tcW w:w="6271" w:type="dxa"/>
          </w:tcPr>
          <w:p w14:paraId="278BA769" w14:textId="77777777" w:rsidR="00CE1730" w:rsidRPr="00905539" w:rsidRDefault="00CE1730" w:rsidP="00CC73B7">
            <w:pPr>
              <w:autoSpaceDE w:val="0"/>
              <w:autoSpaceDN w:val="0"/>
              <w:adjustRightInd w:val="0"/>
              <w:rPr>
                <w:rFonts w:ascii="Calibri" w:hAnsi="Calibri" w:cs="Calibri"/>
                <w:sz w:val="22"/>
              </w:rPr>
            </w:pPr>
            <w:r w:rsidRPr="00905539">
              <w:rPr>
                <w:rFonts w:ascii="Calibri" w:hAnsi="Calibri" w:cs="Calibri"/>
                <w:sz w:val="22"/>
              </w:rPr>
              <w:t>Går til filter (søk) når man jobber i universell utforming. Dette fungerer som et hurtigsøk på alle objekter under gjeldende nivå, dvs. står man på arbeidsbordet, så søker den gjennom det du har på arbeidsbordet, mens om du jobber i Mine Saker, så søker den bare i den kurven</w:t>
            </w:r>
          </w:p>
        </w:tc>
        <w:tc>
          <w:tcPr>
            <w:tcW w:w="2268" w:type="dxa"/>
          </w:tcPr>
          <w:p w14:paraId="33A240D6" w14:textId="77777777" w:rsidR="00CE1730" w:rsidRPr="00905539" w:rsidRDefault="00CE1730" w:rsidP="00CC73B7">
            <w:pPr>
              <w:jc w:val="both"/>
              <w:rPr>
                <w:rFonts w:cs="Calibri"/>
                <w:sz w:val="22"/>
              </w:rPr>
            </w:pPr>
            <w:proofErr w:type="spellStart"/>
            <w:r w:rsidRPr="00905539">
              <w:rPr>
                <w:rFonts w:cs="Calibri-Bold"/>
                <w:bCs/>
                <w:sz w:val="22"/>
              </w:rPr>
              <w:t>Crtl</w:t>
            </w:r>
            <w:proofErr w:type="spellEnd"/>
            <w:r w:rsidRPr="00905539">
              <w:rPr>
                <w:rFonts w:cs="Calibri-Bold"/>
                <w:bCs/>
                <w:sz w:val="22"/>
              </w:rPr>
              <w:t xml:space="preserve"> + F3</w:t>
            </w:r>
          </w:p>
        </w:tc>
      </w:tr>
      <w:tr w:rsidR="00CE1730" w:rsidRPr="00905539" w14:paraId="4031F191" w14:textId="77777777" w:rsidTr="00CC73B7">
        <w:tc>
          <w:tcPr>
            <w:tcW w:w="6271" w:type="dxa"/>
          </w:tcPr>
          <w:p w14:paraId="35AACAF4" w14:textId="77777777" w:rsidR="00CE1730" w:rsidRPr="00905539" w:rsidRDefault="00CE1730" w:rsidP="00CC73B7">
            <w:pPr>
              <w:rPr>
                <w:rFonts w:cs="Calibri"/>
                <w:sz w:val="22"/>
              </w:rPr>
            </w:pPr>
            <w:r w:rsidRPr="00905539">
              <w:rPr>
                <w:rFonts w:cs="Calibri"/>
                <w:sz w:val="22"/>
              </w:rPr>
              <w:t xml:space="preserve">Snarvei til å opprette ny journalpost i en eksisterende sak </w:t>
            </w:r>
          </w:p>
        </w:tc>
        <w:tc>
          <w:tcPr>
            <w:tcW w:w="2268" w:type="dxa"/>
          </w:tcPr>
          <w:p w14:paraId="7438C030" w14:textId="77777777" w:rsidR="00CE1730" w:rsidRPr="00905539" w:rsidRDefault="00CE1730" w:rsidP="00CC73B7">
            <w:pPr>
              <w:jc w:val="both"/>
              <w:rPr>
                <w:rFonts w:cs="Calibri"/>
                <w:sz w:val="22"/>
              </w:rPr>
            </w:pPr>
            <w:proofErr w:type="spellStart"/>
            <w:r w:rsidRPr="00905539">
              <w:rPr>
                <w:rFonts w:cs="Calibri"/>
                <w:sz w:val="22"/>
              </w:rPr>
              <w:t>Ctrl</w:t>
            </w:r>
            <w:proofErr w:type="spellEnd"/>
            <w:r w:rsidRPr="00905539">
              <w:rPr>
                <w:rFonts w:cs="Calibri"/>
                <w:sz w:val="22"/>
              </w:rPr>
              <w:t xml:space="preserve"> +</w:t>
            </w:r>
            <w:proofErr w:type="spellStart"/>
            <w:r w:rsidRPr="00905539">
              <w:rPr>
                <w:rFonts w:cs="Calibri"/>
                <w:sz w:val="22"/>
              </w:rPr>
              <w:t>Shift</w:t>
            </w:r>
            <w:proofErr w:type="spellEnd"/>
            <w:r w:rsidRPr="00905539">
              <w:rPr>
                <w:rFonts w:cs="Calibri"/>
                <w:sz w:val="22"/>
              </w:rPr>
              <w:t xml:space="preserve"> + D</w:t>
            </w:r>
          </w:p>
        </w:tc>
      </w:tr>
      <w:tr w:rsidR="00CE1730" w:rsidRPr="00905539" w14:paraId="4F5B9762" w14:textId="77777777" w:rsidTr="00CC73B7">
        <w:tc>
          <w:tcPr>
            <w:tcW w:w="6271" w:type="dxa"/>
          </w:tcPr>
          <w:p w14:paraId="570D1287" w14:textId="77777777" w:rsidR="00CE1730" w:rsidRPr="00905539" w:rsidRDefault="00CE1730" w:rsidP="00CC73B7">
            <w:pPr>
              <w:rPr>
                <w:rFonts w:cs="Calibri"/>
                <w:sz w:val="22"/>
              </w:rPr>
            </w:pPr>
            <w:r w:rsidRPr="00905539">
              <w:rPr>
                <w:rFonts w:cs="Calibri"/>
                <w:sz w:val="22"/>
              </w:rPr>
              <w:t>Snarvei til å opprette ny sak (gjøres i hovedsak av arkivet)</w:t>
            </w:r>
          </w:p>
        </w:tc>
        <w:tc>
          <w:tcPr>
            <w:tcW w:w="2268" w:type="dxa"/>
          </w:tcPr>
          <w:p w14:paraId="2B8CB07E" w14:textId="77777777" w:rsidR="00CE1730" w:rsidRPr="00905539" w:rsidRDefault="00CE1730" w:rsidP="00CC73B7">
            <w:pPr>
              <w:jc w:val="both"/>
              <w:rPr>
                <w:rFonts w:cs="Calibri"/>
                <w:sz w:val="22"/>
              </w:rPr>
            </w:pPr>
            <w:proofErr w:type="spellStart"/>
            <w:r w:rsidRPr="00905539">
              <w:rPr>
                <w:rFonts w:cs="Calibri"/>
                <w:sz w:val="22"/>
              </w:rPr>
              <w:t>Ctrl</w:t>
            </w:r>
            <w:proofErr w:type="spellEnd"/>
            <w:r w:rsidRPr="00905539">
              <w:rPr>
                <w:rFonts w:cs="Calibri"/>
                <w:sz w:val="22"/>
              </w:rPr>
              <w:t xml:space="preserve"> +</w:t>
            </w:r>
            <w:proofErr w:type="spellStart"/>
            <w:r w:rsidRPr="00905539">
              <w:rPr>
                <w:rFonts w:cs="Calibri"/>
                <w:sz w:val="22"/>
              </w:rPr>
              <w:t>Shift</w:t>
            </w:r>
            <w:proofErr w:type="spellEnd"/>
            <w:r w:rsidRPr="00905539">
              <w:rPr>
                <w:rFonts w:cs="Calibri"/>
                <w:sz w:val="22"/>
              </w:rPr>
              <w:t xml:space="preserve"> + S</w:t>
            </w:r>
          </w:p>
        </w:tc>
      </w:tr>
      <w:tr w:rsidR="00CE1730" w:rsidRPr="00905539" w14:paraId="54F4A6EB" w14:textId="77777777" w:rsidTr="00CC73B7">
        <w:tc>
          <w:tcPr>
            <w:tcW w:w="6271" w:type="dxa"/>
          </w:tcPr>
          <w:p w14:paraId="07CB5AA1" w14:textId="77777777" w:rsidR="00CE1730" w:rsidRPr="00905539" w:rsidRDefault="00CE1730" w:rsidP="00CC73B7">
            <w:pPr>
              <w:rPr>
                <w:rFonts w:cs="Calibri"/>
                <w:sz w:val="22"/>
              </w:rPr>
            </w:pPr>
            <w:r w:rsidRPr="00905539">
              <w:rPr>
                <w:rFonts w:ascii="Calibri" w:hAnsi="Calibri" w:cs="Calibri"/>
                <w:sz w:val="22"/>
              </w:rPr>
              <w:t>Lukker dokument ved forhåndsvisning (PDF).</w:t>
            </w:r>
          </w:p>
        </w:tc>
        <w:tc>
          <w:tcPr>
            <w:tcW w:w="2268" w:type="dxa"/>
          </w:tcPr>
          <w:p w14:paraId="1F6085AB" w14:textId="77777777" w:rsidR="00CE1730" w:rsidRPr="00905539" w:rsidRDefault="00CE1730" w:rsidP="00CC73B7">
            <w:pPr>
              <w:jc w:val="both"/>
              <w:rPr>
                <w:rFonts w:cs="Calibri"/>
                <w:sz w:val="22"/>
              </w:rPr>
            </w:pPr>
            <w:r w:rsidRPr="00905539">
              <w:rPr>
                <w:rFonts w:cs="Calibri"/>
                <w:sz w:val="22"/>
              </w:rPr>
              <w:t>Alt + F4</w:t>
            </w:r>
          </w:p>
        </w:tc>
      </w:tr>
    </w:tbl>
    <w:p w14:paraId="48B46F3F" w14:textId="77777777" w:rsidR="00CE1730" w:rsidRDefault="00CE1730" w:rsidP="00CE1730">
      <w:pPr>
        <w:rPr>
          <w:rFonts w:asciiTheme="majorHAnsi" w:eastAsiaTheme="majorEastAsia" w:hAnsiTheme="majorHAnsi"/>
        </w:rPr>
      </w:pPr>
    </w:p>
    <w:p w14:paraId="4D1C909D" w14:textId="77777777" w:rsidR="00CE1730" w:rsidRDefault="00CE1730" w:rsidP="00CE1730">
      <w:pPr>
        <w:rPr>
          <w:rFonts w:asciiTheme="majorHAnsi" w:eastAsiaTheme="majorEastAsia" w:hAnsiTheme="majorHAnsi"/>
        </w:rPr>
      </w:pPr>
    </w:p>
    <w:p w14:paraId="5BE4B0DF" w14:textId="77777777" w:rsidR="00CE1730" w:rsidRDefault="00CE1730" w:rsidP="00CE1730">
      <w:pPr>
        <w:rPr>
          <w:rFonts w:asciiTheme="majorHAnsi" w:eastAsiaTheme="majorEastAsia" w:hAnsiTheme="majorHAnsi"/>
        </w:rPr>
      </w:pPr>
    </w:p>
    <w:p w14:paraId="6F62530B" w14:textId="77777777" w:rsidR="00CE1730" w:rsidRDefault="00CE1730" w:rsidP="00DB7799">
      <w:pPr>
        <w:pStyle w:val="Overskrift1"/>
        <w:rPr>
          <w:rFonts w:eastAsiaTheme="majorEastAsia"/>
        </w:rPr>
      </w:pPr>
      <w:bookmarkStart w:id="21" w:name="_Toc443214110"/>
      <w:r>
        <w:rPr>
          <w:rFonts w:eastAsiaTheme="majorEastAsia"/>
        </w:rPr>
        <w:lastRenderedPageBreak/>
        <w:t>Offentlighetsvurdering og skjerming</w:t>
      </w:r>
      <w:bookmarkEnd w:id="21"/>
    </w:p>
    <w:p w14:paraId="2A18CCC0" w14:textId="77777777" w:rsidR="00CE1730" w:rsidRPr="00905539" w:rsidRDefault="00CE1730" w:rsidP="00CE1730">
      <w:pPr>
        <w:spacing w:after="200"/>
        <w:rPr>
          <w:rFonts w:cs="Calibri"/>
          <w:sz w:val="22"/>
        </w:rPr>
      </w:pPr>
      <w:r w:rsidRPr="00165A56">
        <w:rPr>
          <w:rFonts w:cs="Times New Roman"/>
          <w:sz w:val="22"/>
        </w:rPr>
        <w:t xml:space="preserve">Organisasjonen </w:t>
      </w:r>
      <w:r w:rsidRPr="00905539">
        <w:rPr>
          <w:rFonts w:cs="Calibri"/>
          <w:sz w:val="22"/>
        </w:rPr>
        <w:t xml:space="preserve">skal utvise meroffentlighet. Dette innebærer at </w:t>
      </w:r>
      <w:r w:rsidRPr="00905539">
        <w:rPr>
          <w:rFonts w:cs="Calibri"/>
          <w:sz w:val="22"/>
          <w:u w:val="single"/>
        </w:rPr>
        <w:t>alle</w:t>
      </w:r>
      <w:r w:rsidRPr="00905539">
        <w:rPr>
          <w:rFonts w:cs="Calibri"/>
          <w:sz w:val="22"/>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14:paraId="1473B00E" w14:textId="77777777" w:rsidR="00CE1730" w:rsidRPr="00905539" w:rsidRDefault="00CE1730" w:rsidP="00CE1730">
      <w:pPr>
        <w:spacing w:after="200"/>
        <w:rPr>
          <w:rFonts w:cs="Calibri"/>
          <w:i/>
          <w:sz w:val="22"/>
        </w:rPr>
      </w:pPr>
      <w:r w:rsidRPr="00905539">
        <w:rPr>
          <w:rFonts w:cs="Calibri"/>
          <w:b/>
          <w:i/>
          <w:sz w:val="22"/>
        </w:rPr>
        <w:t>Offentlighetsvurdering og skjerming av saker, journalposter og saksdokumenter er saksansvarliges ansvar.</w:t>
      </w:r>
    </w:p>
    <w:p w14:paraId="5C8A9E52" w14:textId="77777777" w:rsidR="00CE1730" w:rsidRPr="00905539" w:rsidRDefault="00CE1730" w:rsidP="00CE1730">
      <w:pPr>
        <w:rPr>
          <w:rFonts w:cs="Calibri"/>
          <w:sz w:val="22"/>
        </w:rPr>
      </w:pPr>
      <w:r w:rsidRPr="00905539">
        <w:rPr>
          <w:rFonts w:cs="Calibri"/>
          <w:sz w:val="22"/>
        </w:rPr>
        <w:t xml:space="preserve">Alle brukere vil automatisk få lese informasjon som ikke er skjermet i de arkivdelene de har fått tilgang til. Informasjon som ligger i </w:t>
      </w:r>
      <w:proofErr w:type="spellStart"/>
      <w:r w:rsidRPr="00905539">
        <w:rPr>
          <w:rFonts w:cs="Calibri"/>
          <w:sz w:val="22"/>
        </w:rPr>
        <w:t>arkivdeler</w:t>
      </w:r>
      <w:proofErr w:type="spellEnd"/>
      <w:r w:rsidRPr="00905539">
        <w:rPr>
          <w:rFonts w:cs="Calibri"/>
          <w:sz w:val="22"/>
        </w:rPr>
        <w:t xml:space="preserve"> som de ikke har noen form for tilgang til vil ikke vises for brukeren. </w:t>
      </w:r>
    </w:p>
    <w:p w14:paraId="4CE8A726" w14:textId="77777777" w:rsidR="00CE1730" w:rsidRPr="00905539" w:rsidRDefault="00CE1730" w:rsidP="00CE1730">
      <w:pPr>
        <w:ind w:left="741"/>
        <w:rPr>
          <w:rFonts w:cs="Calibri"/>
          <w:sz w:val="22"/>
        </w:rPr>
      </w:pPr>
    </w:p>
    <w:p w14:paraId="14614435" w14:textId="77777777" w:rsidR="00CE1730" w:rsidRPr="00905539" w:rsidRDefault="00CE1730" w:rsidP="00CE1730">
      <w:pPr>
        <w:rPr>
          <w:rFonts w:cs="Calibri"/>
          <w:sz w:val="22"/>
        </w:rPr>
      </w:pPr>
      <w:r w:rsidRPr="00905539">
        <w:rPr>
          <w:rFonts w:cs="Calibri"/>
          <w:sz w:val="22"/>
        </w:rPr>
        <w:t>I Organisasjonen brukes følgende tilgangskoder:</w:t>
      </w:r>
    </w:p>
    <w:p w14:paraId="72827234" w14:textId="77777777" w:rsidR="00CE1730" w:rsidRPr="00CE1730" w:rsidRDefault="00CE1730" w:rsidP="00CE1730">
      <w:pPr>
        <w:rPr>
          <w:rFonts w:cs="Calibri"/>
          <w:sz w:val="22"/>
        </w:rPr>
      </w:pPr>
    </w:p>
    <w:tbl>
      <w:tblPr>
        <w:tblW w:w="9180" w:type="dxa"/>
        <w:tblCellMar>
          <w:left w:w="70" w:type="dxa"/>
          <w:right w:w="70" w:type="dxa"/>
        </w:tblCellMar>
        <w:tblLook w:val="04A0" w:firstRow="1" w:lastRow="0" w:firstColumn="1" w:lastColumn="0" w:noHBand="0" w:noVBand="1"/>
      </w:tblPr>
      <w:tblGrid>
        <w:gridCol w:w="880"/>
        <w:gridCol w:w="8300"/>
      </w:tblGrid>
      <w:tr w:rsidR="00CE1730" w:rsidRPr="00B00C8C" w14:paraId="2F8C53F0" w14:textId="77777777" w:rsidTr="00CC73B7">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116423A3" w14:textId="77777777" w:rsidR="00CE1730" w:rsidRPr="00B00C8C" w:rsidRDefault="00CE1730" w:rsidP="00CE1730">
            <w:pPr>
              <w:rPr>
                <w:rFonts w:ascii="Calibri" w:hAnsi="Calibri" w:cs="Times New Roman"/>
                <w:b/>
                <w:bCs/>
                <w:sz w:val="22"/>
              </w:rPr>
            </w:pPr>
            <w:r w:rsidRPr="00B00C8C">
              <w:rPr>
                <w:rFonts w:ascii="Calibri" w:hAnsi="Calibri" w:cs="Times New Roman"/>
                <w:b/>
                <w:bCs/>
                <w:sz w:val="22"/>
              </w:rPr>
              <w:t>Kode</w:t>
            </w:r>
          </w:p>
        </w:tc>
        <w:tc>
          <w:tcPr>
            <w:tcW w:w="8300" w:type="dxa"/>
            <w:tcBorders>
              <w:top w:val="single" w:sz="8" w:space="0" w:color="auto"/>
              <w:left w:val="nil"/>
              <w:bottom w:val="single" w:sz="8" w:space="0" w:color="auto"/>
              <w:right w:val="single" w:sz="8" w:space="0" w:color="auto"/>
            </w:tcBorders>
            <w:shd w:val="clear" w:color="000000" w:fill="B8CCE4"/>
            <w:vAlign w:val="center"/>
            <w:hideMark/>
          </w:tcPr>
          <w:p w14:paraId="49B7E9AC" w14:textId="77777777" w:rsidR="00CE1730" w:rsidRPr="00B00C8C" w:rsidRDefault="00CE1730" w:rsidP="00CE1730">
            <w:pPr>
              <w:rPr>
                <w:rFonts w:ascii="Calibri" w:hAnsi="Calibri" w:cs="Times New Roman"/>
                <w:b/>
                <w:bCs/>
                <w:sz w:val="22"/>
              </w:rPr>
            </w:pPr>
            <w:r w:rsidRPr="00B00C8C">
              <w:rPr>
                <w:rFonts w:ascii="Calibri" w:hAnsi="Calibri" w:cs="Times New Roman"/>
                <w:b/>
                <w:bCs/>
                <w:sz w:val="22"/>
              </w:rPr>
              <w:t>Beskrivelse</w:t>
            </w:r>
          </w:p>
        </w:tc>
      </w:tr>
      <w:tr w:rsidR="00CE1730" w:rsidRPr="00B00C8C" w14:paraId="649D85C2" w14:textId="77777777" w:rsidTr="00CC73B7">
        <w:trPr>
          <w:trHeight w:val="300"/>
        </w:trPr>
        <w:tc>
          <w:tcPr>
            <w:tcW w:w="880" w:type="dxa"/>
            <w:tcBorders>
              <w:top w:val="nil"/>
              <w:left w:val="single" w:sz="8" w:space="0" w:color="auto"/>
              <w:bottom w:val="single" w:sz="4" w:space="0" w:color="auto"/>
              <w:right w:val="single" w:sz="4" w:space="0" w:color="auto"/>
            </w:tcBorders>
            <w:vAlign w:val="center"/>
            <w:hideMark/>
          </w:tcPr>
          <w:p w14:paraId="357CD99B" w14:textId="1CB43E19" w:rsidR="00CE1730" w:rsidRPr="00B00C8C" w:rsidRDefault="009D01BC" w:rsidP="00CE1730">
            <w:pPr>
              <w:rPr>
                <w:rFonts w:ascii="Calibri" w:hAnsi="Calibri" w:cs="Times New Roman"/>
                <w:color w:val="000000"/>
                <w:sz w:val="22"/>
              </w:rPr>
            </w:pPr>
            <w:r>
              <w:rPr>
                <w:rFonts w:ascii="Calibri" w:hAnsi="Calibri" w:cs="Times New Roman"/>
                <w:color w:val="000000"/>
                <w:sz w:val="22"/>
              </w:rPr>
              <w:t>I</w:t>
            </w:r>
          </w:p>
        </w:tc>
        <w:tc>
          <w:tcPr>
            <w:tcW w:w="8300" w:type="dxa"/>
            <w:tcBorders>
              <w:top w:val="nil"/>
              <w:left w:val="nil"/>
              <w:bottom w:val="single" w:sz="4" w:space="0" w:color="auto"/>
              <w:right w:val="single" w:sz="8" w:space="0" w:color="auto"/>
            </w:tcBorders>
            <w:vAlign w:val="center"/>
            <w:hideMark/>
          </w:tcPr>
          <w:p w14:paraId="11B4EAB9" w14:textId="5833C6F4"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Intern</w:t>
            </w:r>
            <w:r w:rsidR="009D01BC">
              <w:rPr>
                <w:rFonts w:ascii="Calibri" w:hAnsi="Calibri" w:cs="Times New Roman"/>
                <w:color w:val="000000"/>
                <w:sz w:val="22"/>
              </w:rPr>
              <w:t>t skjermet</w:t>
            </w:r>
            <w:r w:rsidRPr="00B00C8C">
              <w:rPr>
                <w:rFonts w:ascii="Calibri" w:hAnsi="Calibri" w:cs="Times New Roman"/>
                <w:color w:val="000000"/>
                <w:sz w:val="22"/>
              </w:rPr>
              <w:t xml:space="preserve"> (generell, benyttes ved behov som ikke faller inn under tilgangskodene nedenfor)</w:t>
            </w:r>
          </w:p>
        </w:tc>
      </w:tr>
      <w:tr w:rsidR="00CE1730" w:rsidRPr="00B00C8C" w14:paraId="31C69B79" w14:textId="77777777" w:rsidTr="00CC73B7">
        <w:trPr>
          <w:trHeight w:val="300"/>
        </w:trPr>
        <w:tc>
          <w:tcPr>
            <w:tcW w:w="880" w:type="dxa"/>
            <w:tcBorders>
              <w:top w:val="nil"/>
              <w:left w:val="single" w:sz="8" w:space="0" w:color="auto"/>
              <w:bottom w:val="single" w:sz="4" w:space="0" w:color="auto"/>
              <w:right w:val="single" w:sz="4" w:space="0" w:color="auto"/>
            </w:tcBorders>
            <w:vAlign w:val="center"/>
          </w:tcPr>
          <w:p w14:paraId="0A21596B" w14:textId="77777777"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UO</w:t>
            </w:r>
          </w:p>
        </w:tc>
        <w:tc>
          <w:tcPr>
            <w:tcW w:w="8300" w:type="dxa"/>
            <w:tcBorders>
              <w:top w:val="nil"/>
              <w:left w:val="nil"/>
              <w:bottom w:val="single" w:sz="4" w:space="0" w:color="auto"/>
              <w:right w:val="single" w:sz="8" w:space="0" w:color="auto"/>
            </w:tcBorders>
            <w:vAlign w:val="center"/>
          </w:tcPr>
          <w:p w14:paraId="3C700D9A" w14:textId="77777777"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Unntatt offentlighet</w:t>
            </w:r>
          </w:p>
        </w:tc>
      </w:tr>
      <w:tr w:rsidR="00CE1730" w:rsidRPr="00B00C8C" w14:paraId="730336E8" w14:textId="77777777" w:rsidTr="00CC73B7">
        <w:trPr>
          <w:trHeight w:val="300"/>
        </w:trPr>
        <w:tc>
          <w:tcPr>
            <w:tcW w:w="880" w:type="dxa"/>
            <w:tcBorders>
              <w:top w:val="nil"/>
              <w:left w:val="single" w:sz="8" w:space="0" w:color="auto"/>
              <w:bottom w:val="single" w:sz="4" w:space="0" w:color="auto"/>
              <w:right w:val="single" w:sz="4" w:space="0" w:color="auto"/>
            </w:tcBorders>
            <w:vAlign w:val="center"/>
            <w:hideMark/>
          </w:tcPr>
          <w:p w14:paraId="2B473239" w14:textId="77777777"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P</w:t>
            </w:r>
          </w:p>
        </w:tc>
        <w:tc>
          <w:tcPr>
            <w:tcW w:w="8300" w:type="dxa"/>
            <w:tcBorders>
              <w:top w:val="nil"/>
              <w:left w:val="nil"/>
              <w:bottom w:val="single" w:sz="4" w:space="0" w:color="auto"/>
              <w:right w:val="single" w:sz="8" w:space="0" w:color="auto"/>
            </w:tcBorders>
            <w:vAlign w:val="center"/>
            <w:hideMark/>
          </w:tcPr>
          <w:p w14:paraId="655E7033" w14:textId="191ABF42" w:rsidR="00CE1730" w:rsidRPr="00B00C8C" w:rsidRDefault="009D01BC" w:rsidP="00CE1730">
            <w:pPr>
              <w:rPr>
                <w:rFonts w:ascii="Calibri" w:hAnsi="Calibri" w:cs="Times New Roman"/>
                <w:color w:val="000000"/>
                <w:sz w:val="22"/>
              </w:rPr>
            </w:pPr>
            <w:r>
              <w:rPr>
                <w:rFonts w:ascii="Calibri" w:hAnsi="Calibri" w:cs="Times New Roman"/>
                <w:color w:val="000000"/>
                <w:sz w:val="22"/>
              </w:rPr>
              <w:t>Personalsak</w:t>
            </w:r>
          </w:p>
        </w:tc>
      </w:tr>
      <w:tr w:rsidR="00CE1730" w:rsidRPr="00B00C8C" w14:paraId="28EC4A8E" w14:textId="77777777" w:rsidTr="00CC73B7">
        <w:trPr>
          <w:trHeight w:val="300"/>
        </w:trPr>
        <w:tc>
          <w:tcPr>
            <w:tcW w:w="880" w:type="dxa"/>
            <w:tcBorders>
              <w:top w:val="nil"/>
              <w:left w:val="single" w:sz="8" w:space="0" w:color="auto"/>
              <w:bottom w:val="single" w:sz="4" w:space="0" w:color="auto"/>
              <w:right w:val="single" w:sz="4" w:space="0" w:color="auto"/>
            </w:tcBorders>
            <w:vAlign w:val="center"/>
            <w:hideMark/>
          </w:tcPr>
          <w:p w14:paraId="5D5E4F13" w14:textId="71696962" w:rsidR="00CE1730" w:rsidRPr="00B00C8C" w:rsidRDefault="009D01BC" w:rsidP="00CE1730">
            <w:pPr>
              <w:rPr>
                <w:rFonts w:ascii="Calibri" w:hAnsi="Calibri" w:cs="Times New Roman"/>
                <w:color w:val="000000"/>
                <w:sz w:val="22"/>
              </w:rPr>
            </w:pPr>
            <w:r>
              <w:rPr>
                <w:rFonts w:ascii="Calibri" w:hAnsi="Calibri" w:cs="Times New Roman"/>
                <w:color w:val="000000"/>
                <w:sz w:val="22"/>
              </w:rPr>
              <w:t>B</w:t>
            </w:r>
          </w:p>
        </w:tc>
        <w:tc>
          <w:tcPr>
            <w:tcW w:w="8300" w:type="dxa"/>
            <w:tcBorders>
              <w:top w:val="nil"/>
              <w:left w:val="nil"/>
              <w:bottom w:val="single" w:sz="4" w:space="0" w:color="auto"/>
              <w:right w:val="single" w:sz="8" w:space="0" w:color="auto"/>
            </w:tcBorders>
            <w:vAlign w:val="center"/>
            <w:hideMark/>
          </w:tcPr>
          <w:p w14:paraId="060C8238" w14:textId="7CB28073" w:rsidR="00CE1730" w:rsidRPr="00B00C8C" w:rsidRDefault="009D01BC" w:rsidP="00CE1730">
            <w:pPr>
              <w:rPr>
                <w:rFonts w:ascii="Calibri" w:hAnsi="Calibri" w:cs="Times New Roman"/>
                <w:color w:val="000000"/>
                <w:sz w:val="22"/>
              </w:rPr>
            </w:pPr>
            <w:r>
              <w:rPr>
                <w:rFonts w:ascii="Calibri" w:hAnsi="Calibri" w:cs="Times New Roman"/>
                <w:color w:val="000000"/>
                <w:sz w:val="22"/>
              </w:rPr>
              <w:t>Barn</w:t>
            </w:r>
          </w:p>
        </w:tc>
      </w:tr>
      <w:tr w:rsidR="00CE1730" w:rsidRPr="00B00C8C" w14:paraId="4AE28108" w14:textId="77777777" w:rsidTr="005F63BB">
        <w:trPr>
          <w:trHeight w:val="300"/>
        </w:trPr>
        <w:tc>
          <w:tcPr>
            <w:tcW w:w="880" w:type="dxa"/>
            <w:tcBorders>
              <w:top w:val="nil"/>
              <w:left w:val="single" w:sz="8" w:space="0" w:color="auto"/>
              <w:bottom w:val="single" w:sz="4" w:space="0" w:color="auto"/>
              <w:right w:val="single" w:sz="4" w:space="0" w:color="auto"/>
            </w:tcBorders>
            <w:vAlign w:val="center"/>
            <w:hideMark/>
          </w:tcPr>
          <w:p w14:paraId="0BF4E382" w14:textId="77777777"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XX</w:t>
            </w:r>
          </w:p>
        </w:tc>
        <w:tc>
          <w:tcPr>
            <w:tcW w:w="8300" w:type="dxa"/>
            <w:tcBorders>
              <w:top w:val="single" w:sz="4" w:space="0" w:color="auto"/>
              <w:left w:val="nil"/>
              <w:bottom w:val="single" w:sz="4" w:space="0" w:color="auto"/>
              <w:right w:val="single" w:sz="8" w:space="0" w:color="auto"/>
            </w:tcBorders>
            <w:vAlign w:val="center"/>
            <w:hideMark/>
          </w:tcPr>
          <w:p w14:paraId="4CC8B55D" w14:textId="77777777" w:rsidR="00CE1730" w:rsidRPr="00B00C8C" w:rsidRDefault="00CE1730" w:rsidP="00CE1730">
            <w:pPr>
              <w:rPr>
                <w:rFonts w:ascii="Calibri" w:hAnsi="Calibri" w:cs="Times New Roman"/>
                <w:color w:val="000000"/>
                <w:sz w:val="22"/>
              </w:rPr>
            </w:pPr>
            <w:r w:rsidRPr="00B00C8C">
              <w:rPr>
                <w:rFonts w:ascii="Calibri" w:hAnsi="Calibri" w:cs="Times New Roman"/>
                <w:color w:val="000000"/>
                <w:sz w:val="22"/>
              </w:rPr>
              <w:t>Midlertidig skjermet (ikke off. vurdert)</w:t>
            </w:r>
          </w:p>
        </w:tc>
      </w:tr>
    </w:tbl>
    <w:p w14:paraId="6E7CFE59" w14:textId="77777777" w:rsidR="00CE1730" w:rsidRPr="00CE1730" w:rsidRDefault="00CE1730" w:rsidP="00CE1730">
      <w:pPr>
        <w:tabs>
          <w:tab w:val="left" w:pos="1197"/>
        </w:tabs>
        <w:rPr>
          <w:rFonts w:cs="Calibri"/>
          <w:b/>
          <w:sz w:val="22"/>
        </w:rPr>
      </w:pPr>
    </w:p>
    <w:p w14:paraId="4C36927E" w14:textId="55645A94" w:rsidR="00CE1730" w:rsidRPr="00905539" w:rsidRDefault="00CE1730" w:rsidP="00CE1730">
      <w:pPr>
        <w:spacing w:after="200"/>
        <w:rPr>
          <w:rFonts w:cs="Calibri"/>
          <w:sz w:val="22"/>
        </w:rPr>
      </w:pPr>
      <w:r w:rsidRPr="00905539">
        <w:rPr>
          <w:rFonts w:cs="Calibri"/>
          <w:sz w:val="22"/>
        </w:rPr>
        <w:t>Tilgangskode I brukes i de tilfellene det er behov for å skjerme internt i Organisasjonen og hvor det f.eks. ikke er en personalsak som skjermes med tilgangskode P.</w:t>
      </w:r>
    </w:p>
    <w:p w14:paraId="649ED6D8" w14:textId="77777777" w:rsidR="00CE1730" w:rsidRPr="00905539" w:rsidRDefault="00CE1730" w:rsidP="00CE1730">
      <w:pPr>
        <w:spacing w:after="200"/>
        <w:rPr>
          <w:rFonts w:cs="Calibri"/>
          <w:sz w:val="22"/>
        </w:rPr>
      </w:pPr>
      <w:r w:rsidRPr="00905539">
        <w:rPr>
          <w:rFonts w:cs="Calibri"/>
          <w:sz w:val="22"/>
        </w:rPr>
        <w:t xml:space="preserve">Tilgangskode UO brukes ved unntatt offentlighet (skal ikke på offentlig journal). Alle brukere vil automatisk få lese informasjon som er skjermet med UO. </w:t>
      </w:r>
    </w:p>
    <w:p w14:paraId="3CA50BF6" w14:textId="77777777" w:rsidR="00CE1730" w:rsidRPr="00905539" w:rsidRDefault="00CE1730" w:rsidP="00CE1730">
      <w:pPr>
        <w:spacing w:after="200"/>
        <w:rPr>
          <w:rFonts w:cs="Calibri"/>
          <w:sz w:val="22"/>
        </w:rPr>
      </w:pPr>
      <w:r w:rsidRPr="00905539">
        <w:rPr>
          <w:rFonts w:cs="Calibri"/>
          <w:sz w:val="22"/>
        </w:rPr>
        <w:t>Tilgangskode P brukes i personalarkivet og bare brukere som er autorisert for tilgangskode P vil kunne gis tilgang til saker, journalposter og saksdokumenter som er skjermet med denne tilgangskoden.</w:t>
      </w:r>
    </w:p>
    <w:p w14:paraId="22C8C0FF" w14:textId="56E65749" w:rsidR="00CE1730" w:rsidRPr="00905539" w:rsidRDefault="009D01BC" w:rsidP="00CE1730">
      <w:pPr>
        <w:spacing w:after="200"/>
        <w:rPr>
          <w:rFonts w:cs="Calibri"/>
          <w:sz w:val="22"/>
        </w:rPr>
      </w:pPr>
      <w:r>
        <w:rPr>
          <w:rFonts w:cs="Calibri"/>
          <w:sz w:val="22"/>
        </w:rPr>
        <w:t>Tilgangskode B</w:t>
      </w:r>
      <w:r w:rsidR="00CE1730" w:rsidRPr="00905539">
        <w:rPr>
          <w:rFonts w:cs="Calibri"/>
          <w:sz w:val="22"/>
        </w:rPr>
        <w:t xml:space="preserve"> brukes i ele</w:t>
      </w:r>
      <w:r w:rsidR="00C408BD">
        <w:rPr>
          <w:rFonts w:cs="Calibri"/>
          <w:sz w:val="22"/>
        </w:rPr>
        <w:t>v</w:t>
      </w:r>
      <w:r w:rsidR="009C2D39">
        <w:rPr>
          <w:rFonts w:cs="Calibri"/>
          <w:sz w:val="22"/>
        </w:rPr>
        <w:t>- og barnehage</w:t>
      </w:r>
      <w:r w:rsidR="00CE1730" w:rsidRPr="00905539">
        <w:rPr>
          <w:rFonts w:cs="Calibri"/>
          <w:sz w:val="22"/>
        </w:rPr>
        <w:t xml:space="preserve">arkivet og bare brukere som </w:t>
      </w:r>
      <w:r w:rsidR="001F396E">
        <w:rPr>
          <w:rFonts w:cs="Calibri"/>
          <w:sz w:val="22"/>
        </w:rPr>
        <w:t>er autorisert for tilgangskode B</w:t>
      </w:r>
      <w:r w:rsidR="00CE1730" w:rsidRPr="00905539">
        <w:rPr>
          <w:rFonts w:cs="Calibri"/>
          <w:sz w:val="22"/>
        </w:rPr>
        <w:t xml:space="preserve"> vil kunne gis tilgang til saker, journalposter og saksdokumenter som er skjermet med denne tilgangskoden.</w:t>
      </w:r>
    </w:p>
    <w:p w14:paraId="0AA0CE4E" w14:textId="77777777" w:rsidR="00CE1730" w:rsidRPr="00905539" w:rsidRDefault="00CE1730" w:rsidP="00CE1730">
      <w:pPr>
        <w:spacing w:after="200"/>
        <w:rPr>
          <w:rFonts w:cs="Calibri"/>
          <w:b/>
          <w:sz w:val="22"/>
        </w:rPr>
      </w:pPr>
      <w:r w:rsidRPr="00905539">
        <w:rPr>
          <w:rFonts w:cs="Calibri"/>
          <w:b/>
          <w:sz w:val="22"/>
        </w:rPr>
        <w:t>Som hovedregel:</w:t>
      </w:r>
    </w:p>
    <w:p w14:paraId="56174DBE" w14:textId="77777777" w:rsidR="00CE1730" w:rsidRPr="00905539" w:rsidRDefault="00CE1730" w:rsidP="00CE1730">
      <w:pPr>
        <w:spacing w:after="200"/>
        <w:rPr>
          <w:rFonts w:cs="Calibri"/>
          <w:sz w:val="22"/>
        </w:rPr>
      </w:pPr>
      <w:r w:rsidRPr="00905539">
        <w:rPr>
          <w:rFonts w:cs="Calibri"/>
          <w:sz w:val="22"/>
        </w:rPr>
        <w:t>Ledere vil ha tilgang til å lese alle saker, journalposter og saksdokumenter som er skjermet med tilgangskode innenfor egen administrativ enhet. Øvrige brukere kan gis tilgang ved at de mottar en oppgave, mottar et notat, legges som kopimottaker på brev eller notat eller legges i tilgangsgruppe.</w:t>
      </w:r>
    </w:p>
    <w:p w14:paraId="570E4FD5" w14:textId="77777777" w:rsidR="00CE1730" w:rsidRPr="00905539" w:rsidRDefault="00CE1730" w:rsidP="00CE1730">
      <w:pPr>
        <w:tabs>
          <w:tab w:val="left" w:pos="1197"/>
        </w:tabs>
        <w:rPr>
          <w:rFonts w:cs="Calibri"/>
          <w:sz w:val="22"/>
        </w:rPr>
      </w:pPr>
      <w:r w:rsidRPr="00905539">
        <w:rPr>
          <w:rFonts w:cs="Calibri"/>
          <w:sz w:val="22"/>
        </w:rPr>
        <w:t xml:space="preserve">NOARK-standarden definerer følgende </w:t>
      </w:r>
      <w:r w:rsidRPr="00B00C8C">
        <w:rPr>
          <w:rFonts w:cs="Calibri"/>
          <w:b/>
          <w:sz w:val="22"/>
        </w:rPr>
        <w:t>tre</w:t>
      </w:r>
      <w:r w:rsidRPr="00905539">
        <w:rPr>
          <w:rFonts w:cs="Calibri"/>
          <w:sz w:val="22"/>
        </w:rPr>
        <w:t xml:space="preserve"> nivåer for skjerming:</w:t>
      </w:r>
    </w:p>
    <w:p w14:paraId="5B19881A" w14:textId="77777777" w:rsidR="00CE1730" w:rsidRDefault="00CE1730" w:rsidP="00CE1730">
      <w:pPr>
        <w:tabs>
          <w:tab w:val="left" w:pos="1197"/>
        </w:tabs>
        <w:rPr>
          <w:rFonts w:cs="Calibri"/>
          <w:b/>
          <w:sz w:val="22"/>
        </w:rPr>
      </w:pPr>
    </w:p>
    <w:p w14:paraId="29B2D8AF" w14:textId="77777777" w:rsidR="00A40DEF" w:rsidRDefault="00A40DEF" w:rsidP="00CE1730">
      <w:pPr>
        <w:tabs>
          <w:tab w:val="left" w:pos="1197"/>
        </w:tabs>
        <w:rPr>
          <w:rFonts w:cs="Calibri"/>
          <w:b/>
          <w:sz w:val="22"/>
        </w:rPr>
      </w:pPr>
    </w:p>
    <w:p w14:paraId="4D2F8618" w14:textId="77777777" w:rsidR="00A40DEF" w:rsidRPr="00905539" w:rsidRDefault="00A40DEF" w:rsidP="00CE1730">
      <w:pPr>
        <w:tabs>
          <w:tab w:val="left" w:pos="1197"/>
        </w:tabs>
        <w:rPr>
          <w:rFonts w:cs="Calibri"/>
          <w:b/>
          <w:sz w:val="22"/>
        </w:rPr>
      </w:pPr>
    </w:p>
    <w:p w14:paraId="7D873298" w14:textId="77777777" w:rsidR="00CE1730" w:rsidRPr="006A5444" w:rsidRDefault="00CE1730" w:rsidP="00CE1730">
      <w:pPr>
        <w:tabs>
          <w:tab w:val="left" w:pos="1197"/>
        </w:tabs>
        <w:rPr>
          <w:rFonts w:cs="Calibri"/>
          <w:b/>
          <w:sz w:val="22"/>
        </w:rPr>
      </w:pPr>
      <w:r w:rsidRPr="006A5444">
        <w:rPr>
          <w:rFonts w:cs="Calibri"/>
          <w:b/>
          <w:sz w:val="22"/>
        </w:rPr>
        <w:lastRenderedPageBreak/>
        <w:t>Saksnivå:</w:t>
      </w:r>
    </w:p>
    <w:p w14:paraId="46ACF9AA" w14:textId="77777777" w:rsidR="00B00C8C" w:rsidRPr="006A5444" w:rsidRDefault="00B00C8C" w:rsidP="00CE1730">
      <w:pPr>
        <w:tabs>
          <w:tab w:val="left" w:pos="1197"/>
        </w:tabs>
        <w:rPr>
          <w:rFonts w:cs="Calibri"/>
          <w:b/>
          <w:sz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CE1730" w:rsidRPr="006A5444" w14:paraId="4890B6A9" w14:textId="77777777" w:rsidTr="00CC73B7">
        <w:tc>
          <w:tcPr>
            <w:tcW w:w="522" w:type="dxa"/>
          </w:tcPr>
          <w:p w14:paraId="74F2BFC1" w14:textId="77777777" w:rsidR="00CE1730" w:rsidRPr="006A5444" w:rsidRDefault="00CE1730" w:rsidP="00CE1730">
            <w:pPr>
              <w:tabs>
                <w:tab w:val="left" w:pos="1197"/>
              </w:tabs>
              <w:rPr>
                <w:rFonts w:cs="Calibri"/>
                <w:sz w:val="22"/>
              </w:rPr>
            </w:pPr>
            <w:r w:rsidRPr="006A5444">
              <w:rPr>
                <w:rFonts w:cs="Calibri"/>
                <w:sz w:val="22"/>
              </w:rPr>
              <w:t>1.</w:t>
            </w:r>
          </w:p>
        </w:tc>
        <w:tc>
          <w:tcPr>
            <w:tcW w:w="3070" w:type="dxa"/>
          </w:tcPr>
          <w:p w14:paraId="1FB33684" w14:textId="77777777" w:rsidR="00CE1730" w:rsidRPr="006A5444" w:rsidRDefault="00CE1730" w:rsidP="00CE1730">
            <w:pPr>
              <w:tabs>
                <w:tab w:val="left" w:pos="1197"/>
              </w:tabs>
              <w:rPr>
                <w:rFonts w:cs="Calibri"/>
                <w:sz w:val="22"/>
              </w:rPr>
            </w:pPr>
            <w:r w:rsidRPr="006A5444">
              <w:rPr>
                <w:rFonts w:cs="Calibri"/>
                <w:sz w:val="22"/>
              </w:rPr>
              <w:t>Bare fysiske saker er tilgangsbegrenset</w:t>
            </w:r>
          </w:p>
        </w:tc>
        <w:tc>
          <w:tcPr>
            <w:tcW w:w="3070" w:type="dxa"/>
          </w:tcPr>
          <w:p w14:paraId="393F32E8" w14:textId="77777777" w:rsidR="00CE1730" w:rsidRPr="006A5444" w:rsidRDefault="00CE1730" w:rsidP="00CE1730">
            <w:pPr>
              <w:tabs>
                <w:tab w:val="left" w:pos="1197"/>
              </w:tabs>
              <w:rPr>
                <w:rFonts w:cs="Calibri"/>
                <w:sz w:val="22"/>
              </w:rPr>
            </w:pPr>
            <w:r w:rsidRPr="006A5444">
              <w:rPr>
                <w:rFonts w:cs="Calibri"/>
                <w:sz w:val="22"/>
              </w:rPr>
              <w:t>For alle journalposter som ”arver” gradering fra arkivsaken vil tekstdokumentene bli avskjermet.</w:t>
            </w:r>
          </w:p>
        </w:tc>
      </w:tr>
      <w:tr w:rsidR="00CE1730" w:rsidRPr="006A5444" w14:paraId="5D5B1880" w14:textId="77777777" w:rsidTr="00CC73B7">
        <w:tc>
          <w:tcPr>
            <w:tcW w:w="522" w:type="dxa"/>
          </w:tcPr>
          <w:p w14:paraId="72BC5D10" w14:textId="77777777" w:rsidR="00CE1730" w:rsidRPr="006A5444" w:rsidRDefault="00CE1730" w:rsidP="00CE1730">
            <w:pPr>
              <w:tabs>
                <w:tab w:val="left" w:pos="1197"/>
              </w:tabs>
              <w:rPr>
                <w:rFonts w:cs="Calibri"/>
                <w:sz w:val="22"/>
              </w:rPr>
            </w:pPr>
            <w:r w:rsidRPr="006A5444">
              <w:rPr>
                <w:rFonts w:cs="Calibri"/>
                <w:sz w:val="22"/>
              </w:rPr>
              <w:t>2.</w:t>
            </w:r>
          </w:p>
        </w:tc>
        <w:tc>
          <w:tcPr>
            <w:tcW w:w="3070" w:type="dxa"/>
          </w:tcPr>
          <w:p w14:paraId="3F4B2FB1" w14:textId="77777777" w:rsidR="00CE1730" w:rsidRPr="006A5444" w:rsidRDefault="00CE1730" w:rsidP="00CE1730">
            <w:pPr>
              <w:tabs>
                <w:tab w:val="left" w:pos="1197"/>
              </w:tabs>
              <w:rPr>
                <w:rFonts w:cs="Calibri"/>
                <w:sz w:val="22"/>
              </w:rPr>
            </w:pPr>
            <w:r w:rsidRPr="006A5444">
              <w:rPr>
                <w:rFonts w:cs="Calibri"/>
                <w:sz w:val="22"/>
              </w:rPr>
              <w:t>Som kode 1 + linje 2 i sakstittel avskjermes</w:t>
            </w:r>
          </w:p>
        </w:tc>
        <w:tc>
          <w:tcPr>
            <w:tcW w:w="3070" w:type="dxa"/>
          </w:tcPr>
          <w:p w14:paraId="42715CF6" w14:textId="77777777" w:rsidR="00CE1730" w:rsidRPr="006A5444" w:rsidRDefault="00CE1730" w:rsidP="00CE1730">
            <w:pPr>
              <w:tabs>
                <w:tab w:val="left" w:pos="1197"/>
              </w:tabs>
              <w:rPr>
                <w:rFonts w:cs="Calibri"/>
                <w:sz w:val="22"/>
              </w:rPr>
            </w:pPr>
            <w:r w:rsidRPr="006A5444">
              <w:rPr>
                <w:rFonts w:cs="Calibri"/>
                <w:sz w:val="22"/>
              </w:rPr>
              <w:t xml:space="preserve">Avskjermingsnivå 1 gjelder fortsatt. </w:t>
            </w:r>
          </w:p>
          <w:p w14:paraId="12082409" w14:textId="77777777" w:rsidR="00CE1730" w:rsidRPr="006A5444" w:rsidRDefault="00CE1730" w:rsidP="00CE1730">
            <w:pPr>
              <w:tabs>
                <w:tab w:val="left" w:pos="1197"/>
              </w:tabs>
              <w:rPr>
                <w:rFonts w:cs="Calibri"/>
                <w:sz w:val="22"/>
              </w:rPr>
            </w:pPr>
            <w:r w:rsidRPr="006A5444">
              <w:rPr>
                <w:rFonts w:cs="Calibri"/>
                <w:sz w:val="22"/>
              </w:rPr>
              <w:t>I tillegg avskjermes arkivsakens tittellinje 2.</w:t>
            </w:r>
          </w:p>
        </w:tc>
      </w:tr>
      <w:tr w:rsidR="00CE1730" w:rsidRPr="006A5444" w14:paraId="5BA6CA1E" w14:textId="77777777" w:rsidTr="00CC73B7">
        <w:tc>
          <w:tcPr>
            <w:tcW w:w="522" w:type="dxa"/>
          </w:tcPr>
          <w:p w14:paraId="0AC7DF4A" w14:textId="77777777" w:rsidR="00CE1730" w:rsidRPr="006A5444" w:rsidRDefault="00CE1730" w:rsidP="00CE1730">
            <w:pPr>
              <w:tabs>
                <w:tab w:val="left" w:pos="1197"/>
              </w:tabs>
              <w:rPr>
                <w:rFonts w:cs="Calibri"/>
                <w:sz w:val="22"/>
              </w:rPr>
            </w:pPr>
            <w:r w:rsidRPr="006A5444">
              <w:rPr>
                <w:rFonts w:cs="Calibri"/>
                <w:sz w:val="22"/>
              </w:rPr>
              <w:t>3.</w:t>
            </w:r>
          </w:p>
        </w:tc>
        <w:tc>
          <w:tcPr>
            <w:tcW w:w="3070" w:type="dxa"/>
          </w:tcPr>
          <w:p w14:paraId="30CDC5DE" w14:textId="77777777" w:rsidR="00CE1730" w:rsidRPr="006A5444" w:rsidRDefault="00CE1730" w:rsidP="00CE1730">
            <w:pPr>
              <w:tabs>
                <w:tab w:val="left" w:pos="1197"/>
              </w:tabs>
              <w:rPr>
                <w:rFonts w:cs="Calibri"/>
                <w:sz w:val="22"/>
              </w:rPr>
            </w:pPr>
            <w:r w:rsidRPr="006A5444">
              <w:rPr>
                <w:rFonts w:cs="Calibri"/>
                <w:sz w:val="22"/>
              </w:rPr>
              <w:t>Som kode 2 + klassering avskjermes</w:t>
            </w:r>
          </w:p>
        </w:tc>
        <w:tc>
          <w:tcPr>
            <w:tcW w:w="3070" w:type="dxa"/>
          </w:tcPr>
          <w:p w14:paraId="612CA106" w14:textId="77777777" w:rsidR="00CE1730" w:rsidRPr="006A5444" w:rsidRDefault="00CE1730" w:rsidP="00CE1730">
            <w:pPr>
              <w:tabs>
                <w:tab w:val="left" w:pos="1197"/>
              </w:tabs>
              <w:rPr>
                <w:rFonts w:cs="Calibri"/>
                <w:sz w:val="22"/>
              </w:rPr>
            </w:pPr>
            <w:r w:rsidRPr="006A5444">
              <w:rPr>
                <w:rFonts w:cs="Calibri"/>
                <w:sz w:val="22"/>
              </w:rPr>
              <w:t>Avskjermingsnivå 1 og 2 gjelder fortsatt.</w:t>
            </w:r>
          </w:p>
          <w:p w14:paraId="082A590C" w14:textId="77777777" w:rsidR="00CE1730" w:rsidRPr="006A5444" w:rsidRDefault="00CE1730" w:rsidP="00CE1730">
            <w:pPr>
              <w:tabs>
                <w:tab w:val="left" w:pos="1197"/>
              </w:tabs>
              <w:rPr>
                <w:rFonts w:cs="Calibri"/>
                <w:sz w:val="22"/>
              </w:rPr>
            </w:pPr>
            <w:r w:rsidRPr="006A5444">
              <w:rPr>
                <w:rFonts w:cs="Calibri"/>
                <w:sz w:val="22"/>
              </w:rPr>
              <w:t>I tillegg avskjermes klassering (arkivkoden).</w:t>
            </w:r>
          </w:p>
        </w:tc>
      </w:tr>
    </w:tbl>
    <w:p w14:paraId="28A4D9E9" w14:textId="77777777" w:rsidR="00405602" w:rsidRPr="006A5444" w:rsidRDefault="00405602" w:rsidP="00CE1730">
      <w:pPr>
        <w:tabs>
          <w:tab w:val="left" w:pos="1197"/>
        </w:tabs>
        <w:rPr>
          <w:rFonts w:cs="Calibri"/>
          <w:b/>
          <w:sz w:val="22"/>
        </w:rPr>
      </w:pPr>
    </w:p>
    <w:p w14:paraId="57488088" w14:textId="77777777" w:rsidR="00CE1730" w:rsidRPr="006A5444" w:rsidRDefault="00CE1730" w:rsidP="00CE1730">
      <w:pPr>
        <w:tabs>
          <w:tab w:val="left" w:pos="1197"/>
        </w:tabs>
        <w:rPr>
          <w:rFonts w:cs="Calibri"/>
          <w:b/>
          <w:sz w:val="22"/>
        </w:rPr>
      </w:pPr>
      <w:r w:rsidRPr="006A5444">
        <w:rPr>
          <w:rFonts w:cs="Calibri"/>
          <w:b/>
          <w:sz w:val="22"/>
        </w:rPr>
        <w:t>Journalpostnivå:</w:t>
      </w:r>
    </w:p>
    <w:p w14:paraId="1377C6CA" w14:textId="77777777" w:rsidR="00905539" w:rsidRPr="006A5444" w:rsidRDefault="00905539" w:rsidP="00CE1730">
      <w:pPr>
        <w:tabs>
          <w:tab w:val="left" w:pos="1197"/>
        </w:tabs>
        <w:rPr>
          <w:rFonts w:cs="Calibri"/>
          <w:b/>
          <w:sz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CE1730" w:rsidRPr="006A5444" w14:paraId="1D8EF4D4" w14:textId="77777777" w:rsidTr="00CC73B7">
        <w:tc>
          <w:tcPr>
            <w:tcW w:w="522" w:type="dxa"/>
          </w:tcPr>
          <w:p w14:paraId="7511DDA4" w14:textId="77777777" w:rsidR="00CE1730" w:rsidRPr="006A5444" w:rsidRDefault="00CE1730" w:rsidP="00CE1730">
            <w:pPr>
              <w:tabs>
                <w:tab w:val="left" w:pos="1197"/>
              </w:tabs>
              <w:rPr>
                <w:rFonts w:cs="Calibri"/>
                <w:sz w:val="22"/>
              </w:rPr>
            </w:pPr>
            <w:r w:rsidRPr="006A5444">
              <w:rPr>
                <w:rFonts w:cs="Calibri"/>
                <w:sz w:val="22"/>
              </w:rPr>
              <w:t>1.</w:t>
            </w:r>
          </w:p>
        </w:tc>
        <w:tc>
          <w:tcPr>
            <w:tcW w:w="3070" w:type="dxa"/>
          </w:tcPr>
          <w:p w14:paraId="4970C780" w14:textId="77777777" w:rsidR="00CE1730" w:rsidRPr="006A5444" w:rsidRDefault="00CE1730" w:rsidP="00CE1730">
            <w:pPr>
              <w:tabs>
                <w:tab w:val="left" w:pos="1197"/>
              </w:tabs>
              <w:rPr>
                <w:rFonts w:cs="Calibri"/>
                <w:sz w:val="22"/>
              </w:rPr>
            </w:pPr>
            <w:r w:rsidRPr="006A5444">
              <w:rPr>
                <w:rFonts w:cs="Calibri"/>
                <w:sz w:val="22"/>
              </w:rPr>
              <w:t>Bare fysiske tekstdokumenter er tilgangsbegrenset</w:t>
            </w:r>
          </w:p>
        </w:tc>
        <w:tc>
          <w:tcPr>
            <w:tcW w:w="3070" w:type="dxa"/>
          </w:tcPr>
          <w:p w14:paraId="06A25B23" w14:textId="77777777" w:rsidR="00CE1730" w:rsidRPr="006A5444" w:rsidRDefault="00CE1730" w:rsidP="00CE1730">
            <w:pPr>
              <w:tabs>
                <w:tab w:val="left" w:pos="1197"/>
              </w:tabs>
              <w:rPr>
                <w:rFonts w:cs="Calibri"/>
                <w:sz w:val="22"/>
              </w:rPr>
            </w:pPr>
            <w:r w:rsidRPr="006A5444">
              <w:rPr>
                <w:rFonts w:cs="Calibri"/>
                <w:sz w:val="22"/>
              </w:rPr>
              <w:t>Tekstdokumentene som er knyttet til journalposten avskjermes.</w:t>
            </w:r>
          </w:p>
        </w:tc>
      </w:tr>
      <w:tr w:rsidR="00CE1730" w:rsidRPr="006A5444" w14:paraId="15D71C8C" w14:textId="77777777" w:rsidTr="00CC73B7">
        <w:tc>
          <w:tcPr>
            <w:tcW w:w="522" w:type="dxa"/>
          </w:tcPr>
          <w:p w14:paraId="10533BD1" w14:textId="77777777" w:rsidR="00CE1730" w:rsidRPr="006A5444" w:rsidRDefault="00CE1730" w:rsidP="00CE1730">
            <w:pPr>
              <w:tabs>
                <w:tab w:val="left" w:pos="1197"/>
              </w:tabs>
              <w:rPr>
                <w:rFonts w:cs="Calibri"/>
                <w:sz w:val="22"/>
              </w:rPr>
            </w:pPr>
          </w:p>
          <w:p w14:paraId="642A6963" w14:textId="77777777" w:rsidR="00CE1730" w:rsidRPr="006A5444" w:rsidRDefault="00CE1730" w:rsidP="00CE1730">
            <w:pPr>
              <w:tabs>
                <w:tab w:val="left" w:pos="1197"/>
              </w:tabs>
              <w:rPr>
                <w:rFonts w:cs="Calibri"/>
                <w:sz w:val="22"/>
              </w:rPr>
            </w:pPr>
            <w:r w:rsidRPr="006A5444">
              <w:rPr>
                <w:rFonts w:cs="Calibri"/>
                <w:sz w:val="22"/>
              </w:rPr>
              <w:t>2.</w:t>
            </w:r>
          </w:p>
        </w:tc>
        <w:tc>
          <w:tcPr>
            <w:tcW w:w="3070" w:type="dxa"/>
          </w:tcPr>
          <w:p w14:paraId="4A19D81A" w14:textId="77777777" w:rsidR="00CE1730" w:rsidRPr="006A5444" w:rsidRDefault="00CE1730" w:rsidP="00CE1730">
            <w:pPr>
              <w:tabs>
                <w:tab w:val="left" w:pos="1197"/>
              </w:tabs>
              <w:rPr>
                <w:rFonts w:cs="Calibri"/>
                <w:sz w:val="22"/>
              </w:rPr>
            </w:pPr>
            <w:r w:rsidRPr="006A5444">
              <w:rPr>
                <w:rFonts w:cs="Calibri"/>
                <w:sz w:val="22"/>
              </w:rPr>
              <w:t>Som kode 1 + linje 2 i journalposttittel avskjermes</w:t>
            </w:r>
          </w:p>
        </w:tc>
        <w:tc>
          <w:tcPr>
            <w:tcW w:w="3070" w:type="dxa"/>
          </w:tcPr>
          <w:p w14:paraId="5C842ED1" w14:textId="77777777" w:rsidR="00CE1730" w:rsidRPr="006A5444" w:rsidRDefault="00CE1730" w:rsidP="00CE1730">
            <w:pPr>
              <w:tabs>
                <w:tab w:val="left" w:pos="1197"/>
              </w:tabs>
              <w:rPr>
                <w:rFonts w:cs="Calibri"/>
                <w:sz w:val="22"/>
              </w:rPr>
            </w:pPr>
            <w:r w:rsidRPr="006A5444">
              <w:rPr>
                <w:rFonts w:cs="Calibri"/>
                <w:sz w:val="22"/>
              </w:rPr>
              <w:t xml:space="preserve">Avskjermingsnivå 1 gjelder fortsatt. </w:t>
            </w:r>
          </w:p>
          <w:p w14:paraId="5604EBCE" w14:textId="77777777" w:rsidR="00CE1730" w:rsidRPr="006A5444" w:rsidRDefault="00CE1730" w:rsidP="00CE1730">
            <w:pPr>
              <w:tabs>
                <w:tab w:val="left" w:pos="1197"/>
              </w:tabs>
              <w:rPr>
                <w:rFonts w:cs="Calibri"/>
                <w:sz w:val="22"/>
              </w:rPr>
            </w:pPr>
            <w:r w:rsidRPr="006A5444">
              <w:rPr>
                <w:rFonts w:cs="Calibri"/>
                <w:sz w:val="22"/>
              </w:rPr>
              <w:t>I tillegg avskjermes journalpostens tittellinje 2.</w:t>
            </w:r>
          </w:p>
        </w:tc>
      </w:tr>
      <w:tr w:rsidR="00CE1730" w:rsidRPr="006A5444" w14:paraId="4DF9BCDD" w14:textId="77777777" w:rsidTr="00CC73B7">
        <w:tc>
          <w:tcPr>
            <w:tcW w:w="522" w:type="dxa"/>
          </w:tcPr>
          <w:p w14:paraId="786EF11C" w14:textId="77777777" w:rsidR="00CE1730" w:rsidRPr="006A5444" w:rsidRDefault="00CE1730" w:rsidP="00CE1730">
            <w:pPr>
              <w:tabs>
                <w:tab w:val="left" w:pos="1197"/>
              </w:tabs>
              <w:rPr>
                <w:rFonts w:cs="Calibri"/>
                <w:sz w:val="22"/>
              </w:rPr>
            </w:pPr>
            <w:r w:rsidRPr="006A5444">
              <w:rPr>
                <w:rFonts w:cs="Calibri"/>
                <w:sz w:val="22"/>
              </w:rPr>
              <w:t>3.</w:t>
            </w:r>
          </w:p>
        </w:tc>
        <w:tc>
          <w:tcPr>
            <w:tcW w:w="3070" w:type="dxa"/>
          </w:tcPr>
          <w:p w14:paraId="5324BF99" w14:textId="77777777" w:rsidR="00CE1730" w:rsidRPr="006A5444" w:rsidRDefault="00CE1730" w:rsidP="00CE1730">
            <w:pPr>
              <w:tabs>
                <w:tab w:val="left" w:pos="1197"/>
              </w:tabs>
              <w:rPr>
                <w:rFonts w:cs="Calibri"/>
                <w:sz w:val="22"/>
              </w:rPr>
            </w:pPr>
            <w:r w:rsidRPr="006A5444">
              <w:rPr>
                <w:rFonts w:cs="Calibri"/>
                <w:sz w:val="22"/>
              </w:rPr>
              <w:t>Som kode 2 + alt i avsender/mottaker feltet avskjermes</w:t>
            </w:r>
          </w:p>
        </w:tc>
        <w:tc>
          <w:tcPr>
            <w:tcW w:w="3070" w:type="dxa"/>
          </w:tcPr>
          <w:p w14:paraId="43D7374F" w14:textId="77777777" w:rsidR="00CE1730" w:rsidRPr="006A5444" w:rsidRDefault="00CE1730" w:rsidP="00CE1730">
            <w:pPr>
              <w:tabs>
                <w:tab w:val="left" w:pos="1197"/>
              </w:tabs>
              <w:rPr>
                <w:rFonts w:cs="Calibri"/>
                <w:sz w:val="22"/>
              </w:rPr>
            </w:pPr>
            <w:r w:rsidRPr="006A5444">
              <w:rPr>
                <w:rFonts w:cs="Calibri"/>
                <w:sz w:val="22"/>
              </w:rPr>
              <w:t>Avskjermingsnivå 1 og 2 gjelder fortsatt.</w:t>
            </w:r>
          </w:p>
          <w:p w14:paraId="3271ACAA" w14:textId="77777777" w:rsidR="00CE1730" w:rsidRPr="006A5444" w:rsidRDefault="00CE1730" w:rsidP="00CE1730">
            <w:pPr>
              <w:tabs>
                <w:tab w:val="left" w:pos="1197"/>
              </w:tabs>
              <w:rPr>
                <w:rFonts w:cs="Calibri"/>
                <w:sz w:val="22"/>
              </w:rPr>
            </w:pPr>
            <w:r w:rsidRPr="006A5444">
              <w:rPr>
                <w:rFonts w:cs="Calibri"/>
                <w:sz w:val="22"/>
              </w:rPr>
              <w:t>I tillegg avskjermes opplysninger om avsender/mottaker.</w:t>
            </w:r>
          </w:p>
        </w:tc>
      </w:tr>
    </w:tbl>
    <w:p w14:paraId="00CF5297" w14:textId="77777777" w:rsidR="00CE1730" w:rsidRPr="006A5444" w:rsidRDefault="00CE1730" w:rsidP="00CE1730">
      <w:pPr>
        <w:rPr>
          <w:sz w:val="22"/>
        </w:rPr>
      </w:pPr>
    </w:p>
    <w:p w14:paraId="2CA01857" w14:textId="77777777" w:rsidR="00CE1730" w:rsidRDefault="00CE1730" w:rsidP="00DB7799">
      <w:pPr>
        <w:pStyle w:val="Overskrift1"/>
        <w:rPr>
          <w:rFonts w:eastAsiaTheme="majorEastAsia"/>
        </w:rPr>
      </w:pPr>
      <w:bookmarkStart w:id="22" w:name="_Toc443214111"/>
      <w:r>
        <w:rPr>
          <w:rFonts w:eastAsiaTheme="majorEastAsia"/>
        </w:rPr>
        <w:lastRenderedPageBreak/>
        <w:t>Postsort</w:t>
      </w:r>
      <w:r w:rsidR="00405602">
        <w:rPr>
          <w:rFonts w:eastAsiaTheme="majorEastAsia"/>
        </w:rPr>
        <w:t>er</w:t>
      </w:r>
      <w:r>
        <w:rPr>
          <w:rFonts w:eastAsiaTheme="majorEastAsia"/>
        </w:rPr>
        <w:t>ing og skanning</w:t>
      </w:r>
      <w:bookmarkEnd w:id="22"/>
    </w:p>
    <w:p w14:paraId="14D27EE7" w14:textId="77777777" w:rsidR="00405602" w:rsidRDefault="00CE1730" w:rsidP="00405602">
      <w:pPr>
        <w:pStyle w:val="Overskrift2"/>
        <w:rPr>
          <w:rFonts w:eastAsiaTheme="majorEastAsia"/>
        </w:rPr>
      </w:pPr>
      <w:bookmarkStart w:id="23" w:name="_Toc443214112"/>
      <w:r>
        <w:rPr>
          <w:rFonts w:eastAsiaTheme="majorEastAsia"/>
        </w:rPr>
        <w:t>Arkivverdig og ikke arkivverdig post</w:t>
      </w:r>
      <w:bookmarkEnd w:id="23"/>
    </w:p>
    <w:p w14:paraId="6A5B12DC" w14:textId="77777777" w:rsidR="00405602" w:rsidRPr="00405602" w:rsidRDefault="00405602" w:rsidP="00405602"/>
    <w:p w14:paraId="42EF6730" w14:textId="77777777" w:rsidR="00CE1730" w:rsidRDefault="00CE1730" w:rsidP="00CE1730">
      <w:pPr>
        <w:pStyle w:val="Overskrift2"/>
      </w:pPr>
      <w:bookmarkStart w:id="24" w:name="_Toc443214113"/>
      <w:r>
        <w:t>Skanning av dokumenter</w:t>
      </w:r>
      <w:bookmarkEnd w:id="24"/>
    </w:p>
    <w:p w14:paraId="755675C0" w14:textId="77777777" w:rsidR="00CE1730" w:rsidRPr="00CE1730" w:rsidRDefault="00CE1730" w:rsidP="00CE1730">
      <w:pPr>
        <w:spacing w:after="200"/>
        <w:rPr>
          <w:rFonts w:cs="Times New Roman"/>
          <w:sz w:val="22"/>
        </w:rPr>
      </w:pPr>
      <w:r w:rsidRPr="00CE1730">
        <w:rPr>
          <w:rFonts w:cs="Times New Roman"/>
          <w:sz w:val="22"/>
        </w:rPr>
        <w:t>Organisasjonen har ett sentralt postmottak.</w:t>
      </w:r>
      <w:r w:rsidRPr="00CE1730" w:rsidDel="008D74A2">
        <w:rPr>
          <w:rFonts w:cs="Times New Roman"/>
          <w:sz w:val="22"/>
        </w:rPr>
        <w:t xml:space="preserve"> </w:t>
      </w:r>
      <w:r w:rsidRPr="00CE1730">
        <w:rPr>
          <w:rFonts w:cs="Times New Roman"/>
          <w:sz w:val="22"/>
        </w:rPr>
        <w:t xml:space="preserve">All inngående fysisk post til </w:t>
      </w:r>
      <w:r w:rsidRPr="00165A56">
        <w:rPr>
          <w:rFonts w:cs="Times New Roman"/>
          <w:sz w:val="22"/>
        </w:rPr>
        <w:t xml:space="preserve">Organisasjonen </w:t>
      </w:r>
      <w:r w:rsidRPr="00CE1730">
        <w:rPr>
          <w:rFonts w:cs="Times New Roman"/>
          <w:sz w:val="22"/>
        </w:rPr>
        <w:t>skal sendes postmottaket for sortering og skanning. Telefaks skal vurderes og behandles som annen post med hensyn til skanning.</w:t>
      </w:r>
    </w:p>
    <w:p w14:paraId="10F03460" w14:textId="77777777" w:rsidR="00CE1730" w:rsidRPr="00CE1730" w:rsidRDefault="00CE1730" w:rsidP="00CE1730">
      <w:pPr>
        <w:rPr>
          <w:rFonts w:cs="Times New Roman"/>
          <w:b/>
          <w:sz w:val="22"/>
        </w:rPr>
      </w:pPr>
      <w:r w:rsidRPr="00CE1730">
        <w:rPr>
          <w:rFonts w:cs="Times New Roman"/>
          <w:b/>
          <w:sz w:val="22"/>
        </w:rPr>
        <w:t>Aktivitet</w:t>
      </w:r>
    </w:p>
    <w:p w14:paraId="6A15F075" w14:textId="77777777" w:rsidR="00CE1730" w:rsidRPr="00CE1730" w:rsidRDefault="00CE1730" w:rsidP="00CE1730">
      <w:pPr>
        <w:spacing w:after="200"/>
        <w:rPr>
          <w:rFonts w:cs="Times New Roman"/>
          <w:sz w:val="22"/>
        </w:rPr>
      </w:pPr>
      <w:r w:rsidRPr="00CE1730">
        <w:rPr>
          <w:rFonts w:cs="Times New Roman"/>
          <w:sz w:val="22"/>
        </w:rPr>
        <w:t>Åpne og sortere innkommet post og klargjøre denne for skanning.</w:t>
      </w:r>
    </w:p>
    <w:p w14:paraId="66B6B170" w14:textId="77777777" w:rsidR="00CE1730" w:rsidRPr="00CE1730" w:rsidRDefault="00CE1730" w:rsidP="00CE1730">
      <w:pPr>
        <w:rPr>
          <w:rFonts w:cs="Calibri"/>
          <w:b/>
          <w:sz w:val="22"/>
        </w:rPr>
      </w:pPr>
      <w:r w:rsidRPr="00CE1730">
        <w:rPr>
          <w:rFonts w:cs="Calibri"/>
          <w:b/>
          <w:sz w:val="22"/>
        </w:rPr>
        <w:t>Ansvarlig</w:t>
      </w:r>
      <w:r w:rsidRPr="00CE1730">
        <w:rPr>
          <w:rFonts w:cs="Calibri"/>
          <w:b/>
          <w:sz w:val="22"/>
        </w:rPr>
        <w:tab/>
      </w:r>
      <w:r w:rsidRPr="00CE1730">
        <w:rPr>
          <w:rFonts w:cs="Calibri"/>
          <w:b/>
          <w:sz w:val="22"/>
        </w:rPr>
        <w:tab/>
        <w:t>Tidspunkt</w:t>
      </w:r>
    </w:p>
    <w:p w14:paraId="09C1F5F9" w14:textId="77777777" w:rsidR="00CE1730" w:rsidRPr="00CE1730" w:rsidRDefault="00CE1730" w:rsidP="00CE1730">
      <w:pPr>
        <w:rPr>
          <w:rFonts w:cs="Calibri"/>
          <w:sz w:val="22"/>
        </w:rPr>
      </w:pPr>
      <w:r w:rsidRPr="00CE1730">
        <w:rPr>
          <w:rFonts w:cs="Calibri"/>
          <w:sz w:val="22"/>
        </w:rPr>
        <w:t xml:space="preserve">Arkivet. </w:t>
      </w:r>
      <w:r w:rsidRPr="00CE1730">
        <w:rPr>
          <w:rFonts w:cs="Calibri"/>
          <w:sz w:val="22"/>
        </w:rPr>
        <w:tab/>
      </w:r>
      <w:r w:rsidRPr="00CE1730">
        <w:rPr>
          <w:rFonts w:cs="Calibri"/>
          <w:sz w:val="22"/>
        </w:rPr>
        <w:tab/>
        <w:t>Daglig når posten ankommer postmottaket.</w:t>
      </w:r>
    </w:p>
    <w:p w14:paraId="71061497" w14:textId="77777777" w:rsidR="00CE1730" w:rsidRPr="00CE1730" w:rsidRDefault="00CE1730" w:rsidP="00CE1730">
      <w:pPr>
        <w:rPr>
          <w:rFonts w:cs="Calibri"/>
          <w:sz w:val="22"/>
        </w:rPr>
      </w:pPr>
    </w:p>
    <w:p w14:paraId="1150DB78" w14:textId="77777777" w:rsidR="00CE1730" w:rsidRPr="00CE1730" w:rsidRDefault="00CE1730" w:rsidP="00CE1730">
      <w:pPr>
        <w:rPr>
          <w:rFonts w:cs="Calibri"/>
          <w:b/>
          <w:sz w:val="22"/>
          <w:szCs w:val="20"/>
        </w:rPr>
      </w:pPr>
      <w:r w:rsidRPr="00CE1730">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739"/>
      </w:tblGrid>
      <w:tr w:rsidR="00CE1730" w:rsidRPr="00CE1730" w14:paraId="13C8F9EB" w14:textId="77777777" w:rsidTr="005F63BB">
        <w:tc>
          <w:tcPr>
            <w:tcW w:w="426" w:type="dxa"/>
          </w:tcPr>
          <w:p w14:paraId="660052BF" w14:textId="77777777" w:rsidR="00CE1730" w:rsidRPr="00CE1730" w:rsidRDefault="00CE1730" w:rsidP="00CE1730">
            <w:pPr>
              <w:autoSpaceDE w:val="0"/>
              <w:autoSpaceDN w:val="0"/>
              <w:adjustRightInd w:val="0"/>
              <w:rPr>
                <w:rFonts w:cs="Calibri"/>
                <w:sz w:val="22"/>
              </w:rPr>
            </w:pPr>
            <w:r w:rsidRPr="00CE1730">
              <w:rPr>
                <w:rFonts w:cs="Calibri"/>
                <w:sz w:val="22"/>
              </w:rPr>
              <w:t>1.</w:t>
            </w:r>
          </w:p>
        </w:tc>
        <w:tc>
          <w:tcPr>
            <w:tcW w:w="7087" w:type="dxa"/>
          </w:tcPr>
          <w:p w14:paraId="35736685" w14:textId="77777777" w:rsidR="00CE1730" w:rsidRPr="00CE1730" w:rsidRDefault="00CE1730" w:rsidP="00CE1730">
            <w:pPr>
              <w:autoSpaceDE w:val="0"/>
              <w:autoSpaceDN w:val="0"/>
              <w:adjustRightInd w:val="0"/>
              <w:spacing w:after="200"/>
              <w:rPr>
                <w:rFonts w:cs="Calibri"/>
                <w:sz w:val="22"/>
              </w:rPr>
            </w:pPr>
            <w:r w:rsidRPr="00CE1730">
              <w:rPr>
                <w:rFonts w:cs="Calibri"/>
                <w:sz w:val="22"/>
              </w:rPr>
              <w:t xml:space="preserve">Posten sorteres i arkivverdig og ikke arkivverdig post. </w:t>
            </w:r>
          </w:p>
        </w:tc>
        <w:tc>
          <w:tcPr>
            <w:tcW w:w="739" w:type="dxa"/>
          </w:tcPr>
          <w:p w14:paraId="2730BCD5"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230341A9" w14:textId="77777777" w:rsidTr="005F63BB">
        <w:tc>
          <w:tcPr>
            <w:tcW w:w="426" w:type="dxa"/>
          </w:tcPr>
          <w:p w14:paraId="20286B3D" w14:textId="77777777" w:rsidR="00CE1730" w:rsidRPr="00CE1730" w:rsidRDefault="00CE1730" w:rsidP="00CE1730">
            <w:pPr>
              <w:autoSpaceDE w:val="0"/>
              <w:autoSpaceDN w:val="0"/>
              <w:adjustRightInd w:val="0"/>
              <w:rPr>
                <w:rFonts w:cs="Calibri"/>
                <w:sz w:val="22"/>
              </w:rPr>
            </w:pPr>
            <w:r w:rsidRPr="00CE1730">
              <w:rPr>
                <w:rFonts w:cs="Calibri"/>
                <w:sz w:val="22"/>
              </w:rPr>
              <w:t>2.</w:t>
            </w:r>
          </w:p>
        </w:tc>
        <w:tc>
          <w:tcPr>
            <w:tcW w:w="7087" w:type="dxa"/>
          </w:tcPr>
          <w:p w14:paraId="49A6C5D9" w14:textId="77777777" w:rsidR="00CE1730" w:rsidRPr="00CE1730" w:rsidRDefault="00CE1730" w:rsidP="00CE1730">
            <w:pPr>
              <w:autoSpaceDE w:val="0"/>
              <w:autoSpaceDN w:val="0"/>
              <w:adjustRightInd w:val="0"/>
              <w:spacing w:after="200"/>
              <w:rPr>
                <w:rFonts w:cs="Calibri"/>
                <w:sz w:val="22"/>
                <w:lang w:val="nn-NO"/>
              </w:rPr>
            </w:pPr>
            <w:r w:rsidRPr="00CE1730">
              <w:rPr>
                <w:rFonts w:cs="Calibri"/>
                <w:sz w:val="22"/>
                <w:lang w:val="nn-NO"/>
              </w:rPr>
              <w:t xml:space="preserve">Arkivverdig post </w:t>
            </w:r>
            <w:proofErr w:type="spellStart"/>
            <w:r w:rsidRPr="00CE1730">
              <w:rPr>
                <w:rFonts w:cs="Calibri"/>
                <w:sz w:val="22"/>
                <w:lang w:val="nn-NO"/>
              </w:rPr>
              <w:t>stemples</w:t>
            </w:r>
            <w:proofErr w:type="spellEnd"/>
            <w:r w:rsidRPr="00CE1730">
              <w:rPr>
                <w:rFonts w:cs="Calibri"/>
                <w:sz w:val="22"/>
                <w:lang w:val="nn-NO"/>
              </w:rPr>
              <w:t xml:space="preserve"> med dato.</w:t>
            </w:r>
          </w:p>
        </w:tc>
        <w:tc>
          <w:tcPr>
            <w:tcW w:w="739" w:type="dxa"/>
          </w:tcPr>
          <w:p w14:paraId="1E00E2A3"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31A2AD85" w14:textId="77777777" w:rsidTr="005F63BB">
        <w:tc>
          <w:tcPr>
            <w:tcW w:w="426" w:type="dxa"/>
          </w:tcPr>
          <w:p w14:paraId="4EFABDF2" w14:textId="77777777" w:rsidR="00CE1730" w:rsidRPr="00CE1730" w:rsidRDefault="00CE1730" w:rsidP="00CE1730">
            <w:pPr>
              <w:autoSpaceDE w:val="0"/>
              <w:autoSpaceDN w:val="0"/>
              <w:adjustRightInd w:val="0"/>
              <w:rPr>
                <w:rFonts w:cs="Calibri"/>
                <w:sz w:val="22"/>
              </w:rPr>
            </w:pPr>
            <w:r w:rsidRPr="00CE1730">
              <w:rPr>
                <w:rFonts w:cs="Calibri"/>
                <w:sz w:val="22"/>
              </w:rPr>
              <w:t>3.</w:t>
            </w:r>
          </w:p>
        </w:tc>
        <w:tc>
          <w:tcPr>
            <w:tcW w:w="7087" w:type="dxa"/>
          </w:tcPr>
          <w:p w14:paraId="0455C6AF" w14:textId="75FCE438" w:rsidR="00CE1730" w:rsidRPr="00CE1730" w:rsidRDefault="00CE1730" w:rsidP="00C408BD">
            <w:pPr>
              <w:autoSpaceDE w:val="0"/>
              <w:autoSpaceDN w:val="0"/>
              <w:adjustRightInd w:val="0"/>
              <w:spacing w:after="200"/>
              <w:rPr>
                <w:rFonts w:cs="Calibri"/>
                <w:sz w:val="22"/>
              </w:rPr>
            </w:pPr>
            <w:r w:rsidRPr="00CE1730">
              <w:rPr>
                <w:rFonts w:cs="Calibri"/>
                <w:sz w:val="22"/>
              </w:rPr>
              <w:t>Arkivverdig post sorter</w:t>
            </w:r>
            <w:r w:rsidR="00C408BD">
              <w:rPr>
                <w:rFonts w:cs="Calibri"/>
                <w:sz w:val="22"/>
              </w:rPr>
              <w:t>es i hoveddokumenter og vedlegg.</w:t>
            </w:r>
          </w:p>
        </w:tc>
        <w:tc>
          <w:tcPr>
            <w:tcW w:w="739" w:type="dxa"/>
          </w:tcPr>
          <w:p w14:paraId="69B3CBEA"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5CE08103" w14:textId="77777777" w:rsidTr="005F63BB">
        <w:tc>
          <w:tcPr>
            <w:tcW w:w="426" w:type="dxa"/>
          </w:tcPr>
          <w:p w14:paraId="48E7952B" w14:textId="77777777" w:rsidR="00CE1730" w:rsidRPr="00CE1730" w:rsidRDefault="00CE1730" w:rsidP="00CE1730">
            <w:pPr>
              <w:autoSpaceDE w:val="0"/>
              <w:autoSpaceDN w:val="0"/>
              <w:adjustRightInd w:val="0"/>
              <w:rPr>
                <w:rFonts w:cs="Calibri"/>
                <w:sz w:val="22"/>
              </w:rPr>
            </w:pPr>
            <w:r w:rsidRPr="00CE1730">
              <w:rPr>
                <w:rFonts w:cs="Calibri"/>
                <w:sz w:val="22"/>
              </w:rPr>
              <w:t>4.</w:t>
            </w:r>
          </w:p>
        </w:tc>
        <w:tc>
          <w:tcPr>
            <w:tcW w:w="7087" w:type="dxa"/>
          </w:tcPr>
          <w:p w14:paraId="775261E4" w14:textId="11FB6C1C" w:rsidR="00CE1730" w:rsidRPr="00CE1730" w:rsidRDefault="00CE1730" w:rsidP="00C408BD">
            <w:pPr>
              <w:autoSpaceDE w:val="0"/>
              <w:autoSpaceDN w:val="0"/>
              <w:adjustRightInd w:val="0"/>
              <w:spacing w:after="200"/>
              <w:rPr>
                <w:rFonts w:cs="Calibri"/>
                <w:sz w:val="22"/>
              </w:rPr>
            </w:pPr>
            <w:r w:rsidRPr="00CE1730">
              <w:rPr>
                <w:rFonts w:cs="Calibri"/>
                <w:sz w:val="22"/>
              </w:rPr>
              <w:t>Posten skannes</w:t>
            </w:r>
            <w:r w:rsidR="00C408BD">
              <w:rPr>
                <w:rFonts w:cs="Calibri"/>
                <w:sz w:val="22"/>
              </w:rPr>
              <w:t>1 år</w:t>
            </w:r>
            <w:r w:rsidRPr="00CE1730">
              <w:rPr>
                <w:rFonts w:cs="Calibri"/>
                <w:sz w:val="22"/>
              </w:rPr>
              <w:t>.</w:t>
            </w:r>
          </w:p>
        </w:tc>
        <w:tc>
          <w:tcPr>
            <w:tcW w:w="739" w:type="dxa"/>
          </w:tcPr>
          <w:p w14:paraId="2E826EC6"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6880815B" w14:textId="77777777" w:rsidTr="005F63BB">
        <w:tc>
          <w:tcPr>
            <w:tcW w:w="426" w:type="dxa"/>
          </w:tcPr>
          <w:p w14:paraId="2BC23D30" w14:textId="77777777" w:rsidR="00CE1730" w:rsidRPr="00CE1730" w:rsidRDefault="00CE1730" w:rsidP="00CE1730">
            <w:pPr>
              <w:autoSpaceDE w:val="0"/>
              <w:autoSpaceDN w:val="0"/>
              <w:adjustRightInd w:val="0"/>
              <w:rPr>
                <w:rFonts w:cs="Calibri"/>
                <w:sz w:val="22"/>
              </w:rPr>
            </w:pPr>
            <w:r w:rsidRPr="00CE1730">
              <w:rPr>
                <w:rFonts w:cs="Calibri"/>
                <w:sz w:val="22"/>
              </w:rPr>
              <w:t>5.</w:t>
            </w:r>
          </w:p>
        </w:tc>
        <w:tc>
          <w:tcPr>
            <w:tcW w:w="7087" w:type="dxa"/>
          </w:tcPr>
          <w:p w14:paraId="55B21FE5" w14:textId="5662E214" w:rsidR="00CE1730" w:rsidRPr="00CE1730" w:rsidRDefault="00C408BD" w:rsidP="00CE1730">
            <w:pPr>
              <w:autoSpaceDE w:val="0"/>
              <w:autoSpaceDN w:val="0"/>
              <w:adjustRightInd w:val="0"/>
              <w:spacing w:after="200"/>
              <w:rPr>
                <w:rFonts w:cs="Calibri"/>
                <w:sz w:val="22"/>
              </w:rPr>
            </w:pPr>
            <w:r>
              <w:rPr>
                <w:rFonts w:cs="Calibri"/>
                <w:sz w:val="22"/>
              </w:rPr>
              <w:t>Innskanna dokument blir fordelt til aktiv journalpost</w:t>
            </w:r>
          </w:p>
        </w:tc>
        <w:tc>
          <w:tcPr>
            <w:tcW w:w="739" w:type="dxa"/>
          </w:tcPr>
          <w:p w14:paraId="2D7E7CA5"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4B8AA92B" w14:textId="77777777" w:rsidTr="005F63BB">
        <w:tc>
          <w:tcPr>
            <w:tcW w:w="426" w:type="dxa"/>
          </w:tcPr>
          <w:p w14:paraId="24EF81D6" w14:textId="77777777" w:rsidR="00CE1730" w:rsidRPr="00CE1730" w:rsidRDefault="00CE1730" w:rsidP="00CE1730">
            <w:pPr>
              <w:autoSpaceDE w:val="0"/>
              <w:autoSpaceDN w:val="0"/>
              <w:adjustRightInd w:val="0"/>
              <w:rPr>
                <w:rFonts w:cs="Calibri"/>
                <w:sz w:val="22"/>
              </w:rPr>
            </w:pPr>
            <w:r w:rsidRPr="00CE1730">
              <w:rPr>
                <w:rFonts w:cs="Calibri"/>
                <w:sz w:val="22"/>
              </w:rPr>
              <w:t>6.</w:t>
            </w:r>
          </w:p>
        </w:tc>
        <w:tc>
          <w:tcPr>
            <w:tcW w:w="7087" w:type="dxa"/>
          </w:tcPr>
          <w:p w14:paraId="1354B94D" w14:textId="77777777" w:rsidR="00CE1730" w:rsidRPr="00CE1730" w:rsidRDefault="00CE1730" w:rsidP="00CE1730">
            <w:pPr>
              <w:autoSpaceDE w:val="0"/>
              <w:autoSpaceDN w:val="0"/>
              <w:adjustRightInd w:val="0"/>
              <w:spacing w:after="200"/>
              <w:rPr>
                <w:rFonts w:cs="Calibri"/>
                <w:sz w:val="22"/>
              </w:rPr>
            </w:pPr>
            <w:r w:rsidRPr="00CE1730">
              <w:rPr>
                <w:rFonts w:cs="Calibri"/>
                <w:sz w:val="22"/>
              </w:rPr>
              <w:t>Innskannet post journalføres og skannes sentralt i Organisasjonen.</w:t>
            </w:r>
          </w:p>
        </w:tc>
        <w:tc>
          <w:tcPr>
            <w:tcW w:w="739" w:type="dxa"/>
          </w:tcPr>
          <w:p w14:paraId="3455682F"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4EF38F49" w14:textId="77777777" w:rsidTr="005F63BB">
        <w:tc>
          <w:tcPr>
            <w:tcW w:w="426" w:type="dxa"/>
          </w:tcPr>
          <w:p w14:paraId="2188A526" w14:textId="77777777" w:rsidR="00CE1730" w:rsidRPr="00CE1730" w:rsidRDefault="00CE1730" w:rsidP="00CE1730">
            <w:pPr>
              <w:autoSpaceDE w:val="0"/>
              <w:autoSpaceDN w:val="0"/>
              <w:adjustRightInd w:val="0"/>
              <w:rPr>
                <w:rFonts w:cs="Calibri"/>
                <w:sz w:val="22"/>
              </w:rPr>
            </w:pPr>
            <w:r w:rsidRPr="00CE1730">
              <w:rPr>
                <w:rFonts w:cs="Calibri"/>
                <w:sz w:val="22"/>
              </w:rPr>
              <w:t>7.</w:t>
            </w:r>
          </w:p>
        </w:tc>
        <w:tc>
          <w:tcPr>
            <w:tcW w:w="7087" w:type="dxa"/>
          </w:tcPr>
          <w:p w14:paraId="12346412" w14:textId="77777777" w:rsidR="00CE1730" w:rsidRPr="00CE1730" w:rsidRDefault="00CE1730" w:rsidP="00CE1730">
            <w:pPr>
              <w:autoSpaceDE w:val="0"/>
              <w:autoSpaceDN w:val="0"/>
              <w:adjustRightInd w:val="0"/>
              <w:spacing w:after="200"/>
              <w:rPr>
                <w:rFonts w:cs="Calibri"/>
                <w:sz w:val="22"/>
              </w:rPr>
            </w:pPr>
            <w:r w:rsidRPr="00CE1730">
              <w:rPr>
                <w:rFonts w:cs="Calibri"/>
                <w:sz w:val="22"/>
              </w:rPr>
              <w:t>Ikke arkivverdig post.</w:t>
            </w:r>
            <w:r w:rsidRPr="00CE1730">
              <w:rPr>
                <w:rFonts w:cs="Calibri"/>
                <w:sz w:val="22"/>
              </w:rPr>
              <w:br/>
              <w:t>Distribueres til antatt mottaker, avklarer ev. med saksbehandler.</w:t>
            </w:r>
            <w:r w:rsidRPr="00CE1730">
              <w:rPr>
                <w:rFonts w:cs="Calibri"/>
                <w:sz w:val="22"/>
              </w:rPr>
              <w:br/>
              <w:t xml:space="preserve">Eventuelt </w:t>
            </w:r>
            <w:proofErr w:type="gramStart"/>
            <w:r w:rsidRPr="00CE1730">
              <w:rPr>
                <w:rFonts w:cs="Calibri"/>
                <w:sz w:val="22"/>
              </w:rPr>
              <w:t>henvise</w:t>
            </w:r>
            <w:proofErr w:type="gramEnd"/>
            <w:r w:rsidRPr="00CE1730">
              <w:rPr>
                <w:rFonts w:cs="Calibri"/>
                <w:sz w:val="22"/>
              </w:rPr>
              <w:t xml:space="preserve"> til egen sorteringsmatrise om det finnes.</w:t>
            </w:r>
          </w:p>
        </w:tc>
        <w:tc>
          <w:tcPr>
            <w:tcW w:w="739" w:type="dxa"/>
          </w:tcPr>
          <w:p w14:paraId="7EEFC207"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26A861FA" w14:textId="77777777" w:rsidTr="005F63BB">
        <w:tc>
          <w:tcPr>
            <w:tcW w:w="426" w:type="dxa"/>
          </w:tcPr>
          <w:p w14:paraId="70CCD063" w14:textId="77777777" w:rsidR="00CE1730" w:rsidRPr="00CE1730" w:rsidRDefault="00CE1730" w:rsidP="00CE1730">
            <w:pPr>
              <w:autoSpaceDE w:val="0"/>
              <w:autoSpaceDN w:val="0"/>
              <w:adjustRightInd w:val="0"/>
              <w:rPr>
                <w:rFonts w:cs="Calibri"/>
                <w:sz w:val="22"/>
              </w:rPr>
            </w:pPr>
            <w:r w:rsidRPr="00CE1730">
              <w:rPr>
                <w:rFonts w:cs="Calibri"/>
                <w:sz w:val="22"/>
              </w:rPr>
              <w:t>8.</w:t>
            </w:r>
          </w:p>
        </w:tc>
        <w:tc>
          <w:tcPr>
            <w:tcW w:w="7087" w:type="dxa"/>
          </w:tcPr>
          <w:p w14:paraId="7C63633E" w14:textId="21C3FC23" w:rsidR="00CE1730" w:rsidRPr="00CE1730" w:rsidRDefault="00C408BD" w:rsidP="00C408BD">
            <w:pPr>
              <w:autoSpaceDE w:val="0"/>
              <w:autoSpaceDN w:val="0"/>
              <w:adjustRightInd w:val="0"/>
              <w:spacing w:after="200"/>
              <w:rPr>
                <w:rFonts w:cs="Calibri"/>
                <w:sz w:val="22"/>
              </w:rPr>
            </w:pPr>
            <w:r>
              <w:rPr>
                <w:rFonts w:cs="Calibri"/>
                <w:sz w:val="22"/>
              </w:rPr>
              <w:t xml:space="preserve">Papirdokumentene oppbevares i </w:t>
            </w:r>
            <w:proofErr w:type="spellStart"/>
            <w:r>
              <w:rPr>
                <w:rFonts w:cs="Calibri"/>
                <w:sz w:val="22"/>
              </w:rPr>
              <w:t>ca</w:t>
            </w:r>
            <w:proofErr w:type="spellEnd"/>
            <w:r>
              <w:rPr>
                <w:rFonts w:cs="Calibri"/>
                <w:sz w:val="22"/>
              </w:rPr>
              <w:t xml:space="preserve"> 1 år</w:t>
            </w:r>
            <w:r w:rsidR="00CE1730" w:rsidRPr="00CE1730">
              <w:rPr>
                <w:rFonts w:cs="Calibri"/>
                <w:sz w:val="22"/>
              </w:rPr>
              <w:t>, sortert løpende etter journaldato, før de makuleres.</w:t>
            </w:r>
          </w:p>
        </w:tc>
        <w:tc>
          <w:tcPr>
            <w:tcW w:w="739" w:type="dxa"/>
          </w:tcPr>
          <w:p w14:paraId="0BE33657"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bl>
    <w:p w14:paraId="24C37A68" w14:textId="77777777" w:rsidR="00CE1730" w:rsidRDefault="00CE1730" w:rsidP="00DB7799">
      <w:pPr>
        <w:pStyle w:val="Overskrift1"/>
      </w:pPr>
      <w:bookmarkStart w:id="25" w:name="_Toc443214114"/>
      <w:r>
        <w:lastRenderedPageBreak/>
        <w:t>Journalføring</w:t>
      </w:r>
      <w:bookmarkEnd w:id="25"/>
    </w:p>
    <w:p w14:paraId="7A3B9F4D" w14:textId="77777777" w:rsidR="00CE1730" w:rsidRDefault="00CE1730" w:rsidP="00CE1730">
      <w:pPr>
        <w:pStyle w:val="Overskrift2"/>
      </w:pPr>
      <w:bookmarkStart w:id="26" w:name="_Toc443214115"/>
      <w:r>
        <w:t>Arkivering og journalføring av skannede dokumenter</w:t>
      </w:r>
      <w:bookmarkEnd w:id="26"/>
    </w:p>
    <w:p w14:paraId="5C5B3DAA" w14:textId="6588D0BB" w:rsidR="00CE1730" w:rsidRPr="00CE1730" w:rsidRDefault="00CE1730" w:rsidP="00CE1730">
      <w:pPr>
        <w:spacing w:before="240" w:after="200"/>
        <w:rPr>
          <w:rFonts w:cs="Times New Roman"/>
          <w:sz w:val="22"/>
        </w:rPr>
      </w:pPr>
      <w:r w:rsidRPr="00CE1730">
        <w:rPr>
          <w:rFonts w:cs="Times New Roman"/>
          <w:sz w:val="22"/>
        </w:rPr>
        <w:t xml:space="preserve">Arkivering og journalføring av skannede dokumenter utføres i modulen </w:t>
      </w:r>
      <w:proofErr w:type="spellStart"/>
      <w:r w:rsidR="00873E29">
        <w:rPr>
          <w:rFonts w:cs="Times New Roman"/>
          <w:sz w:val="22"/>
        </w:rPr>
        <w:t>Skan</w:t>
      </w:r>
      <w:proofErr w:type="spellEnd"/>
      <w:r w:rsidR="00873E29">
        <w:rPr>
          <w:rFonts w:cs="Times New Roman"/>
          <w:sz w:val="22"/>
        </w:rPr>
        <w:t xml:space="preserve"> Avansert</w:t>
      </w:r>
      <w:r w:rsidRPr="00CE1730">
        <w:rPr>
          <w:rFonts w:cs="Times New Roman"/>
          <w:sz w:val="22"/>
        </w:rPr>
        <w:t xml:space="preserve">. Denne aktiviseres ved å klikke på knappen for </w:t>
      </w:r>
      <w:r w:rsidRPr="00CE1730">
        <w:rPr>
          <w:rFonts w:cs="Times New Roman"/>
          <w:b/>
          <w:sz w:val="22"/>
        </w:rPr>
        <w:t>V</w:t>
      </w:r>
      <w:r w:rsidR="00C44BC4">
        <w:rPr>
          <w:rFonts w:cs="Times New Roman"/>
          <w:b/>
          <w:sz w:val="22"/>
        </w:rPr>
        <w:t xml:space="preserve">is fordeling </w:t>
      </w:r>
      <w:r w:rsidR="00C44BC4" w:rsidRPr="001C224B">
        <w:rPr>
          <w:rFonts w:cs="Times New Roman"/>
          <w:sz w:val="22"/>
        </w:rPr>
        <w:t>på verktøylinja</w:t>
      </w:r>
      <w:r w:rsidRPr="00CE1730">
        <w:rPr>
          <w:rFonts w:cs="Times New Roman"/>
          <w:sz w:val="22"/>
        </w:rPr>
        <w:t>.</w:t>
      </w:r>
    </w:p>
    <w:p w14:paraId="335983CB" w14:textId="32DC1FB9" w:rsidR="00CE1730" w:rsidRPr="00CE1730" w:rsidRDefault="00CE1730" w:rsidP="00CE1730">
      <w:pPr>
        <w:spacing w:after="200"/>
        <w:rPr>
          <w:rFonts w:cs="Times New Roman"/>
          <w:b/>
          <w:sz w:val="22"/>
        </w:rPr>
      </w:pPr>
      <w:r w:rsidRPr="00CE1730">
        <w:rPr>
          <w:rFonts w:cs="Times New Roman"/>
          <w:b/>
          <w:sz w:val="22"/>
        </w:rPr>
        <w:t xml:space="preserve"> </w:t>
      </w:r>
      <w:r w:rsidR="00C44BC4">
        <w:rPr>
          <w:noProof/>
          <w:lang w:val="nn-NO" w:eastAsia="nn-NO"/>
        </w:rPr>
        <w:drawing>
          <wp:inline distT="0" distB="0" distL="0" distR="0" wp14:anchorId="19702359" wp14:editId="738B0732">
            <wp:extent cx="1928027" cy="1051651"/>
            <wp:effectExtent l="190500" t="190500" r="186690" b="18669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28027" cy="1051651"/>
                    </a:xfrm>
                    <a:prstGeom prst="rect">
                      <a:avLst/>
                    </a:prstGeom>
                    <a:ln>
                      <a:noFill/>
                    </a:ln>
                    <a:effectLst>
                      <a:outerShdw blurRad="190500" algn="tl" rotWithShape="0">
                        <a:srgbClr val="000000">
                          <a:alpha val="70000"/>
                        </a:srgbClr>
                      </a:outerShdw>
                    </a:effectLst>
                  </pic:spPr>
                </pic:pic>
              </a:graphicData>
            </a:graphic>
          </wp:inline>
        </w:drawing>
      </w:r>
      <w:r w:rsidRPr="00CE1730">
        <w:rPr>
          <w:rFonts w:cs="Times New Roman"/>
          <w:b/>
          <w:sz w:val="22"/>
        </w:rPr>
        <w:t xml:space="preserve"> </w:t>
      </w:r>
    </w:p>
    <w:p w14:paraId="0C21BED8" w14:textId="77777777" w:rsidR="00CE1730" w:rsidRPr="00CE1730" w:rsidRDefault="00CE1730" w:rsidP="00CE1730">
      <w:pPr>
        <w:rPr>
          <w:rFonts w:cs="Times New Roman"/>
          <w:b/>
          <w:sz w:val="22"/>
        </w:rPr>
      </w:pPr>
      <w:r w:rsidRPr="00CE1730">
        <w:rPr>
          <w:rFonts w:cs="Times New Roman"/>
          <w:b/>
          <w:sz w:val="22"/>
        </w:rPr>
        <w:t>Aktivitet</w:t>
      </w:r>
    </w:p>
    <w:p w14:paraId="05A30B83" w14:textId="77777777" w:rsidR="00CE1730" w:rsidRPr="00CE1730" w:rsidRDefault="00CE1730" w:rsidP="00CE1730">
      <w:pPr>
        <w:spacing w:after="200"/>
        <w:rPr>
          <w:rFonts w:cs="Times New Roman"/>
          <w:sz w:val="22"/>
        </w:rPr>
      </w:pPr>
      <w:r w:rsidRPr="00CE1730">
        <w:rPr>
          <w:rFonts w:cs="Times New Roman"/>
          <w:sz w:val="22"/>
        </w:rPr>
        <w:t>Arkivere og journalføre inngående, skannede dokumenter.</w:t>
      </w:r>
    </w:p>
    <w:p w14:paraId="5AFD460D" w14:textId="77777777" w:rsidR="00CE1730" w:rsidRPr="00CE1730" w:rsidRDefault="00CE1730" w:rsidP="00CE1730">
      <w:pPr>
        <w:rPr>
          <w:rFonts w:cs="Calibri"/>
          <w:b/>
          <w:sz w:val="22"/>
        </w:rPr>
      </w:pPr>
      <w:r w:rsidRPr="00CE1730">
        <w:rPr>
          <w:rFonts w:cs="Calibri"/>
          <w:b/>
          <w:sz w:val="22"/>
        </w:rPr>
        <w:t>Ansvarlig</w:t>
      </w:r>
      <w:r w:rsidRPr="00CE1730">
        <w:rPr>
          <w:rFonts w:cs="Calibri"/>
          <w:b/>
          <w:sz w:val="22"/>
        </w:rPr>
        <w:tab/>
      </w:r>
      <w:r w:rsidRPr="00CE1730">
        <w:rPr>
          <w:rFonts w:cs="Calibri"/>
          <w:b/>
          <w:sz w:val="22"/>
        </w:rPr>
        <w:tab/>
        <w:t>Tidspunkt</w:t>
      </w:r>
    </w:p>
    <w:p w14:paraId="41755A08" w14:textId="77777777" w:rsidR="00CE1730" w:rsidRPr="00CE1730" w:rsidRDefault="00CE1730" w:rsidP="00CE1730">
      <w:pPr>
        <w:rPr>
          <w:rFonts w:cs="Calibri"/>
          <w:sz w:val="22"/>
        </w:rPr>
      </w:pPr>
      <w:r w:rsidRPr="00CE1730">
        <w:rPr>
          <w:rFonts w:cs="Calibri"/>
          <w:sz w:val="22"/>
        </w:rPr>
        <w:t>Arkivet.</w:t>
      </w:r>
      <w:r w:rsidRPr="00CE1730">
        <w:rPr>
          <w:rFonts w:cs="Calibri"/>
          <w:sz w:val="22"/>
        </w:rPr>
        <w:tab/>
      </w:r>
      <w:r w:rsidRPr="00CE1730">
        <w:rPr>
          <w:rFonts w:cs="Calibri"/>
          <w:sz w:val="22"/>
        </w:rPr>
        <w:tab/>
        <w:t xml:space="preserve"> </w:t>
      </w:r>
      <w:r w:rsidRPr="00CE1730">
        <w:rPr>
          <w:rFonts w:cs="Calibri"/>
          <w:sz w:val="22"/>
        </w:rPr>
        <w:tab/>
        <w:t>Daglig når postmottak har bekreftet at skanning er utført.</w:t>
      </w:r>
    </w:p>
    <w:p w14:paraId="4E0BC1AB" w14:textId="77777777" w:rsidR="00CE1730" w:rsidRPr="00CE1730" w:rsidRDefault="00CE1730" w:rsidP="00CE1730">
      <w:pPr>
        <w:rPr>
          <w:rFonts w:cs="Calibri"/>
          <w:sz w:val="22"/>
        </w:rPr>
      </w:pPr>
    </w:p>
    <w:p w14:paraId="34119204" w14:textId="77777777" w:rsidR="00CE1730" w:rsidRPr="00CE1730" w:rsidRDefault="00CE1730" w:rsidP="00CE1730">
      <w:pPr>
        <w:rPr>
          <w:rFonts w:cs="Calibri"/>
          <w:b/>
          <w:sz w:val="22"/>
          <w:szCs w:val="20"/>
        </w:rPr>
      </w:pPr>
      <w:r w:rsidRPr="00CE1730">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739"/>
      </w:tblGrid>
      <w:tr w:rsidR="00CE1730" w:rsidRPr="00CE1730" w14:paraId="6AB6012E" w14:textId="77777777" w:rsidTr="005F63BB">
        <w:tc>
          <w:tcPr>
            <w:tcW w:w="426" w:type="dxa"/>
          </w:tcPr>
          <w:p w14:paraId="211B7594" w14:textId="77777777" w:rsidR="00CE1730" w:rsidRPr="00CE1730" w:rsidRDefault="00CE1730" w:rsidP="00CE1730">
            <w:pPr>
              <w:autoSpaceDE w:val="0"/>
              <w:autoSpaceDN w:val="0"/>
              <w:adjustRightInd w:val="0"/>
              <w:rPr>
                <w:rFonts w:cs="Calibri"/>
                <w:sz w:val="22"/>
              </w:rPr>
            </w:pPr>
            <w:r w:rsidRPr="00CE1730">
              <w:rPr>
                <w:rFonts w:cs="Calibri"/>
                <w:sz w:val="22"/>
              </w:rPr>
              <w:t>1.</w:t>
            </w:r>
          </w:p>
        </w:tc>
        <w:tc>
          <w:tcPr>
            <w:tcW w:w="7087" w:type="dxa"/>
          </w:tcPr>
          <w:p w14:paraId="357A653D" w14:textId="3B80DAD9" w:rsidR="00CE1730" w:rsidRPr="00CE1730" w:rsidRDefault="00CE1730" w:rsidP="00CE1730">
            <w:pPr>
              <w:autoSpaceDE w:val="0"/>
              <w:autoSpaceDN w:val="0"/>
              <w:adjustRightInd w:val="0"/>
              <w:spacing w:after="200"/>
              <w:rPr>
                <w:rFonts w:cs="Calibri"/>
                <w:sz w:val="22"/>
              </w:rPr>
            </w:pPr>
            <w:r w:rsidRPr="00CE1730">
              <w:rPr>
                <w:rFonts w:cs="Calibri"/>
                <w:sz w:val="22"/>
              </w:rPr>
              <w:t>Skannede dokumen</w:t>
            </w:r>
            <w:r w:rsidR="002D415C">
              <w:rPr>
                <w:rFonts w:cs="Calibri"/>
                <w:sz w:val="22"/>
              </w:rPr>
              <w:t xml:space="preserve">ter hentes fram i </w:t>
            </w:r>
            <w:proofErr w:type="spellStart"/>
            <w:r w:rsidR="002D415C">
              <w:rPr>
                <w:rFonts w:cs="Calibri"/>
                <w:sz w:val="22"/>
              </w:rPr>
              <w:t>Skan</w:t>
            </w:r>
            <w:r w:rsidRPr="00CE1730">
              <w:rPr>
                <w:rFonts w:cs="Calibri"/>
                <w:sz w:val="22"/>
              </w:rPr>
              <w:t>kurven</w:t>
            </w:r>
            <w:r w:rsidR="002D415C">
              <w:rPr>
                <w:rFonts w:cs="Calibri"/>
                <w:sz w:val="22"/>
              </w:rPr>
              <w:t>e</w:t>
            </w:r>
            <w:proofErr w:type="spellEnd"/>
            <w:r w:rsidRPr="00CE1730">
              <w:rPr>
                <w:rFonts w:cs="Calibri"/>
                <w:sz w:val="22"/>
              </w:rPr>
              <w:t>.</w:t>
            </w:r>
          </w:p>
        </w:tc>
        <w:tc>
          <w:tcPr>
            <w:tcW w:w="739" w:type="dxa"/>
          </w:tcPr>
          <w:p w14:paraId="338AB106"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020D067C" w14:textId="77777777" w:rsidTr="005F63BB">
        <w:tc>
          <w:tcPr>
            <w:tcW w:w="426" w:type="dxa"/>
          </w:tcPr>
          <w:p w14:paraId="63581EEB" w14:textId="77777777" w:rsidR="00CE1730" w:rsidRPr="00CE1730" w:rsidRDefault="00CE1730" w:rsidP="00CE1730">
            <w:pPr>
              <w:autoSpaceDE w:val="0"/>
              <w:autoSpaceDN w:val="0"/>
              <w:adjustRightInd w:val="0"/>
              <w:rPr>
                <w:rFonts w:cs="Calibri"/>
                <w:sz w:val="22"/>
              </w:rPr>
            </w:pPr>
            <w:r w:rsidRPr="00CE1730">
              <w:rPr>
                <w:rFonts w:cs="Calibri"/>
                <w:sz w:val="22"/>
              </w:rPr>
              <w:t>2.</w:t>
            </w:r>
          </w:p>
        </w:tc>
        <w:tc>
          <w:tcPr>
            <w:tcW w:w="7087" w:type="dxa"/>
          </w:tcPr>
          <w:p w14:paraId="46A71C13" w14:textId="0532A50B" w:rsidR="00CE1730" w:rsidRPr="00CE1730" w:rsidRDefault="00CE1730" w:rsidP="002D415C">
            <w:pPr>
              <w:autoSpaceDE w:val="0"/>
              <w:autoSpaceDN w:val="0"/>
              <w:adjustRightInd w:val="0"/>
              <w:spacing w:after="200"/>
              <w:rPr>
                <w:rFonts w:cs="Calibri"/>
                <w:sz w:val="22"/>
              </w:rPr>
            </w:pPr>
            <w:r w:rsidRPr="00CE1730">
              <w:rPr>
                <w:rFonts w:cs="Calibri"/>
                <w:sz w:val="22"/>
              </w:rPr>
              <w:t xml:space="preserve">Hvert dokument (hoveddokument og vedlegg) skal kontrolleres (forhåndsvises) før det fordeles til sak. Se etter eventuelle åpenbare avvik (manglende sider, dårlig kvalitet etc.). Ved feil eller mangler må registreringen av de skannede dokumentene forkastes ved å </w:t>
            </w:r>
            <w:r w:rsidR="002D415C">
              <w:rPr>
                <w:rFonts w:cs="Calibri"/>
                <w:sz w:val="22"/>
              </w:rPr>
              <w:t>f</w:t>
            </w:r>
            <w:r w:rsidRPr="00CE1730">
              <w:rPr>
                <w:rFonts w:cs="Calibri"/>
                <w:sz w:val="22"/>
              </w:rPr>
              <w:t>eilregistrer</w:t>
            </w:r>
            <w:r w:rsidR="002D415C">
              <w:rPr>
                <w:rFonts w:cs="Calibri"/>
                <w:sz w:val="22"/>
              </w:rPr>
              <w:t>e</w:t>
            </w:r>
            <w:r w:rsidRPr="00CE1730">
              <w:rPr>
                <w:rFonts w:cs="Calibri"/>
                <w:sz w:val="22"/>
              </w:rPr>
              <w:t>.</w:t>
            </w:r>
          </w:p>
        </w:tc>
        <w:tc>
          <w:tcPr>
            <w:tcW w:w="739" w:type="dxa"/>
          </w:tcPr>
          <w:p w14:paraId="13ECE4AA"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415ED0CF" w14:textId="77777777" w:rsidTr="005F63BB">
        <w:tc>
          <w:tcPr>
            <w:tcW w:w="426" w:type="dxa"/>
          </w:tcPr>
          <w:p w14:paraId="48BE636A" w14:textId="77777777" w:rsidR="00CE1730" w:rsidRPr="00CE1730" w:rsidRDefault="00CE1730" w:rsidP="00CE1730">
            <w:pPr>
              <w:autoSpaceDE w:val="0"/>
              <w:autoSpaceDN w:val="0"/>
              <w:adjustRightInd w:val="0"/>
              <w:rPr>
                <w:rFonts w:cs="Calibri"/>
                <w:sz w:val="22"/>
              </w:rPr>
            </w:pPr>
            <w:r w:rsidRPr="00CE1730">
              <w:rPr>
                <w:rFonts w:cs="Calibri"/>
                <w:sz w:val="22"/>
              </w:rPr>
              <w:t>3.</w:t>
            </w:r>
          </w:p>
        </w:tc>
        <w:tc>
          <w:tcPr>
            <w:tcW w:w="7087" w:type="dxa"/>
          </w:tcPr>
          <w:p w14:paraId="4AF8C555" w14:textId="77777777" w:rsidR="00CE1730" w:rsidRPr="00CE1730" w:rsidRDefault="00CE1730" w:rsidP="00CE1730">
            <w:pPr>
              <w:autoSpaceDE w:val="0"/>
              <w:autoSpaceDN w:val="0"/>
              <w:adjustRightInd w:val="0"/>
              <w:spacing w:after="200"/>
              <w:rPr>
                <w:rFonts w:cs="Calibri"/>
                <w:sz w:val="22"/>
              </w:rPr>
            </w:pPr>
            <w:r w:rsidRPr="00CE1730">
              <w:rPr>
                <w:rFonts w:cs="Calibri"/>
                <w:sz w:val="22"/>
              </w:rPr>
              <w:t>Dersom dokumenter forkastes må man legge disse til side og skanne på nytt.</w:t>
            </w:r>
          </w:p>
        </w:tc>
        <w:tc>
          <w:tcPr>
            <w:tcW w:w="739" w:type="dxa"/>
          </w:tcPr>
          <w:p w14:paraId="44B726F8"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5F2DFD06" w14:textId="77777777" w:rsidTr="005F63BB">
        <w:tc>
          <w:tcPr>
            <w:tcW w:w="426" w:type="dxa"/>
          </w:tcPr>
          <w:p w14:paraId="6D7D716F" w14:textId="77777777" w:rsidR="00CE1730" w:rsidRPr="00CE1730" w:rsidRDefault="00CE1730" w:rsidP="00CE1730">
            <w:pPr>
              <w:autoSpaceDE w:val="0"/>
              <w:autoSpaceDN w:val="0"/>
              <w:adjustRightInd w:val="0"/>
              <w:rPr>
                <w:rFonts w:cs="Calibri"/>
                <w:sz w:val="22"/>
              </w:rPr>
            </w:pPr>
            <w:r w:rsidRPr="00CE1730">
              <w:rPr>
                <w:rFonts w:cs="Calibri"/>
                <w:sz w:val="22"/>
              </w:rPr>
              <w:t>4.</w:t>
            </w:r>
          </w:p>
        </w:tc>
        <w:tc>
          <w:tcPr>
            <w:tcW w:w="7087" w:type="dxa"/>
          </w:tcPr>
          <w:p w14:paraId="0075A02C" w14:textId="79EE68BC" w:rsidR="00CE1730" w:rsidRPr="00CE1730" w:rsidRDefault="00CE1730" w:rsidP="00CE1730">
            <w:pPr>
              <w:autoSpaceDE w:val="0"/>
              <w:autoSpaceDN w:val="0"/>
              <w:adjustRightInd w:val="0"/>
              <w:spacing w:after="200"/>
              <w:rPr>
                <w:rFonts w:cs="Calibri"/>
                <w:sz w:val="22"/>
              </w:rPr>
            </w:pPr>
            <w:r w:rsidRPr="00CE1730">
              <w:rPr>
                <w:rFonts w:cs="Calibri"/>
                <w:sz w:val="22"/>
              </w:rPr>
              <w:t>Søk frem saken dokumentene skal arkiveres i.</w:t>
            </w:r>
          </w:p>
        </w:tc>
        <w:tc>
          <w:tcPr>
            <w:tcW w:w="739" w:type="dxa"/>
          </w:tcPr>
          <w:p w14:paraId="3B8E5A61"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14DC88AF" w14:textId="77777777" w:rsidTr="005F63BB">
        <w:tc>
          <w:tcPr>
            <w:tcW w:w="426" w:type="dxa"/>
          </w:tcPr>
          <w:p w14:paraId="0250C6EB" w14:textId="77777777" w:rsidR="00CE1730" w:rsidRPr="00CE1730" w:rsidRDefault="00CE1730" w:rsidP="00CE1730">
            <w:pPr>
              <w:autoSpaceDE w:val="0"/>
              <w:autoSpaceDN w:val="0"/>
              <w:adjustRightInd w:val="0"/>
              <w:rPr>
                <w:rFonts w:cs="Calibri"/>
                <w:sz w:val="22"/>
              </w:rPr>
            </w:pPr>
            <w:r w:rsidRPr="00CE1730">
              <w:rPr>
                <w:rFonts w:cs="Calibri"/>
                <w:sz w:val="22"/>
              </w:rPr>
              <w:t>5.</w:t>
            </w:r>
          </w:p>
        </w:tc>
        <w:tc>
          <w:tcPr>
            <w:tcW w:w="7087" w:type="dxa"/>
          </w:tcPr>
          <w:p w14:paraId="6FEBE2E2" w14:textId="77777777" w:rsidR="00CE1730" w:rsidRPr="00CE1730" w:rsidRDefault="00CE1730" w:rsidP="00CE1730">
            <w:pPr>
              <w:autoSpaceDE w:val="0"/>
              <w:autoSpaceDN w:val="0"/>
              <w:adjustRightInd w:val="0"/>
              <w:spacing w:after="200"/>
              <w:rPr>
                <w:rFonts w:cs="Calibri"/>
                <w:sz w:val="22"/>
              </w:rPr>
            </w:pPr>
            <w:r w:rsidRPr="00CE1730">
              <w:rPr>
                <w:rFonts w:cs="Calibri"/>
                <w:sz w:val="22"/>
              </w:rPr>
              <w:t>Hvis sak ikke er registrert fra før skal ny sak opprettes. Følg skriveregler.</w:t>
            </w:r>
          </w:p>
        </w:tc>
        <w:tc>
          <w:tcPr>
            <w:tcW w:w="739" w:type="dxa"/>
          </w:tcPr>
          <w:p w14:paraId="476BFD2D"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181D0AD4" w14:textId="77777777" w:rsidTr="005F63BB">
        <w:tc>
          <w:tcPr>
            <w:tcW w:w="426" w:type="dxa"/>
          </w:tcPr>
          <w:p w14:paraId="6B74532D" w14:textId="77777777" w:rsidR="00CE1730" w:rsidRPr="00CE1730" w:rsidRDefault="00CE1730" w:rsidP="00CE1730">
            <w:pPr>
              <w:autoSpaceDE w:val="0"/>
              <w:autoSpaceDN w:val="0"/>
              <w:adjustRightInd w:val="0"/>
              <w:rPr>
                <w:rFonts w:cs="Calibri"/>
                <w:sz w:val="22"/>
              </w:rPr>
            </w:pPr>
            <w:r w:rsidRPr="00CE1730">
              <w:rPr>
                <w:rFonts w:cs="Calibri"/>
                <w:sz w:val="22"/>
              </w:rPr>
              <w:t>6.</w:t>
            </w:r>
          </w:p>
        </w:tc>
        <w:tc>
          <w:tcPr>
            <w:tcW w:w="7087" w:type="dxa"/>
          </w:tcPr>
          <w:p w14:paraId="68A7C8A0" w14:textId="77777777" w:rsidR="00CE1730" w:rsidRPr="00CE1730" w:rsidRDefault="00CE1730" w:rsidP="00CE1730">
            <w:pPr>
              <w:autoSpaceDE w:val="0"/>
              <w:autoSpaceDN w:val="0"/>
              <w:adjustRightInd w:val="0"/>
              <w:spacing w:after="200"/>
              <w:rPr>
                <w:rFonts w:cs="Calibri"/>
                <w:sz w:val="22"/>
              </w:rPr>
            </w:pPr>
            <w:r w:rsidRPr="00CE1730">
              <w:rPr>
                <w:rFonts w:cs="Calibri"/>
                <w:sz w:val="22"/>
              </w:rPr>
              <w:t>Følgende felter må tas stilling til og fylles ut på den inngående journalposten:</w:t>
            </w:r>
          </w:p>
          <w:p w14:paraId="07C895E5" w14:textId="77777777" w:rsidR="00CE1730" w:rsidRPr="00CE1730" w:rsidRDefault="00CE1730" w:rsidP="00CE1730">
            <w:pPr>
              <w:numPr>
                <w:ilvl w:val="0"/>
                <w:numId w:val="27"/>
              </w:numPr>
              <w:autoSpaceDE w:val="0"/>
              <w:autoSpaceDN w:val="0"/>
              <w:adjustRightInd w:val="0"/>
              <w:spacing w:after="200"/>
              <w:contextualSpacing/>
              <w:rPr>
                <w:rFonts w:cs="Calibri"/>
                <w:sz w:val="22"/>
              </w:rPr>
            </w:pPr>
            <w:r w:rsidRPr="00CE1730">
              <w:rPr>
                <w:rFonts w:cs="Calibri"/>
                <w:b/>
                <w:sz w:val="22"/>
              </w:rPr>
              <w:t>Tittel</w:t>
            </w:r>
            <w:r w:rsidRPr="00CE1730">
              <w:rPr>
                <w:rFonts w:cs="Calibri"/>
                <w:sz w:val="22"/>
              </w:rPr>
              <w:t xml:space="preserve"> (følg skriveregler). Vær oppmerksom på tittellinje 2!</w:t>
            </w:r>
          </w:p>
          <w:p w14:paraId="352B17A8"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proofErr w:type="spellStart"/>
            <w:r w:rsidRPr="00CE1730">
              <w:rPr>
                <w:rFonts w:cs="Calibri"/>
                <w:b/>
                <w:sz w:val="22"/>
              </w:rPr>
              <w:t>Adm.enhet</w:t>
            </w:r>
            <w:proofErr w:type="spellEnd"/>
          </w:p>
          <w:p w14:paraId="51375AFA"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r w:rsidRPr="00CE1730">
              <w:rPr>
                <w:rFonts w:cs="Calibri"/>
                <w:b/>
                <w:sz w:val="22"/>
              </w:rPr>
              <w:t>Saksbehandler</w:t>
            </w:r>
          </w:p>
          <w:p w14:paraId="53AA0595" w14:textId="77777777" w:rsidR="00CE1730" w:rsidRPr="00CE1730" w:rsidRDefault="00CE1730" w:rsidP="00CE1730">
            <w:pPr>
              <w:numPr>
                <w:ilvl w:val="0"/>
                <w:numId w:val="27"/>
              </w:numPr>
              <w:autoSpaceDE w:val="0"/>
              <w:autoSpaceDN w:val="0"/>
              <w:adjustRightInd w:val="0"/>
              <w:spacing w:after="200"/>
              <w:contextualSpacing/>
              <w:rPr>
                <w:rFonts w:cs="Calibri"/>
                <w:sz w:val="22"/>
              </w:rPr>
            </w:pPr>
            <w:r w:rsidRPr="00CE1730">
              <w:rPr>
                <w:rFonts w:cs="Calibri"/>
                <w:b/>
                <w:sz w:val="22"/>
              </w:rPr>
              <w:t>Behandlingstype</w:t>
            </w:r>
            <w:r w:rsidRPr="00CE1730">
              <w:rPr>
                <w:rFonts w:cs="Calibri"/>
                <w:sz w:val="22"/>
              </w:rPr>
              <w:t xml:space="preserve"> skal være V for restanse med forfallsdato.</w:t>
            </w:r>
          </w:p>
          <w:p w14:paraId="3CA4FA06" w14:textId="77777777" w:rsidR="00CE1730" w:rsidRPr="00CE1730" w:rsidRDefault="00CE1730" w:rsidP="00CE1730">
            <w:pPr>
              <w:numPr>
                <w:ilvl w:val="0"/>
                <w:numId w:val="27"/>
              </w:numPr>
              <w:autoSpaceDE w:val="0"/>
              <w:autoSpaceDN w:val="0"/>
              <w:adjustRightInd w:val="0"/>
              <w:spacing w:after="200"/>
              <w:contextualSpacing/>
              <w:rPr>
                <w:rFonts w:cs="Calibri"/>
                <w:sz w:val="22"/>
              </w:rPr>
            </w:pPr>
            <w:r w:rsidRPr="00CE1730">
              <w:rPr>
                <w:rFonts w:cs="Calibri"/>
                <w:b/>
                <w:sz w:val="22"/>
              </w:rPr>
              <w:t>Brev</w:t>
            </w:r>
            <w:r w:rsidRPr="00CE1730">
              <w:rPr>
                <w:rFonts w:cs="Calibri"/>
                <w:sz w:val="22"/>
              </w:rPr>
              <w:t xml:space="preserve">-, </w:t>
            </w:r>
            <w:r w:rsidRPr="00CE1730">
              <w:rPr>
                <w:rFonts w:cs="Calibri"/>
                <w:b/>
                <w:sz w:val="22"/>
              </w:rPr>
              <w:t>journal</w:t>
            </w:r>
            <w:r w:rsidRPr="00CE1730">
              <w:rPr>
                <w:rFonts w:cs="Calibri"/>
                <w:sz w:val="22"/>
              </w:rPr>
              <w:t xml:space="preserve">- og </w:t>
            </w:r>
            <w:r w:rsidRPr="00CE1730">
              <w:rPr>
                <w:rFonts w:cs="Calibri"/>
                <w:b/>
                <w:sz w:val="22"/>
              </w:rPr>
              <w:t>forfallsdato</w:t>
            </w:r>
            <w:r w:rsidRPr="00CE1730">
              <w:rPr>
                <w:rFonts w:cs="Calibri"/>
                <w:sz w:val="22"/>
              </w:rPr>
              <w:t xml:space="preserve"> kontrolleres og eventuelt korrigeres.</w:t>
            </w:r>
          </w:p>
          <w:p w14:paraId="20188A4E"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r w:rsidRPr="00CE1730">
              <w:rPr>
                <w:rFonts w:cs="Calibri"/>
                <w:b/>
                <w:sz w:val="22"/>
              </w:rPr>
              <w:t>Avsender</w:t>
            </w:r>
            <w:r w:rsidRPr="00CE1730">
              <w:rPr>
                <w:rFonts w:cs="Calibri"/>
                <w:sz w:val="22"/>
              </w:rPr>
              <w:t xml:space="preserve">s navn og adresse. </w:t>
            </w:r>
          </w:p>
          <w:p w14:paraId="687E88CF"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r w:rsidRPr="00CE1730">
              <w:rPr>
                <w:rFonts w:cs="Calibri"/>
                <w:b/>
                <w:sz w:val="22"/>
              </w:rPr>
              <w:t>Kopimottakere</w:t>
            </w:r>
          </w:p>
          <w:p w14:paraId="5953490F"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r w:rsidRPr="00CE1730">
              <w:rPr>
                <w:rFonts w:cs="Calibri"/>
                <w:b/>
                <w:sz w:val="22"/>
              </w:rPr>
              <w:lastRenderedPageBreak/>
              <w:t>Avsenders referanse</w:t>
            </w:r>
          </w:p>
          <w:p w14:paraId="6B26B8CF" w14:textId="67C19B0D" w:rsidR="00CE1730" w:rsidRPr="00CE1730" w:rsidRDefault="00CE1730" w:rsidP="00CE1730">
            <w:pPr>
              <w:numPr>
                <w:ilvl w:val="0"/>
                <w:numId w:val="27"/>
              </w:numPr>
              <w:autoSpaceDE w:val="0"/>
              <w:autoSpaceDN w:val="0"/>
              <w:adjustRightInd w:val="0"/>
              <w:spacing w:after="200"/>
              <w:contextualSpacing/>
              <w:rPr>
                <w:rFonts w:cs="Calibri"/>
                <w:sz w:val="22"/>
              </w:rPr>
            </w:pPr>
            <w:r w:rsidRPr="00CE1730">
              <w:rPr>
                <w:rFonts w:cs="Calibri"/>
                <w:sz w:val="22"/>
              </w:rPr>
              <w:t xml:space="preserve">Vurder </w:t>
            </w:r>
            <w:r w:rsidRPr="00CE1730">
              <w:rPr>
                <w:rFonts w:cs="Calibri"/>
                <w:b/>
                <w:sz w:val="22"/>
              </w:rPr>
              <w:t>skjerming</w:t>
            </w:r>
            <w:r w:rsidRPr="00CE1730">
              <w:rPr>
                <w:rFonts w:cs="Calibri"/>
                <w:sz w:val="22"/>
              </w:rPr>
              <w:t xml:space="preserve"> og tilgang </w:t>
            </w:r>
          </w:p>
          <w:p w14:paraId="478CE0C6" w14:textId="77777777" w:rsidR="00CE1730" w:rsidRPr="00CE1730" w:rsidRDefault="00CE1730" w:rsidP="00CE1730">
            <w:pPr>
              <w:numPr>
                <w:ilvl w:val="0"/>
                <w:numId w:val="27"/>
              </w:numPr>
              <w:autoSpaceDE w:val="0"/>
              <w:autoSpaceDN w:val="0"/>
              <w:adjustRightInd w:val="0"/>
              <w:spacing w:after="200"/>
              <w:contextualSpacing/>
              <w:rPr>
                <w:rFonts w:cs="Calibri"/>
                <w:b/>
                <w:sz w:val="22"/>
              </w:rPr>
            </w:pPr>
            <w:r w:rsidRPr="00CE1730">
              <w:rPr>
                <w:rFonts w:cs="Calibri"/>
                <w:b/>
                <w:sz w:val="22"/>
              </w:rPr>
              <w:t xml:space="preserve">Bruk beskrivende titler på eventuelle vedlegg </w:t>
            </w:r>
            <w:r w:rsidRPr="00CE1730">
              <w:rPr>
                <w:rFonts w:cs="Calibri"/>
                <w:sz w:val="22"/>
              </w:rPr>
              <w:t>(følg skriveregler).</w:t>
            </w:r>
          </w:p>
        </w:tc>
        <w:tc>
          <w:tcPr>
            <w:tcW w:w="739" w:type="dxa"/>
          </w:tcPr>
          <w:p w14:paraId="0297E446"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lastRenderedPageBreak/>
              <w:t>ARK</w:t>
            </w:r>
          </w:p>
        </w:tc>
      </w:tr>
      <w:tr w:rsidR="00CE1730" w:rsidRPr="00CE1730" w14:paraId="75797541" w14:textId="77777777" w:rsidTr="002D415C">
        <w:trPr>
          <w:trHeight w:val="858"/>
        </w:trPr>
        <w:tc>
          <w:tcPr>
            <w:tcW w:w="426" w:type="dxa"/>
          </w:tcPr>
          <w:p w14:paraId="2D351FBD" w14:textId="77777777" w:rsidR="00CE1730" w:rsidRPr="00CE1730" w:rsidRDefault="00CE1730" w:rsidP="00CE1730">
            <w:pPr>
              <w:autoSpaceDE w:val="0"/>
              <w:autoSpaceDN w:val="0"/>
              <w:adjustRightInd w:val="0"/>
              <w:rPr>
                <w:rFonts w:cs="Calibri"/>
                <w:sz w:val="22"/>
              </w:rPr>
            </w:pPr>
            <w:r w:rsidRPr="00CE1730">
              <w:rPr>
                <w:rFonts w:cs="Calibri"/>
                <w:sz w:val="22"/>
              </w:rPr>
              <w:lastRenderedPageBreak/>
              <w:t>7.</w:t>
            </w:r>
          </w:p>
        </w:tc>
        <w:tc>
          <w:tcPr>
            <w:tcW w:w="7087" w:type="dxa"/>
          </w:tcPr>
          <w:p w14:paraId="6DCACC72" w14:textId="259A1ACB" w:rsidR="00CE1730" w:rsidRPr="00CE1730" w:rsidRDefault="002D415C" w:rsidP="002D415C">
            <w:pPr>
              <w:numPr>
                <w:ilvl w:val="0"/>
                <w:numId w:val="28"/>
              </w:numPr>
              <w:autoSpaceDE w:val="0"/>
              <w:autoSpaceDN w:val="0"/>
              <w:adjustRightInd w:val="0"/>
              <w:spacing w:after="200"/>
              <w:contextualSpacing/>
              <w:rPr>
                <w:rFonts w:cs="Calibri"/>
                <w:sz w:val="22"/>
              </w:rPr>
            </w:pPr>
            <w:r>
              <w:rPr>
                <w:rFonts w:cs="Times New Roman"/>
                <w:sz w:val="22"/>
              </w:rPr>
              <w:t>Saksbehandler</w:t>
            </w:r>
            <w:r w:rsidR="00CE1730" w:rsidRPr="00CE1730">
              <w:rPr>
                <w:rFonts w:cs="Times New Roman"/>
                <w:sz w:val="22"/>
              </w:rPr>
              <w:t xml:space="preserve"> påføres i saksbehandlerfeltet på journalposten og saksbehandler mottar dokumentet som en inngående journalpost i kurven </w:t>
            </w:r>
            <w:r w:rsidR="0095002C">
              <w:rPr>
                <w:rFonts w:cs="Times New Roman"/>
                <w:b/>
                <w:color w:val="943634" w:themeColor="accent2" w:themeShade="BF"/>
                <w:sz w:val="22"/>
              </w:rPr>
              <w:t>Til behandling</w:t>
            </w:r>
            <w:r w:rsidR="00CE1730" w:rsidRPr="00CE1730">
              <w:rPr>
                <w:rFonts w:cs="Times New Roman"/>
                <w:sz w:val="22"/>
              </w:rPr>
              <w:t>.</w:t>
            </w:r>
          </w:p>
        </w:tc>
        <w:tc>
          <w:tcPr>
            <w:tcW w:w="739" w:type="dxa"/>
          </w:tcPr>
          <w:p w14:paraId="18121AB1"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p w14:paraId="0996B3B9" w14:textId="77777777" w:rsidR="00CE1730" w:rsidRPr="00CE1730" w:rsidRDefault="00CE1730" w:rsidP="00CE1730">
            <w:pPr>
              <w:autoSpaceDE w:val="0"/>
              <w:autoSpaceDN w:val="0"/>
              <w:adjustRightInd w:val="0"/>
              <w:spacing w:after="200"/>
              <w:ind w:left="44"/>
              <w:rPr>
                <w:rFonts w:cs="Calibri"/>
                <w:sz w:val="22"/>
              </w:rPr>
            </w:pPr>
          </w:p>
        </w:tc>
      </w:tr>
      <w:tr w:rsidR="00CE1730" w:rsidRPr="00CE1730" w14:paraId="14DF3E37" w14:textId="77777777" w:rsidTr="005F63BB">
        <w:tc>
          <w:tcPr>
            <w:tcW w:w="426" w:type="dxa"/>
          </w:tcPr>
          <w:p w14:paraId="4F942F88" w14:textId="77777777" w:rsidR="00CE1730" w:rsidRPr="00CE1730" w:rsidRDefault="00CE1730" w:rsidP="00CE1730">
            <w:pPr>
              <w:autoSpaceDE w:val="0"/>
              <w:autoSpaceDN w:val="0"/>
              <w:adjustRightInd w:val="0"/>
              <w:rPr>
                <w:rFonts w:cs="Calibri"/>
                <w:sz w:val="22"/>
              </w:rPr>
            </w:pPr>
            <w:r w:rsidRPr="00CE1730">
              <w:rPr>
                <w:rFonts w:cs="Calibri"/>
                <w:sz w:val="22"/>
              </w:rPr>
              <w:t>8.</w:t>
            </w:r>
          </w:p>
        </w:tc>
        <w:tc>
          <w:tcPr>
            <w:tcW w:w="7087" w:type="dxa"/>
          </w:tcPr>
          <w:p w14:paraId="02F0440F" w14:textId="77777777" w:rsidR="00CE1730" w:rsidRPr="00CE1730" w:rsidRDefault="00CE1730" w:rsidP="00CE1730">
            <w:pPr>
              <w:autoSpaceDE w:val="0"/>
              <w:autoSpaceDN w:val="0"/>
              <w:adjustRightInd w:val="0"/>
              <w:spacing w:after="200"/>
              <w:rPr>
                <w:rFonts w:cs="Calibri"/>
                <w:sz w:val="22"/>
              </w:rPr>
            </w:pPr>
            <w:r w:rsidRPr="00CE1730">
              <w:rPr>
                <w:rFonts w:cs="Calibri"/>
                <w:sz w:val="22"/>
              </w:rPr>
              <w:t>Når journalposten er kontrollert endres journalstatus til J (Journalført).</w:t>
            </w:r>
          </w:p>
        </w:tc>
        <w:tc>
          <w:tcPr>
            <w:tcW w:w="739" w:type="dxa"/>
          </w:tcPr>
          <w:p w14:paraId="566FAA25"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r w:rsidR="00CE1730" w:rsidRPr="00CE1730" w14:paraId="2116F5A5" w14:textId="77777777" w:rsidTr="005F63BB">
        <w:tc>
          <w:tcPr>
            <w:tcW w:w="426" w:type="dxa"/>
          </w:tcPr>
          <w:p w14:paraId="53627642" w14:textId="77777777" w:rsidR="00CE1730" w:rsidRPr="00CE1730" w:rsidRDefault="00CE1730" w:rsidP="00CE1730">
            <w:pPr>
              <w:autoSpaceDE w:val="0"/>
              <w:autoSpaceDN w:val="0"/>
              <w:adjustRightInd w:val="0"/>
              <w:rPr>
                <w:rFonts w:cs="Calibri"/>
                <w:sz w:val="22"/>
              </w:rPr>
            </w:pPr>
            <w:r w:rsidRPr="00CE1730">
              <w:rPr>
                <w:rFonts w:cs="Calibri"/>
                <w:sz w:val="22"/>
              </w:rPr>
              <w:t>9.</w:t>
            </w:r>
          </w:p>
        </w:tc>
        <w:tc>
          <w:tcPr>
            <w:tcW w:w="7087" w:type="dxa"/>
          </w:tcPr>
          <w:p w14:paraId="035F9740" w14:textId="77777777" w:rsidR="00CE1730" w:rsidRPr="00CE1730" w:rsidRDefault="00CE1730" w:rsidP="00CE1730">
            <w:pPr>
              <w:autoSpaceDE w:val="0"/>
              <w:autoSpaceDN w:val="0"/>
              <w:adjustRightInd w:val="0"/>
              <w:spacing w:after="200"/>
              <w:rPr>
                <w:rFonts w:cs="Calibri"/>
                <w:sz w:val="22"/>
              </w:rPr>
            </w:pPr>
            <w:r w:rsidRPr="00CE1730">
              <w:rPr>
                <w:rFonts w:cs="Calibri"/>
                <w:sz w:val="22"/>
              </w:rPr>
              <w:t>Gjenta operasjonen for alle de skannede dokumentene.</w:t>
            </w:r>
          </w:p>
        </w:tc>
        <w:tc>
          <w:tcPr>
            <w:tcW w:w="739" w:type="dxa"/>
          </w:tcPr>
          <w:p w14:paraId="053A1A7E" w14:textId="77777777" w:rsidR="00CE1730" w:rsidRPr="00CE1730" w:rsidRDefault="00CE1730" w:rsidP="00CE1730">
            <w:pPr>
              <w:autoSpaceDE w:val="0"/>
              <w:autoSpaceDN w:val="0"/>
              <w:adjustRightInd w:val="0"/>
              <w:spacing w:after="200"/>
              <w:ind w:left="44"/>
              <w:rPr>
                <w:rFonts w:cs="Calibri"/>
                <w:sz w:val="22"/>
              </w:rPr>
            </w:pPr>
            <w:r w:rsidRPr="00CE1730">
              <w:rPr>
                <w:rFonts w:cs="Calibri"/>
                <w:sz w:val="22"/>
              </w:rPr>
              <w:t>ARK</w:t>
            </w:r>
          </w:p>
        </w:tc>
      </w:tr>
    </w:tbl>
    <w:p w14:paraId="08DA7251" w14:textId="77777777" w:rsidR="00CE1730" w:rsidRDefault="00CC73B7" w:rsidP="00CC73B7">
      <w:pPr>
        <w:pStyle w:val="Overskrift2"/>
      </w:pPr>
      <w:bookmarkStart w:id="27" w:name="_Toc443214116"/>
      <w:r>
        <w:t>Journalføring av e-post til/fra felles postmottak</w:t>
      </w:r>
      <w:bookmarkEnd w:id="27"/>
    </w:p>
    <w:p w14:paraId="3F6049D1" w14:textId="096640E1" w:rsidR="00CC73B7" w:rsidRPr="00905539" w:rsidRDefault="00CC73B7" w:rsidP="00CC73B7">
      <w:pPr>
        <w:spacing w:before="240"/>
        <w:rPr>
          <w:b/>
          <w:sz w:val="22"/>
        </w:rPr>
      </w:pPr>
      <w:r w:rsidRPr="00905539">
        <w:rPr>
          <w:b/>
          <w:sz w:val="22"/>
        </w:rPr>
        <w:t xml:space="preserve">Denne rutinen </w:t>
      </w:r>
      <w:r w:rsidR="009B777D">
        <w:rPr>
          <w:b/>
          <w:sz w:val="22"/>
        </w:rPr>
        <w:t>bør</w:t>
      </w:r>
      <w:r w:rsidRPr="00905539">
        <w:rPr>
          <w:b/>
          <w:sz w:val="22"/>
        </w:rPr>
        <w:t xml:space="preserve"> utføres i </w:t>
      </w:r>
      <w:proofErr w:type="spellStart"/>
      <w:r w:rsidRPr="00905539">
        <w:rPr>
          <w:b/>
          <w:sz w:val="22"/>
        </w:rPr>
        <w:t>WebSak</w:t>
      </w:r>
      <w:proofErr w:type="spellEnd"/>
      <w:r w:rsidRPr="00905539">
        <w:rPr>
          <w:b/>
          <w:sz w:val="22"/>
        </w:rPr>
        <w:t xml:space="preserve"> Fokus.</w:t>
      </w:r>
    </w:p>
    <w:p w14:paraId="6BFCC033" w14:textId="77777777" w:rsidR="00CC73B7" w:rsidRPr="00905539" w:rsidRDefault="00CC73B7" w:rsidP="00CC73B7">
      <w:pPr>
        <w:rPr>
          <w:sz w:val="22"/>
        </w:rPr>
      </w:pPr>
      <w:r w:rsidRPr="00905539">
        <w:rPr>
          <w:sz w:val="22"/>
        </w:rPr>
        <w:t>Inngående epost adressert til sentralt postmottak registreres og journalføres av arkivet (saksbehandlere registrerer selv epost som de mottar).</w:t>
      </w:r>
    </w:p>
    <w:p w14:paraId="5A66463C" w14:textId="77777777" w:rsidR="00CC73B7" w:rsidRPr="00905539" w:rsidRDefault="00CC73B7" w:rsidP="00CC73B7">
      <w:pPr>
        <w:rPr>
          <w:b/>
          <w:sz w:val="22"/>
        </w:rPr>
      </w:pPr>
      <w:r w:rsidRPr="00905539">
        <w:rPr>
          <w:b/>
          <w:sz w:val="22"/>
        </w:rPr>
        <w:t>Aktivitet</w:t>
      </w:r>
    </w:p>
    <w:p w14:paraId="20A1403E" w14:textId="77777777" w:rsidR="00CC73B7" w:rsidRPr="00905539" w:rsidRDefault="00CC73B7" w:rsidP="00CC73B7">
      <w:pPr>
        <w:autoSpaceDE w:val="0"/>
        <w:autoSpaceDN w:val="0"/>
        <w:adjustRightInd w:val="0"/>
        <w:rPr>
          <w:rFonts w:cs="Calibri"/>
          <w:sz w:val="22"/>
        </w:rPr>
      </w:pPr>
      <w:r w:rsidRPr="00905539">
        <w:rPr>
          <w:sz w:val="22"/>
        </w:rPr>
        <w:t xml:space="preserve">Journalføre epost som er sendt til </w:t>
      </w:r>
      <w:r w:rsidRPr="00165A56">
        <w:rPr>
          <w:sz w:val="22"/>
        </w:rPr>
        <w:t>Organisasjonens</w:t>
      </w:r>
      <w:r w:rsidRPr="00905539">
        <w:rPr>
          <w:sz w:val="22"/>
        </w:rPr>
        <w:t xml:space="preserve"> felles epostmottak</w:t>
      </w:r>
      <w:r w:rsidRPr="00905539">
        <w:rPr>
          <w:rFonts w:cs="Calibri"/>
          <w:sz w:val="22"/>
        </w:rPr>
        <w:t xml:space="preserve"> for å sikre gjenfinning og ivareta krav til dokumentasjon og offentlighet.</w:t>
      </w:r>
    </w:p>
    <w:p w14:paraId="652A5932" w14:textId="77777777" w:rsidR="00CC73B7" w:rsidRPr="00905539" w:rsidRDefault="00CC73B7" w:rsidP="00CC73B7">
      <w:pPr>
        <w:pStyle w:val="Normalinnrykk"/>
        <w:ind w:left="0"/>
        <w:rPr>
          <w:rFonts w:asciiTheme="minorHAnsi" w:hAnsiTheme="minorHAnsi" w:cs="Calibri"/>
          <w:b/>
          <w:szCs w:val="22"/>
        </w:rPr>
      </w:pPr>
      <w:r w:rsidRPr="00905539">
        <w:rPr>
          <w:rFonts w:asciiTheme="minorHAnsi" w:hAnsiTheme="minorHAnsi" w:cs="Calibri"/>
          <w:b/>
          <w:szCs w:val="22"/>
        </w:rPr>
        <w:t>Ansvarlig</w:t>
      </w:r>
      <w:r w:rsidRPr="00905539">
        <w:rPr>
          <w:rFonts w:asciiTheme="minorHAnsi" w:hAnsiTheme="minorHAnsi" w:cs="Calibri"/>
          <w:b/>
          <w:szCs w:val="22"/>
        </w:rPr>
        <w:tab/>
      </w:r>
      <w:r w:rsidRPr="00905539">
        <w:rPr>
          <w:rFonts w:asciiTheme="minorHAnsi" w:hAnsiTheme="minorHAnsi" w:cs="Calibri"/>
          <w:b/>
          <w:szCs w:val="22"/>
        </w:rPr>
        <w:tab/>
        <w:t>Tidspunkt</w:t>
      </w:r>
    </w:p>
    <w:p w14:paraId="24ACC8BB" w14:textId="77777777" w:rsidR="00CC73B7" w:rsidRPr="00905539" w:rsidRDefault="00CC73B7" w:rsidP="00CC73B7">
      <w:pPr>
        <w:pStyle w:val="Normalinnrykk"/>
        <w:ind w:left="0"/>
        <w:rPr>
          <w:rFonts w:asciiTheme="minorHAnsi" w:hAnsiTheme="minorHAnsi" w:cs="Calibri"/>
          <w:szCs w:val="22"/>
        </w:rPr>
      </w:pPr>
      <w:r w:rsidRPr="00905539">
        <w:rPr>
          <w:rFonts w:asciiTheme="minorHAnsi" w:hAnsiTheme="minorHAnsi" w:cs="Calibri"/>
          <w:szCs w:val="22"/>
        </w:rPr>
        <w:t xml:space="preserve">Arkivet. </w:t>
      </w:r>
      <w:r w:rsidRPr="00905539">
        <w:rPr>
          <w:rFonts w:asciiTheme="minorHAnsi" w:hAnsiTheme="minorHAnsi" w:cs="Calibri"/>
          <w:szCs w:val="22"/>
        </w:rPr>
        <w:tab/>
      </w:r>
      <w:r w:rsidRPr="00905539">
        <w:rPr>
          <w:rFonts w:asciiTheme="minorHAnsi" w:hAnsiTheme="minorHAnsi" w:cs="Calibri"/>
          <w:szCs w:val="22"/>
        </w:rPr>
        <w:tab/>
        <w:t>Daglig.</w:t>
      </w:r>
    </w:p>
    <w:p w14:paraId="139D6130" w14:textId="77777777" w:rsidR="00CC73B7" w:rsidRPr="00905539" w:rsidRDefault="00CC73B7" w:rsidP="00CC73B7">
      <w:pPr>
        <w:pStyle w:val="Normalinnrykk"/>
        <w:ind w:left="0"/>
        <w:rPr>
          <w:rFonts w:asciiTheme="minorHAnsi" w:hAnsiTheme="minorHAnsi" w:cs="Calibri"/>
          <w:szCs w:val="22"/>
        </w:rPr>
      </w:pPr>
    </w:p>
    <w:p w14:paraId="17A62B35" w14:textId="77777777" w:rsidR="00B00C8C" w:rsidRPr="006F5F35" w:rsidRDefault="00CC73B7" w:rsidP="00CC73B7">
      <w:pPr>
        <w:pStyle w:val="Normalinnrykk"/>
        <w:ind w:left="0"/>
        <w:rPr>
          <w:rFonts w:asciiTheme="minorHAnsi" w:hAnsiTheme="minorHAnsi" w:cs="Calibri"/>
          <w:b/>
        </w:rPr>
      </w:pPr>
      <w:r w:rsidRPr="006F5F35">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127"/>
        <w:gridCol w:w="739"/>
      </w:tblGrid>
      <w:tr w:rsidR="00CC73B7" w:rsidRPr="00B00C8C" w14:paraId="1EC3767F" w14:textId="77777777" w:rsidTr="005F63BB">
        <w:tc>
          <w:tcPr>
            <w:tcW w:w="386" w:type="dxa"/>
          </w:tcPr>
          <w:p w14:paraId="5CD44FA4" w14:textId="77777777" w:rsidR="00CC73B7" w:rsidRPr="00B00C8C" w:rsidRDefault="00CC73B7" w:rsidP="00CC73B7">
            <w:pPr>
              <w:numPr>
                <w:ilvl w:val="0"/>
                <w:numId w:val="29"/>
              </w:numPr>
              <w:autoSpaceDE w:val="0"/>
              <w:autoSpaceDN w:val="0"/>
              <w:adjustRightInd w:val="0"/>
              <w:rPr>
                <w:sz w:val="22"/>
              </w:rPr>
            </w:pPr>
          </w:p>
        </w:tc>
        <w:tc>
          <w:tcPr>
            <w:tcW w:w="7127" w:type="dxa"/>
          </w:tcPr>
          <w:p w14:paraId="58003A0B" w14:textId="77777777" w:rsidR="00CC73B7" w:rsidRPr="00B00C8C" w:rsidRDefault="00CC73B7" w:rsidP="007407A8">
            <w:pPr>
              <w:autoSpaceDE w:val="0"/>
              <w:autoSpaceDN w:val="0"/>
              <w:adjustRightInd w:val="0"/>
              <w:rPr>
                <w:sz w:val="22"/>
              </w:rPr>
            </w:pPr>
            <w:r w:rsidRPr="00B00C8C">
              <w:rPr>
                <w:rFonts w:cs="Calibri"/>
                <w:sz w:val="22"/>
              </w:rPr>
              <w:t xml:space="preserve">Innkommet epost til </w:t>
            </w:r>
            <w:r w:rsidRPr="00B00C8C">
              <w:rPr>
                <w:sz w:val="22"/>
              </w:rPr>
              <w:t>postmottak</w:t>
            </w:r>
            <w:r w:rsidRPr="00B00C8C">
              <w:rPr>
                <w:rFonts w:cs="Calibri"/>
                <w:sz w:val="22"/>
              </w:rPr>
              <w:t xml:space="preserve"> leses og vurderes for arkivering og journalføring.</w:t>
            </w:r>
          </w:p>
        </w:tc>
        <w:tc>
          <w:tcPr>
            <w:tcW w:w="739" w:type="dxa"/>
          </w:tcPr>
          <w:p w14:paraId="1BBF8E51"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677CD784" w14:textId="77777777" w:rsidTr="005F63BB">
        <w:tc>
          <w:tcPr>
            <w:tcW w:w="386" w:type="dxa"/>
          </w:tcPr>
          <w:p w14:paraId="4BA59B09" w14:textId="77777777" w:rsidR="00CC73B7" w:rsidRPr="00B00C8C" w:rsidRDefault="00CC73B7" w:rsidP="00CC73B7">
            <w:pPr>
              <w:numPr>
                <w:ilvl w:val="0"/>
                <w:numId w:val="29"/>
              </w:numPr>
              <w:autoSpaceDE w:val="0"/>
              <w:autoSpaceDN w:val="0"/>
              <w:adjustRightInd w:val="0"/>
              <w:rPr>
                <w:sz w:val="22"/>
              </w:rPr>
            </w:pPr>
          </w:p>
        </w:tc>
        <w:tc>
          <w:tcPr>
            <w:tcW w:w="7127" w:type="dxa"/>
          </w:tcPr>
          <w:p w14:paraId="2B398B40" w14:textId="77777777" w:rsidR="00CC73B7" w:rsidRPr="00B00C8C" w:rsidRDefault="00CC73B7" w:rsidP="00CC73B7">
            <w:pPr>
              <w:autoSpaceDE w:val="0"/>
              <w:autoSpaceDN w:val="0"/>
              <w:adjustRightInd w:val="0"/>
              <w:rPr>
                <w:sz w:val="22"/>
              </w:rPr>
            </w:pPr>
            <w:r w:rsidRPr="00B00C8C">
              <w:rPr>
                <w:sz w:val="22"/>
              </w:rPr>
              <w:t>Epost som er sendt fra postmottak vurderes fortløpende for arkivering og journalføring.</w:t>
            </w:r>
          </w:p>
        </w:tc>
        <w:tc>
          <w:tcPr>
            <w:tcW w:w="739" w:type="dxa"/>
          </w:tcPr>
          <w:p w14:paraId="599FEE11"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2E970FD3" w14:textId="77777777" w:rsidTr="005F63BB">
        <w:tc>
          <w:tcPr>
            <w:tcW w:w="386" w:type="dxa"/>
          </w:tcPr>
          <w:p w14:paraId="3B64DEE3" w14:textId="77777777" w:rsidR="00CC73B7" w:rsidRPr="00B00C8C" w:rsidRDefault="00CC73B7" w:rsidP="00CC73B7">
            <w:pPr>
              <w:numPr>
                <w:ilvl w:val="0"/>
                <w:numId w:val="29"/>
              </w:numPr>
              <w:autoSpaceDE w:val="0"/>
              <w:autoSpaceDN w:val="0"/>
              <w:adjustRightInd w:val="0"/>
              <w:rPr>
                <w:sz w:val="22"/>
              </w:rPr>
            </w:pPr>
          </w:p>
        </w:tc>
        <w:tc>
          <w:tcPr>
            <w:tcW w:w="7127" w:type="dxa"/>
          </w:tcPr>
          <w:p w14:paraId="27C76E94" w14:textId="32D3B495" w:rsidR="00CC73B7" w:rsidRPr="00B00C8C" w:rsidRDefault="00CC73B7" w:rsidP="00CC73B7">
            <w:pPr>
              <w:autoSpaceDE w:val="0"/>
              <w:autoSpaceDN w:val="0"/>
              <w:adjustRightInd w:val="0"/>
              <w:rPr>
                <w:sz w:val="22"/>
              </w:rPr>
            </w:pPr>
            <w:r w:rsidRPr="00B00C8C">
              <w:rPr>
                <w:sz w:val="22"/>
              </w:rPr>
              <w:t xml:space="preserve">Arkivverdig epost arkiveres og journalføres i henhold til rutinen som er beskrevet i kapittel </w:t>
            </w:r>
            <w:r w:rsidR="009B777D">
              <w:rPr>
                <w:sz w:val="22"/>
              </w:rPr>
              <w:t>7</w:t>
            </w:r>
            <w:r w:rsidRPr="00B00C8C">
              <w:rPr>
                <w:sz w:val="22"/>
              </w:rPr>
              <w:t xml:space="preserve">.3 </w:t>
            </w:r>
            <w:r w:rsidRPr="00B00C8C">
              <w:rPr>
                <w:i/>
                <w:sz w:val="22"/>
              </w:rPr>
              <w:t>Arkivere epost</w:t>
            </w:r>
            <w:r w:rsidRPr="00B00C8C">
              <w:rPr>
                <w:sz w:val="22"/>
              </w:rPr>
              <w:t>.</w:t>
            </w:r>
          </w:p>
        </w:tc>
        <w:tc>
          <w:tcPr>
            <w:tcW w:w="739" w:type="dxa"/>
          </w:tcPr>
          <w:p w14:paraId="28E9DB84"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409A07F4" w14:textId="77777777" w:rsidTr="005F63BB">
        <w:tc>
          <w:tcPr>
            <w:tcW w:w="386" w:type="dxa"/>
          </w:tcPr>
          <w:p w14:paraId="3AA69FFF" w14:textId="77777777" w:rsidR="00CC73B7" w:rsidRPr="00B00C8C" w:rsidRDefault="00CC73B7" w:rsidP="00CC73B7">
            <w:pPr>
              <w:numPr>
                <w:ilvl w:val="0"/>
                <w:numId w:val="29"/>
              </w:numPr>
              <w:autoSpaceDE w:val="0"/>
              <w:autoSpaceDN w:val="0"/>
              <w:adjustRightInd w:val="0"/>
              <w:rPr>
                <w:sz w:val="22"/>
              </w:rPr>
            </w:pPr>
          </w:p>
        </w:tc>
        <w:tc>
          <w:tcPr>
            <w:tcW w:w="7127" w:type="dxa"/>
          </w:tcPr>
          <w:p w14:paraId="2554C850" w14:textId="1D4BFB0E" w:rsidR="00CC73B7" w:rsidRPr="00B00C8C" w:rsidRDefault="002D415C" w:rsidP="002D415C">
            <w:pPr>
              <w:autoSpaceDE w:val="0"/>
              <w:autoSpaceDN w:val="0"/>
              <w:adjustRightInd w:val="0"/>
              <w:rPr>
                <w:sz w:val="22"/>
              </w:rPr>
            </w:pPr>
            <w:r>
              <w:rPr>
                <w:rFonts w:cs="Times New Roman"/>
                <w:sz w:val="22"/>
              </w:rPr>
              <w:t>Saksbehandler</w:t>
            </w:r>
            <w:r w:rsidRPr="00CE1730">
              <w:rPr>
                <w:rFonts w:cs="Times New Roman"/>
                <w:sz w:val="22"/>
              </w:rPr>
              <w:t xml:space="preserve"> påføres </w:t>
            </w:r>
            <w:r>
              <w:rPr>
                <w:rFonts w:cs="Times New Roman"/>
                <w:sz w:val="22"/>
              </w:rPr>
              <w:t xml:space="preserve">i saksbehandlerfeltet </w:t>
            </w:r>
            <w:r w:rsidR="00CC73B7" w:rsidRPr="00B00C8C">
              <w:rPr>
                <w:sz w:val="22"/>
              </w:rPr>
              <w:t xml:space="preserve">på journalposten og saksbehandler mottar eposten som en inngående journalpost i kurven </w:t>
            </w:r>
            <w:r w:rsidR="0095002C">
              <w:rPr>
                <w:b/>
                <w:color w:val="943634" w:themeColor="accent2" w:themeShade="BF"/>
                <w:sz w:val="22"/>
              </w:rPr>
              <w:t>Til behandling</w:t>
            </w:r>
            <w:r w:rsidR="00CC73B7" w:rsidRPr="00B00C8C">
              <w:rPr>
                <w:sz w:val="22"/>
              </w:rPr>
              <w:t>.</w:t>
            </w:r>
          </w:p>
        </w:tc>
        <w:tc>
          <w:tcPr>
            <w:tcW w:w="739" w:type="dxa"/>
          </w:tcPr>
          <w:p w14:paraId="40957443"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3042B7F7" w14:textId="77777777" w:rsidTr="005F63BB">
        <w:tc>
          <w:tcPr>
            <w:tcW w:w="386" w:type="dxa"/>
          </w:tcPr>
          <w:p w14:paraId="702FFEC5" w14:textId="77777777" w:rsidR="00CC73B7" w:rsidRPr="00B00C8C" w:rsidRDefault="00CC73B7" w:rsidP="00CC73B7">
            <w:pPr>
              <w:numPr>
                <w:ilvl w:val="0"/>
                <w:numId w:val="29"/>
              </w:numPr>
              <w:autoSpaceDE w:val="0"/>
              <w:autoSpaceDN w:val="0"/>
              <w:adjustRightInd w:val="0"/>
              <w:rPr>
                <w:sz w:val="22"/>
              </w:rPr>
            </w:pPr>
          </w:p>
        </w:tc>
        <w:tc>
          <w:tcPr>
            <w:tcW w:w="7127" w:type="dxa"/>
          </w:tcPr>
          <w:p w14:paraId="7C4DB151" w14:textId="77777777" w:rsidR="00CC73B7" w:rsidRPr="00B00C8C" w:rsidRDefault="00CC73B7" w:rsidP="00CC73B7">
            <w:pPr>
              <w:autoSpaceDE w:val="0"/>
              <w:autoSpaceDN w:val="0"/>
              <w:adjustRightInd w:val="0"/>
              <w:rPr>
                <w:sz w:val="22"/>
              </w:rPr>
            </w:pPr>
            <w:r w:rsidRPr="00B00C8C">
              <w:rPr>
                <w:sz w:val="22"/>
              </w:rPr>
              <w:t>Kontroller registrering og endre status til J (Journalført).</w:t>
            </w:r>
          </w:p>
        </w:tc>
        <w:tc>
          <w:tcPr>
            <w:tcW w:w="739" w:type="dxa"/>
          </w:tcPr>
          <w:p w14:paraId="4B98640A" w14:textId="77777777" w:rsidR="00CC73B7" w:rsidRPr="00B00C8C" w:rsidRDefault="00CC73B7" w:rsidP="00CC73B7">
            <w:pPr>
              <w:autoSpaceDE w:val="0"/>
              <w:autoSpaceDN w:val="0"/>
              <w:adjustRightInd w:val="0"/>
              <w:rPr>
                <w:sz w:val="22"/>
              </w:rPr>
            </w:pPr>
            <w:r w:rsidRPr="00B00C8C">
              <w:rPr>
                <w:sz w:val="22"/>
              </w:rPr>
              <w:t>ARK</w:t>
            </w:r>
          </w:p>
        </w:tc>
      </w:tr>
    </w:tbl>
    <w:p w14:paraId="0A983A87" w14:textId="77777777" w:rsidR="00CC73B7" w:rsidRDefault="00CC73B7" w:rsidP="00CC73B7">
      <w:pPr>
        <w:rPr>
          <w:rFonts w:asciiTheme="majorHAnsi" w:eastAsiaTheme="majorEastAsia" w:hAnsiTheme="majorHAnsi"/>
          <w:color w:val="4F81BD" w:themeColor="accent1"/>
          <w:sz w:val="26"/>
          <w:szCs w:val="26"/>
        </w:rPr>
      </w:pPr>
    </w:p>
    <w:p w14:paraId="0D09FE93" w14:textId="77777777" w:rsidR="00CC73B7" w:rsidRDefault="00CC73B7" w:rsidP="00CC73B7">
      <w:pPr>
        <w:pStyle w:val="Overskrift2"/>
      </w:pPr>
      <w:bookmarkStart w:id="28" w:name="_Toc443214117"/>
      <w:r>
        <w:t>Arkivere e-post</w:t>
      </w:r>
      <w:bookmarkEnd w:id="28"/>
    </w:p>
    <w:p w14:paraId="5378035A" w14:textId="77777777" w:rsidR="00CC73B7" w:rsidRPr="00CC73B7" w:rsidRDefault="00CC73B7" w:rsidP="00CC73B7">
      <w:pPr>
        <w:autoSpaceDE w:val="0"/>
        <w:autoSpaceDN w:val="0"/>
        <w:adjustRightInd w:val="0"/>
        <w:spacing w:after="200"/>
        <w:rPr>
          <w:rFonts w:cs="Calibri"/>
          <w:sz w:val="22"/>
        </w:rPr>
      </w:pPr>
      <w:r w:rsidRPr="00CC73B7">
        <w:rPr>
          <w:rFonts w:cs="Calibri"/>
          <w:sz w:val="22"/>
        </w:rPr>
        <w:t xml:space="preserve">Saksbehandler skal selv arkivere (registrere) e-post i Fokus. Bare i de tilfellene saksbehandler er usikker på om e-posten er arkivverdig, videresendes denne til arkivmedarbeider for vurdering og eventuell arkivering. </w:t>
      </w:r>
    </w:p>
    <w:p w14:paraId="3E256525" w14:textId="77777777" w:rsidR="00CC73B7" w:rsidRPr="00CC73B7" w:rsidRDefault="00CC73B7" w:rsidP="00CC73B7">
      <w:pPr>
        <w:autoSpaceDE w:val="0"/>
        <w:autoSpaceDN w:val="0"/>
        <w:adjustRightInd w:val="0"/>
        <w:spacing w:after="200"/>
        <w:rPr>
          <w:rFonts w:cs="Calibri"/>
          <w:sz w:val="22"/>
        </w:rPr>
      </w:pPr>
      <w:r w:rsidRPr="00CC73B7">
        <w:rPr>
          <w:rFonts w:cs="Calibri"/>
          <w:sz w:val="22"/>
        </w:rPr>
        <w:t>E-posthenvendelser som arkiveres skal behandles videre som ordinær post.</w:t>
      </w:r>
    </w:p>
    <w:p w14:paraId="3BA600ED" w14:textId="37A64B7C" w:rsidR="00CC73B7" w:rsidRPr="00CC73B7" w:rsidRDefault="00CC73B7" w:rsidP="00CC73B7">
      <w:pPr>
        <w:autoSpaceDE w:val="0"/>
        <w:autoSpaceDN w:val="0"/>
        <w:adjustRightInd w:val="0"/>
        <w:spacing w:after="200"/>
        <w:rPr>
          <w:rFonts w:cs="Times New Roman"/>
          <w:sz w:val="22"/>
        </w:rPr>
      </w:pPr>
      <w:r w:rsidRPr="00CC73B7">
        <w:rPr>
          <w:rFonts w:cs="Times New Roman"/>
          <w:sz w:val="22"/>
        </w:rPr>
        <w:t xml:space="preserve">Det er samme framgangsmåte for å arkivere e-post fra </w:t>
      </w:r>
      <w:r w:rsidRPr="00CC73B7">
        <w:rPr>
          <w:rFonts w:cs="Times New Roman"/>
          <w:b/>
          <w:sz w:val="22"/>
        </w:rPr>
        <w:t>Innboks</w:t>
      </w:r>
      <w:r w:rsidRPr="00CC73B7">
        <w:rPr>
          <w:rFonts w:cs="Times New Roman"/>
          <w:sz w:val="22"/>
        </w:rPr>
        <w:t xml:space="preserve"> (med tilhørende undermapper) som fra </w:t>
      </w:r>
      <w:r w:rsidRPr="00CC73B7">
        <w:rPr>
          <w:rFonts w:cs="Times New Roman"/>
          <w:b/>
          <w:sz w:val="22"/>
        </w:rPr>
        <w:t>Sendte elementer</w:t>
      </w:r>
      <w:r w:rsidRPr="00CC73B7">
        <w:rPr>
          <w:rFonts w:cs="Times New Roman"/>
          <w:sz w:val="22"/>
        </w:rPr>
        <w:t xml:space="preserve"> i Outlook. Ved import til Fokus vil inngående e-post få dokumenttype I og </w:t>
      </w:r>
      <w:r w:rsidRPr="00CC73B7">
        <w:rPr>
          <w:rFonts w:cs="Times New Roman"/>
          <w:sz w:val="22"/>
        </w:rPr>
        <w:lastRenderedPageBreak/>
        <w:t xml:space="preserve">sendte elementer få dokumenttype U. Dokumenttype kan endres til dokumenttype N eller </w:t>
      </w:r>
      <w:proofErr w:type="spellStart"/>
      <w:r w:rsidRPr="00CC73B7">
        <w:rPr>
          <w:rFonts w:cs="Times New Roman"/>
          <w:sz w:val="22"/>
        </w:rPr>
        <w:t>X</w:t>
      </w:r>
      <w:proofErr w:type="spellEnd"/>
      <w:r w:rsidRPr="00CC73B7">
        <w:rPr>
          <w:rFonts w:cs="Times New Roman"/>
          <w:sz w:val="22"/>
        </w:rPr>
        <w:t xml:space="preserve"> ved behov dersom e-post skal arkiveres som et internt notat.</w:t>
      </w:r>
      <w:r w:rsidR="00F068FB">
        <w:rPr>
          <w:rFonts w:cs="Times New Roman"/>
          <w:sz w:val="22"/>
        </w:rPr>
        <w:t xml:space="preserve"> Avsender kan også endres </w:t>
      </w:r>
      <w:r w:rsidR="00521065">
        <w:rPr>
          <w:rFonts w:cs="Times New Roman"/>
          <w:sz w:val="22"/>
        </w:rPr>
        <w:t>i dette bildet</w:t>
      </w:r>
      <w:r w:rsidR="00F068FB">
        <w:rPr>
          <w:rFonts w:cs="Times New Roman"/>
          <w:sz w:val="22"/>
        </w:rPr>
        <w:t>.</w:t>
      </w:r>
    </w:p>
    <w:p w14:paraId="0D035092" w14:textId="5C91EEE7" w:rsidR="00CC73B7" w:rsidRPr="00CC73B7" w:rsidRDefault="00F068FB" w:rsidP="00F068FB">
      <w:pPr>
        <w:autoSpaceDE w:val="0"/>
        <w:autoSpaceDN w:val="0"/>
        <w:adjustRightInd w:val="0"/>
        <w:spacing w:after="200"/>
        <w:jc w:val="both"/>
        <w:rPr>
          <w:rFonts w:cs="Times New Roman"/>
          <w:sz w:val="22"/>
        </w:rPr>
      </w:pPr>
      <w:r>
        <w:rPr>
          <w:noProof/>
          <w:lang w:val="nn-NO" w:eastAsia="nn-NO"/>
        </w:rPr>
        <w:drawing>
          <wp:inline distT="0" distB="0" distL="0" distR="0" wp14:anchorId="16BB869E" wp14:editId="60E835C5">
            <wp:extent cx="5760720" cy="24663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466340"/>
                    </a:xfrm>
                    <a:prstGeom prst="rect">
                      <a:avLst/>
                    </a:prstGeom>
                  </pic:spPr>
                </pic:pic>
              </a:graphicData>
            </a:graphic>
          </wp:inline>
        </w:drawing>
      </w:r>
    </w:p>
    <w:p w14:paraId="5336A138" w14:textId="77777777" w:rsidR="00CC73B7" w:rsidRPr="00CC73B7" w:rsidRDefault="00CC73B7" w:rsidP="00CC73B7">
      <w:pPr>
        <w:autoSpaceDE w:val="0"/>
        <w:autoSpaceDN w:val="0"/>
        <w:adjustRightInd w:val="0"/>
        <w:spacing w:after="200"/>
        <w:rPr>
          <w:rFonts w:cs="Calibri"/>
          <w:sz w:val="22"/>
        </w:rPr>
      </w:pPr>
    </w:p>
    <w:p w14:paraId="71D3B350" w14:textId="77777777" w:rsidR="00CC73B7" w:rsidRPr="00CC73B7" w:rsidRDefault="00CC73B7" w:rsidP="00CC73B7">
      <w:pPr>
        <w:rPr>
          <w:rFonts w:cs="Calibri"/>
          <w:b/>
          <w:sz w:val="22"/>
          <w:szCs w:val="20"/>
        </w:rPr>
      </w:pPr>
      <w:r w:rsidRPr="00CC73B7">
        <w:rPr>
          <w:rFonts w:cs="Calibri"/>
          <w:b/>
          <w:sz w:val="22"/>
          <w:szCs w:val="20"/>
        </w:rPr>
        <w:t>Aktivitet</w:t>
      </w:r>
    </w:p>
    <w:p w14:paraId="6192F953" w14:textId="77777777" w:rsidR="00CC73B7" w:rsidRPr="00CC73B7" w:rsidRDefault="00CC73B7" w:rsidP="00CC73B7">
      <w:pPr>
        <w:autoSpaceDE w:val="0"/>
        <w:autoSpaceDN w:val="0"/>
        <w:adjustRightInd w:val="0"/>
        <w:spacing w:after="200"/>
        <w:rPr>
          <w:rFonts w:cs="Calibri"/>
          <w:sz w:val="22"/>
        </w:rPr>
      </w:pPr>
      <w:r w:rsidRPr="00CC73B7">
        <w:rPr>
          <w:rFonts w:cs="Calibri"/>
          <w:sz w:val="22"/>
        </w:rPr>
        <w:t>Arkivere e-post for å sikre gjenfinning av journalposter og ivareta krav til dokumentasjon og offentlighet.</w:t>
      </w:r>
    </w:p>
    <w:p w14:paraId="5E73C954" w14:textId="77777777" w:rsidR="00CC73B7" w:rsidRPr="00CC73B7" w:rsidRDefault="00CC73B7" w:rsidP="00CC73B7">
      <w:pPr>
        <w:rPr>
          <w:rFonts w:cs="Calibri"/>
          <w:b/>
          <w:sz w:val="22"/>
        </w:rPr>
      </w:pPr>
      <w:r w:rsidRPr="00CC73B7">
        <w:rPr>
          <w:rFonts w:cs="Calibri"/>
          <w:b/>
          <w:sz w:val="22"/>
        </w:rPr>
        <w:t>Ansvarlig</w:t>
      </w:r>
      <w:r w:rsidRPr="00CC73B7">
        <w:rPr>
          <w:rFonts w:cs="Calibri"/>
          <w:b/>
          <w:sz w:val="22"/>
        </w:rPr>
        <w:tab/>
      </w:r>
      <w:r w:rsidRPr="00CC73B7">
        <w:rPr>
          <w:rFonts w:cs="Calibri"/>
          <w:b/>
          <w:sz w:val="22"/>
        </w:rPr>
        <w:tab/>
        <w:t>Tidspunkt</w:t>
      </w:r>
    </w:p>
    <w:p w14:paraId="1AFF961A" w14:textId="77777777" w:rsidR="00CC73B7" w:rsidRPr="00CC73B7" w:rsidRDefault="00CC73B7" w:rsidP="00CC73B7">
      <w:pPr>
        <w:rPr>
          <w:rFonts w:cs="Calibri"/>
          <w:sz w:val="22"/>
        </w:rPr>
      </w:pPr>
      <w:r w:rsidRPr="00CC73B7">
        <w:rPr>
          <w:rFonts w:cs="Calibri"/>
          <w:sz w:val="22"/>
        </w:rPr>
        <w:t xml:space="preserve">Saksbehandler. </w:t>
      </w:r>
      <w:r w:rsidRPr="00CC73B7">
        <w:rPr>
          <w:rFonts w:cs="Calibri"/>
          <w:sz w:val="22"/>
        </w:rPr>
        <w:tab/>
      </w:r>
      <w:r w:rsidRPr="00CC73B7">
        <w:rPr>
          <w:rFonts w:cs="Calibri"/>
          <w:sz w:val="22"/>
        </w:rPr>
        <w:tab/>
        <w:t>Ved behov.</w:t>
      </w:r>
    </w:p>
    <w:p w14:paraId="5A2E1D37" w14:textId="77777777" w:rsidR="00CC73B7" w:rsidRPr="00CC73B7" w:rsidRDefault="00CC73B7" w:rsidP="00CC73B7">
      <w:pPr>
        <w:rPr>
          <w:rFonts w:cs="Calibri"/>
          <w:sz w:val="22"/>
        </w:rPr>
      </w:pPr>
    </w:p>
    <w:p w14:paraId="3623A28B" w14:textId="77777777" w:rsidR="00CC73B7" w:rsidRPr="00CC73B7" w:rsidRDefault="00CC73B7" w:rsidP="00CC73B7">
      <w:pPr>
        <w:rPr>
          <w:rFonts w:cs="Calibri"/>
          <w:b/>
          <w:sz w:val="22"/>
          <w:szCs w:val="20"/>
        </w:rPr>
      </w:pPr>
      <w:bookmarkStart w:id="29" w:name="_Utgående_brev_sendt_som_e-post"/>
      <w:bookmarkStart w:id="30" w:name="_Toc97479442"/>
      <w:bookmarkEnd w:id="29"/>
      <w:r w:rsidRPr="00CC73B7">
        <w:rPr>
          <w:rFonts w:cs="Calibri"/>
          <w:b/>
          <w:sz w:val="22"/>
          <w:szCs w:val="20"/>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CC73B7" w:rsidRPr="00CC73B7" w14:paraId="74D271A1" w14:textId="77777777" w:rsidTr="005F63BB">
        <w:tc>
          <w:tcPr>
            <w:tcW w:w="386" w:type="dxa"/>
          </w:tcPr>
          <w:p w14:paraId="101F86FD" w14:textId="77777777" w:rsidR="00CC73B7" w:rsidRPr="00CC73B7" w:rsidRDefault="001B5776" w:rsidP="001B5776">
            <w:pPr>
              <w:autoSpaceDE w:val="0"/>
              <w:autoSpaceDN w:val="0"/>
              <w:adjustRightInd w:val="0"/>
              <w:rPr>
                <w:rFonts w:cs="Times New Roman"/>
                <w:sz w:val="22"/>
              </w:rPr>
            </w:pPr>
            <w:r>
              <w:rPr>
                <w:rFonts w:cs="Times New Roman"/>
                <w:sz w:val="22"/>
              </w:rPr>
              <w:t>1.</w:t>
            </w:r>
          </w:p>
        </w:tc>
        <w:tc>
          <w:tcPr>
            <w:tcW w:w="7269" w:type="dxa"/>
          </w:tcPr>
          <w:p w14:paraId="248A5F3E"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I Outlook markerer man e-post som skal arkiveres. Dersom flere e-poster skal arkiveres i samme sak kan disse markeres sammen for arkivering i samme operasjon.</w:t>
            </w:r>
          </w:p>
        </w:tc>
        <w:tc>
          <w:tcPr>
            <w:tcW w:w="597" w:type="dxa"/>
          </w:tcPr>
          <w:p w14:paraId="6B74A45D"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4F5ABC46" w14:textId="77777777" w:rsidTr="005F63BB">
        <w:tc>
          <w:tcPr>
            <w:tcW w:w="386" w:type="dxa"/>
          </w:tcPr>
          <w:p w14:paraId="485E126B" w14:textId="77777777" w:rsidR="00CC73B7" w:rsidRPr="00CC73B7" w:rsidRDefault="00D21F31" w:rsidP="00D21F31">
            <w:pPr>
              <w:autoSpaceDE w:val="0"/>
              <w:autoSpaceDN w:val="0"/>
              <w:adjustRightInd w:val="0"/>
              <w:rPr>
                <w:rFonts w:cs="Times New Roman"/>
                <w:sz w:val="22"/>
              </w:rPr>
            </w:pPr>
            <w:r>
              <w:rPr>
                <w:rFonts w:cs="Times New Roman"/>
                <w:sz w:val="22"/>
              </w:rPr>
              <w:t>2.</w:t>
            </w:r>
          </w:p>
        </w:tc>
        <w:tc>
          <w:tcPr>
            <w:tcW w:w="7269" w:type="dxa"/>
          </w:tcPr>
          <w:p w14:paraId="5BF5601F"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 xml:space="preserve">Arkiver e-post ved å </w:t>
            </w:r>
            <w:proofErr w:type="spellStart"/>
            <w:r w:rsidRPr="00CC73B7">
              <w:rPr>
                <w:rFonts w:cs="Times New Roman"/>
                <w:sz w:val="22"/>
              </w:rPr>
              <w:t>høyreklikke</w:t>
            </w:r>
            <w:proofErr w:type="spellEnd"/>
            <w:r w:rsidRPr="00CC73B7">
              <w:rPr>
                <w:rFonts w:cs="Times New Roman"/>
                <w:sz w:val="22"/>
              </w:rPr>
              <w:t xml:space="preserve"> på </w:t>
            </w:r>
            <w:proofErr w:type="spellStart"/>
            <w:r w:rsidRPr="00CC73B7">
              <w:rPr>
                <w:rFonts w:cs="Times New Roman"/>
                <w:sz w:val="22"/>
              </w:rPr>
              <w:t>elemente</w:t>
            </w:r>
            <w:proofErr w:type="spellEnd"/>
            <w:r w:rsidRPr="00CC73B7">
              <w:rPr>
                <w:rFonts w:cs="Times New Roman"/>
                <w:sz w:val="22"/>
              </w:rPr>
              <w:t>(ne) og velg ett av følgende valg:</w:t>
            </w:r>
          </w:p>
          <w:p w14:paraId="6F756983" w14:textId="77777777" w:rsidR="00CC73B7" w:rsidRPr="00CC73B7" w:rsidRDefault="00CC73B7" w:rsidP="00CC73B7">
            <w:pPr>
              <w:numPr>
                <w:ilvl w:val="0"/>
                <w:numId w:val="31"/>
              </w:numPr>
              <w:autoSpaceDE w:val="0"/>
              <w:autoSpaceDN w:val="0"/>
              <w:adjustRightInd w:val="0"/>
              <w:spacing w:after="200"/>
              <w:contextualSpacing/>
              <w:rPr>
                <w:rFonts w:cs="Times New Roman"/>
                <w:sz w:val="22"/>
              </w:rPr>
            </w:pPr>
            <w:r w:rsidRPr="00CC73B7">
              <w:rPr>
                <w:rFonts w:cs="Times New Roman"/>
                <w:b/>
                <w:sz w:val="22"/>
              </w:rPr>
              <w:t>Søk etter sak</w:t>
            </w:r>
            <w:r w:rsidRPr="00CC73B7">
              <w:rPr>
                <w:rFonts w:cs="Times New Roman"/>
                <w:sz w:val="22"/>
              </w:rPr>
              <w:t xml:space="preserve"> </w:t>
            </w:r>
            <w:r w:rsidRPr="00CC73B7">
              <w:rPr>
                <w:rFonts w:ascii="Calibri" w:hAnsi="Calibri" w:cs="Times New Roman"/>
                <w:sz w:val="18"/>
                <w:szCs w:val="18"/>
              </w:rPr>
              <w:sym w:font="Wingdings" w:char="F0E8"/>
            </w:r>
            <w:r w:rsidRPr="00CC73B7">
              <w:rPr>
                <w:rFonts w:cs="Times New Roman"/>
                <w:sz w:val="22"/>
              </w:rPr>
              <w:t xml:space="preserve"> søk frem eksisterende sak for arkivering i denne</w:t>
            </w:r>
          </w:p>
          <w:p w14:paraId="065DC825" w14:textId="77777777" w:rsidR="00CC73B7" w:rsidRPr="00CC73B7" w:rsidRDefault="00CC73B7" w:rsidP="00CC73B7">
            <w:pPr>
              <w:numPr>
                <w:ilvl w:val="0"/>
                <w:numId w:val="31"/>
              </w:numPr>
              <w:autoSpaceDE w:val="0"/>
              <w:autoSpaceDN w:val="0"/>
              <w:adjustRightInd w:val="0"/>
              <w:spacing w:after="200"/>
              <w:contextualSpacing/>
              <w:rPr>
                <w:rFonts w:cs="Times New Roman"/>
                <w:sz w:val="22"/>
              </w:rPr>
            </w:pPr>
            <w:r w:rsidRPr="00CC73B7">
              <w:rPr>
                <w:rFonts w:cs="Times New Roman"/>
                <w:b/>
                <w:sz w:val="22"/>
              </w:rPr>
              <w:t>Ny saksmappe</w:t>
            </w:r>
            <w:r w:rsidRPr="00CC73B7">
              <w:rPr>
                <w:rFonts w:cs="Times New Roman"/>
                <w:sz w:val="22"/>
              </w:rPr>
              <w:t xml:space="preserve"> </w:t>
            </w:r>
            <w:r w:rsidRPr="00CC73B7">
              <w:rPr>
                <w:rFonts w:ascii="Calibri" w:hAnsi="Calibri" w:cs="Times New Roman"/>
                <w:sz w:val="18"/>
                <w:szCs w:val="18"/>
              </w:rPr>
              <w:sym w:font="Wingdings" w:char="F0E8"/>
            </w:r>
            <w:r w:rsidRPr="00CC73B7">
              <w:rPr>
                <w:rFonts w:cs="Times New Roman"/>
                <w:sz w:val="22"/>
              </w:rPr>
              <w:t xml:space="preserve"> opprett ny sak ved arkivering</w:t>
            </w:r>
          </w:p>
          <w:p w14:paraId="56D3E92A" w14:textId="77777777" w:rsidR="00CC73B7" w:rsidRPr="00CC73B7" w:rsidRDefault="00CC73B7" w:rsidP="00CC73B7">
            <w:pPr>
              <w:numPr>
                <w:ilvl w:val="0"/>
                <w:numId w:val="31"/>
              </w:numPr>
              <w:autoSpaceDE w:val="0"/>
              <w:autoSpaceDN w:val="0"/>
              <w:adjustRightInd w:val="0"/>
              <w:spacing w:after="200"/>
              <w:contextualSpacing/>
              <w:rPr>
                <w:rFonts w:cs="Times New Roman"/>
                <w:sz w:val="22"/>
              </w:rPr>
            </w:pPr>
            <w:r w:rsidRPr="00CC73B7">
              <w:rPr>
                <w:rFonts w:cs="Times New Roman"/>
                <w:b/>
                <w:sz w:val="22"/>
              </w:rPr>
              <w:t>Siste saksmapper</w:t>
            </w:r>
            <w:r w:rsidRPr="00CC73B7">
              <w:rPr>
                <w:rFonts w:cs="Times New Roman"/>
                <w:sz w:val="22"/>
              </w:rPr>
              <w:t xml:space="preserve"> </w:t>
            </w:r>
            <w:r w:rsidRPr="00CC73B7">
              <w:rPr>
                <w:rFonts w:ascii="Calibri" w:hAnsi="Calibri" w:cs="Times New Roman"/>
                <w:sz w:val="18"/>
                <w:szCs w:val="18"/>
              </w:rPr>
              <w:sym w:font="Wingdings" w:char="F0E8"/>
            </w:r>
            <w:r w:rsidRPr="00CC73B7">
              <w:rPr>
                <w:rFonts w:cs="Times New Roman"/>
                <w:sz w:val="22"/>
              </w:rPr>
              <w:t xml:space="preserve"> arkiver i en av de sist brukte saker</w:t>
            </w:r>
          </w:p>
          <w:p w14:paraId="1AA4D32A" w14:textId="1162FEDD" w:rsidR="00CC73B7" w:rsidRPr="00CC73B7" w:rsidRDefault="00CC73B7" w:rsidP="0089720C">
            <w:pPr>
              <w:autoSpaceDE w:val="0"/>
              <w:autoSpaceDN w:val="0"/>
              <w:adjustRightInd w:val="0"/>
              <w:spacing w:after="200"/>
              <w:rPr>
                <w:rFonts w:cs="Times New Roman"/>
                <w:sz w:val="22"/>
              </w:rPr>
            </w:pPr>
            <w:r w:rsidRPr="00CC73B7">
              <w:rPr>
                <w:rFonts w:cs="Times New Roman"/>
                <w:sz w:val="22"/>
              </w:rPr>
              <w:t xml:space="preserve">E-post kan også importeres ved å dra og slippe e-posten i en </w:t>
            </w:r>
            <w:r w:rsidRPr="00CC73B7">
              <w:rPr>
                <w:rFonts w:cs="Times New Roman"/>
                <w:b/>
                <w:sz w:val="22"/>
              </w:rPr>
              <w:t>sak</w:t>
            </w:r>
            <w:r w:rsidRPr="00CC73B7">
              <w:rPr>
                <w:rFonts w:cs="Times New Roman"/>
                <w:sz w:val="22"/>
              </w:rPr>
              <w:t xml:space="preserve"> som ligger i en kurv i arbeidsbordet (for eksempel </w:t>
            </w:r>
            <w:r w:rsidR="00521065">
              <w:rPr>
                <w:rFonts w:cs="Times New Roman"/>
                <w:b/>
                <w:color w:val="943634" w:themeColor="accent2" w:themeShade="BF"/>
                <w:sz w:val="22"/>
              </w:rPr>
              <w:t>Mine</w:t>
            </w:r>
            <w:r w:rsidR="0089720C">
              <w:rPr>
                <w:rFonts w:cs="Times New Roman"/>
                <w:b/>
                <w:color w:val="943634" w:themeColor="accent2" w:themeShade="BF"/>
                <w:sz w:val="22"/>
              </w:rPr>
              <w:t xml:space="preserve"> </w:t>
            </w:r>
            <w:r w:rsidRPr="00CC73B7">
              <w:rPr>
                <w:rFonts w:cs="Times New Roman"/>
                <w:b/>
                <w:color w:val="943634" w:themeColor="accent2" w:themeShade="BF"/>
                <w:sz w:val="22"/>
              </w:rPr>
              <w:t>saker</w:t>
            </w:r>
            <w:r w:rsidRPr="00CC73B7">
              <w:rPr>
                <w:rFonts w:cs="Times New Roman"/>
                <w:sz w:val="22"/>
              </w:rPr>
              <w:t>)</w:t>
            </w:r>
          </w:p>
        </w:tc>
        <w:tc>
          <w:tcPr>
            <w:tcW w:w="597" w:type="dxa"/>
          </w:tcPr>
          <w:p w14:paraId="4045C31B"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41FC376F" w14:textId="77777777" w:rsidTr="005F63BB">
        <w:tc>
          <w:tcPr>
            <w:tcW w:w="386" w:type="dxa"/>
          </w:tcPr>
          <w:p w14:paraId="66F59E9F" w14:textId="77777777" w:rsidR="00CC73B7" w:rsidRPr="00CC73B7" w:rsidRDefault="00D21F31" w:rsidP="00D21F31">
            <w:pPr>
              <w:autoSpaceDE w:val="0"/>
              <w:autoSpaceDN w:val="0"/>
              <w:adjustRightInd w:val="0"/>
              <w:rPr>
                <w:rFonts w:cs="Times New Roman"/>
                <w:sz w:val="22"/>
              </w:rPr>
            </w:pPr>
            <w:r>
              <w:rPr>
                <w:rFonts w:cs="Times New Roman"/>
                <w:sz w:val="22"/>
              </w:rPr>
              <w:t>3.</w:t>
            </w:r>
          </w:p>
        </w:tc>
        <w:tc>
          <w:tcPr>
            <w:tcW w:w="7269" w:type="dxa"/>
          </w:tcPr>
          <w:p w14:paraId="77D327C1"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Etter arkivering skal følgende kontrolleres i registreringsbildet for den arkiverte e-posten:</w:t>
            </w:r>
          </w:p>
          <w:p w14:paraId="7AA909D3" w14:textId="77777777" w:rsidR="00CC73B7" w:rsidRPr="00CC73B7" w:rsidRDefault="00CC73B7" w:rsidP="00CC73B7">
            <w:pPr>
              <w:numPr>
                <w:ilvl w:val="0"/>
                <w:numId w:val="30"/>
              </w:numPr>
              <w:ind w:left="360"/>
              <w:rPr>
                <w:rFonts w:cs="Times New Roman"/>
                <w:sz w:val="22"/>
              </w:rPr>
            </w:pPr>
            <w:r w:rsidRPr="00CC73B7">
              <w:rPr>
                <w:rFonts w:cs="Times New Roman"/>
                <w:b/>
                <w:sz w:val="22"/>
              </w:rPr>
              <w:t>Tittel</w:t>
            </w:r>
            <w:r w:rsidRPr="00CC73B7">
              <w:rPr>
                <w:rFonts w:cs="Times New Roman"/>
                <w:sz w:val="22"/>
              </w:rPr>
              <w:t xml:space="preserve"> - er den meningsbærende, ryddig?</w:t>
            </w:r>
          </w:p>
          <w:p w14:paraId="41EAE774" w14:textId="77777777" w:rsidR="00CC73B7" w:rsidRPr="00CC73B7" w:rsidRDefault="00CC73B7" w:rsidP="00CC73B7">
            <w:pPr>
              <w:numPr>
                <w:ilvl w:val="0"/>
                <w:numId w:val="30"/>
              </w:numPr>
              <w:ind w:left="360"/>
              <w:rPr>
                <w:rFonts w:cs="Times New Roman"/>
                <w:sz w:val="22"/>
              </w:rPr>
            </w:pPr>
            <w:r w:rsidRPr="00CC73B7">
              <w:rPr>
                <w:rFonts w:cs="Times New Roman"/>
                <w:b/>
                <w:sz w:val="22"/>
              </w:rPr>
              <w:t>Forfallsdato</w:t>
            </w:r>
            <w:r w:rsidRPr="00CC73B7">
              <w:rPr>
                <w:rFonts w:cs="Times New Roman"/>
                <w:sz w:val="22"/>
              </w:rPr>
              <w:t xml:space="preserve"> endres i </w:t>
            </w:r>
            <w:proofErr w:type="spellStart"/>
            <w:r w:rsidRPr="00CC73B7">
              <w:rPr>
                <w:rFonts w:cs="Times New Roman"/>
                <w:sz w:val="22"/>
              </w:rPr>
              <w:t>hht.hva</w:t>
            </w:r>
            <w:proofErr w:type="spellEnd"/>
            <w:r w:rsidRPr="00CC73B7">
              <w:rPr>
                <w:rFonts w:cs="Times New Roman"/>
                <w:sz w:val="22"/>
              </w:rPr>
              <w:t xml:space="preserve"> som er angitt i teksten.</w:t>
            </w:r>
          </w:p>
          <w:p w14:paraId="6BBE1418" w14:textId="77777777" w:rsidR="00CC73B7" w:rsidRPr="00CC73B7" w:rsidRDefault="00CC73B7" w:rsidP="00CC73B7">
            <w:pPr>
              <w:numPr>
                <w:ilvl w:val="0"/>
                <w:numId w:val="30"/>
              </w:numPr>
              <w:ind w:left="360"/>
              <w:rPr>
                <w:rFonts w:cs="Times New Roman"/>
                <w:sz w:val="22"/>
              </w:rPr>
            </w:pPr>
            <w:r w:rsidRPr="00CC73B7">
              <w:rPr>
                <w:rFonts w:cs="Times New Roman"/>
                <w:b/>
                <w:sz w:val="22"/>
              </w:rPr>
              <w:t>Avsenders</w:t>
            </w:r>
            <w:r w:rsidRPr="00CC73B7">
              <w:rPr>
                <w:rFonts w:cs="Times New Roman"/>
                <w:sz w:val="22"/>
              </w:rPr>
              <w:t xml:space="preserve"> navn, adresse og referanse. </w:t>
            </w:r>
          </w:p>
          <w:p w14:paraId="7615DD71" w14:textId="06330FA1" w:rsidR="00CC73B7" w:rsidRPr="00CC73B7" w:rsidRDefault="00CC73B7" w:rsidP="00CC73B7">
            <w:pPr>
              <w:ind w:left="360"/>
              <w:rPr>
                <w:rFonts w:cs="Arial"/>
                <w:sz w:val="22"/>
              </w:rPr>
            </w:pPr>
            <w:r w:rsidRPr="00CC73B7">
              <w:rPr>
                <w:rFonts w:cs="Times New Roman"/>
                <w:sz w:val="22"/>
              </w:rPr>
              <w:t>(</w:t>
            </w:r>
            <w:r w:rsidRPr="00CC73B7">
              <w:rPr>
                <w:rFonts w:cs="Arial"/>
                <w:sz w:val="22"/>
              </w:rPr>
              <w:t xml:space="preserve">Vær spesielt oppmerksom på at e-post som har blitt videresendt </w:t>
            </w:r>
            <w:r w:rsidR="0089720C">
              <w:rPr>
                <w:rFonts w:cs="Arial"/>
                <w:sz w:val="22"/>
              </w:rPr>
              <w:t xml:space="preserve">kan være </w:t>
            </w:r>
            <w:proofErr w:type="spellStart"/>
            <w:r w:rsidRPr="00CC73B7">
              <w:rPr>
                <w:rFonts w:cs="Arial"/>
                <w:sz w:val="22"/>
              </w:rPr>
              <w:t>arkivere</w:t>
            </w:r>
            <w:r w:rsidR="0089720C">
              <w:rPr>
                <w:rFonts w:cs="Arial"/>
                <w:sz w:val="22"/>
              </w:rPr>
              <w:t>t</w:t>
            </w:r>
            <w:proofErr w:type="spellEnd"/>
            <w:r w:rsidRPr="00CC73B7">
              <w:rPr>
                <w:rFonts w:cs="Arial"/>
                <w:sz w:val="22"/>
              </w:rPr>
              <w:t xml:space="preserve"> med siste avsender av e-posten som registrert avsender. I mange tilfeller må dette korrigeres til opprinnelig avsender.)</w:t>
            </w:r>
          </w:p>
          <w:p w14:paraId="3FDD3AA7" w14:textId="77777777" w:rsidR="00CC73B7" w:rsidRPr="00CC73B7" w:rsidRDefault="00CC73B7" w:rsidP="00CC73B7">
            <w:pPr>
              <w:numPr>
                <w:ilvl w:val="0"/>
                <w:numId w:val="30"/>
              </w:numPr>
              <w:ind w:left="360"/>
              <w:rPr>
                <w:rFonts w:cs="Times New Roman"/>
                <w:sz w:val="22"/>
              </w:rPr>
            </w:pPr>
            <w:r w:rsidRPr="00CC73B7">
              <w:rPr>
                <w:rFonts w:cs="Times New Roman"/>
                <w:sz w:val="22"/>
              </w:rPr>
              <w:t xml:space="preserve">Vurder eventuell </w:t>
            </w:r>
            <w:r w:rsidRPr="00CC73B7">
              <w:rPr>
                <w:rFonts w:cs="Times New Roman"/>
                <w:b/>
                <w:sz w:val="22"/>
              </w:rPr>
              <w:t>skjerming.</w:t>
            </w:r>
          </w:p>
          <w:p w14:paraId="251FE339" w14:textId="77777777" w:rsidR="00CC73B7" w:rsidRPr="00CC73B7" w:rsidRDefault="00CC73B7" w:rsidP="00CC73B7">
            <w:pPr>
              <w:ind w:left="360"/>
              <w:rPr>
                <w:rFonts w:cs="Times New Roman"/>
                <w:b/>
                <w:sz w:val="22"/>
              </w:rPr>
            </w:pPr>
          </w:p>
          <w:p w14:paraId="535CD148" w14:textId="77777777" w:rsidR="00CC73B7" w:rsidRPr="00CC73B7" w:rsidRDefault="00CC73B7" w:rsidP="00CC73B7">
            <w:pPr>
              <w:ind w:left="360"/>
              <w:rPr>
                <w:rFonts w:cs="Times New Roman"/>
                <w:b/>
                <w:sz w:val="22"/>
              </w:rPr>
            </w:pPr>
            <w:r w:rsidRPr="00CC73B7">
              <w:rPr>
                <w:rFonts w:cs="Times New Roman"/>
                <w:b/>
                <w:sz w:val="22"/>
              </w:rPr>
              <w:t>OBS!</w:t>
            </w:r>
          </w:p>
          <w:p w14:paraId="70C174DB" w14:textId="77777777" w:rsidR="00521065" w:rsidRPr="00FE31A1" w:rsidRDefault="00521065" w:rsidP="00521065">
            <w:pPr>
              <w:numPr>
                <w:ilvl w:val="0"/>
                <w:numId w:val="30"/>
              </w:numPr>
              <w:rPr>
                <w:rFonts w:cs="Times New Roman"/>
                <w:b/>
                <w:sz w:val="22"/>
              </w:rPr>
            </w:pPr>
            <w:r>
              <w:rPr>
                <w:rFonts w:cs="Times New Roman"/>
                <w:b/>
                <w:sz w:val="22"/>
              </w:rPr>
              <w:t>R</w:t>
            </w:r>
            <w:r w:rsidRPr="00FE31A1">
              <w:rPr>
                <w:rFonts w:cs="Times New Roman"/>
                <w:b/>
                <w:sz w:val="22"/>
              </w:rPr>
              <w:t>egistreringen av en sendt epost</w:t>
            </w:r>
            <w:r>
              <w:rPr>
                <w:rFonts w:cs="Times New Roman"/>
                <w:b/>
                <w:sz w:val="22"/>
              </w:rPr>
              <w:t xml:space="preserve"> vil alltid få status E etter endt registrering.</w:t>
            </w:r>
          </w:p>
          <w:p w14:paraId="5D989EC6" w14:textId="77777777" w:rsidR="00CC73B7" w:rsidRPr="00CC73B7" w:rsidRDefault="00CC73B7" w:rsidP="00CC73B7">
            <w:pPr>
              <w:rPr>
                <w:rFonts w:cs="Times New Roman"/>
                <w:b/>
                <w:sz w:val="22"/>
              </w:rPr>
            </w:pPr>
          </w:p>
          <w:p w14:paraId="430FF98E" w14:textId="77777777" w:rsidR="00CC73B7" w:rsidRPr="00CC73B7" w:rsidRDefault="00CC73B7" w:rsidP="00CC73B7">
            <w:pPr>
              <w:rPr>
                <w:rFonts w:cs="Times New Roman"/>
                <w:sz w:val="22"/>
              </w:rPr>
            </w:pPr>
            <w:r w:rsidRPr="00CC73B7">
              <w:rPr>
                <w:rFonts w:cs="Times New Roman"/>
                <w:sz w:val="22"/>
              </w:rPr>
              <w:t xml:space="preserve">Bekreft eventuelle endringer ved å klikke på </w:t>
            </w:r>
            <w:r w:rsidRPr="00CC73B7">
              <w:rPr>
                <w:rFonts w:cs="Times New Roman"/>
                <w:b/>
                <w:sz w:val="22"/>
              </w:rPr>
              <w:t>Lagre</w:t>
            </w:r>
            <w:r w:rsidRPr="00CC73B7">
              <w:rPr>
                <w:rFonts w:cs="Times New Roman"/>
                <w:sz w:val="22"/>
              </w:rPr>
              <w:t>.</w:t>
            </w:r>
          </w:p>
        </w:tc>
        <w:tc>
          <w:tcPr>
            <w:tcW w:w="597" w:type="dxa"/>
          </w:tcPr>
          <w:p w14:paraId="56E59E71"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lastRenderedPageBreak/>
              <w:t>ARK</w:t>
            </w:r>
          </w:p>
        </w:tc>
      </w:tr>
      <w:tr w:rsidR="00CC73B7" w:rsidRPr="00CC73B7" w14:paraId="18343AE8" w14:textId="77777777" w:rsidTr="005F63BB">
        <w:tc>
          <w:tcPr>
            <w:tcW w:w="386" w:type="dxa"/>
          </w:tcPr>
          <w:p w14:paraId="03E763C3" w14:textId="77777777" w:rsidR="00CC73B7" w:rsidRPr="00CC73B7" w:rsidRDefault="00D21F31" w:rsidP="00D21F31">
            <w:pPr>
              <w:autoSpaceDE w:val="0"/>
              <w:autoSpaceDN w:val="0"/>
              <w:adjustRightInd w:val="0"/>
              <w:rPr>
                <w:rFonts w:cs="Times New Roman"/>
                <w:sz w:val="22"/>
              </w:rPr>
            </w:pPr>
            <w:r>
              <w:rPr>
                <w:rFonts w:cs="Times New Roman"/>
                <w:sz w:val="22"/>
              </w:rPr>
              <w:lastRenderedPageBreak/>
              <w:t>4.</w:t>
            </w:r>
          </w:p>
        </w:tc>
        <w:tc>
          <w:tcPr>
            <w:tcW w:w="7269" w:type="dxa"/>
          </w:tcPr>
          <w:p w14:paraId="5EEAD96C" w14:textId="3A0E7ADC" w:rsidR="00CC73B7" w:rsidRPr="00CC73B7" w:rsidRDefault="00CC73B7" w:rsidP="00CC73B7">
            <w:pPr>
              <w:autoSpaceDE w:val="0"/>
              <w:autoSpaceDN w:val="0"/>
              <w:adjustRightInd w:val="0"/>
              <w:spacing w:after="200"/>
              <w:rPr>
                <w:rFonts w:cs="Times New Roman"/>
                <w:sz w:val="22"/>
              </w:rPr>
            </w:pPr>
            <w:r w:rsidRPr="00CC73B7">
              <w:rPr>
                <w:rFonts w:cs="Times New Roman"/>
                <w:sz w:val="22"/>
              </w:rPr>
              <w:t xml:space="preserve">Inngående e-post blir tilgjengelig for videre oppfølging i kurvene </w:t>
            </w:r>
            <w:r w:rsidR="0095002C">
              <w:rPr>
                <w:rFonts w:cs="Times New Roman"/>
                <w:b/>
                <w:color w:val="943634" w:themeColor="accent2" w:themeShade="BF"/>
                <w:sz w:val="22"/>
              </w:rPr>
              <w:t>Til behandling</w:t>
            </w:r>
            <w:r w:rsidRPr="00CC73B7">
              <w:rPr>
                <w:rFonts w:cs="Times New Roman"/>
                <w:sz w:val="22"/>
              </w:rPr>
              <w:t xml:space="preserve"> eller</w:t>
            </w:r>
            <w:r w:rsidRPr="00CC73B7">
              <w:rPr>
                <w:rFonts w:cs="Times New Roman"/>
                <w:b/>
                <w:sz w:val="22"/>
              </w:rPr>
              <w:t xml:space="preserve"> </w:t>
            </w:r>
            <w:r w:rsidRPr="00CC73B7">
              <w:rPr>
                <w:rFonts w:cs="Calibri"/>
                <w:b/>
                <w:color w:val="943634" w:themeColor="accent2" w:themeShade="BF"/>
                <w:sz w:val="22"/>
              </w:rPr>
              <w:t>Forfall</w:t>
            </w:r>
            <w:r w:rsidRPr="00CC73B7">
              <w:rPr>
                <w:rFonts w:cs="Times New Roman"/>
                <w:sz w:val="22"/>
              </w:rPr>
              <w:t xml:space="preserve"> og følges opp som øvrige inngående journalposter.</w:t>
            </w:r>
          </w:p>
        </w:tc>
        <w:tc>
          <w:tcPr>
            <w:tcW w:w="597" w:type="dxa"/>
          </w:tcPr>
          <w:p w14:paraId="72A3FD2A"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bl>
    <w:p w14:paraId="26C4997E" w14:textId="77777777" w:rsidR="00CC73B7" w:rsidRDefault="00CC73B7" w:rsidP="00CC73B7">
      <w:pPr>
        <w:pStyle w:val="Overskrift2"/>
      </w:pPr>
      <w:bookmarkStart w:id="31" w:name="_Toc443214118"/>
      <w:bookmarkEnd w:id="30"/>
      <w:r>
        <w:t>Kontroll og journalføring av e-post arkivert av saksbehandler</w:t>
      </w:r>
      <w:bookmarkEnd w:id="31"/>
    </w:p>
    <w:p w14:paraId="6759CD3B" w14:textId="77777777" w:rsidR="00CC73B7" w:rsidRDefault="00CC73B7" w:rsidP="00CC73B7"/>
    <w:p w14:paraId="7B2346F8" w14:textId="77777777" w:rsidR="00CC73B7" w:rsidRDefault="00CC73B7" w:rsidP="00CC73B7">
      <w:pPr>
        <w:rPr>
          <w:b/>
        </w:rPr>
      </w:pPr>
      <w:r w:rsidRPr="009E76F7">
        <w:rPr>
          <w:b/>
        </w:rPr>
        <w:t>Aktivitet</w:t>
      </w:r>
    </w:p>
    <w:p w14:paraId="13667F93" w14:textId="77777777" w:rsidR="00CC73B7" w:rsidRDefault="00CC73B7" w:rsidP="00CC73B7">
      <w:r w:rsidRPr="008E31E0">
        <w:t>Saksbehandler</w:t>
      </w:r>
      <w:r>
        <w:t xml:space="preserve"> skal selv arkivere epost som mottas direkte, men arkivet må kvalitetssikre og journalføre eposten slik at den kommer på offentlig journal.</w:t>
      </w:r>
    </w:p>
    <w:p w14:paraId="5E38D808" w14:textId="77777777" w:rsidR="00CC73B7" w:rsidRDefault="00CC73B7" w:rsidP="00CC73B7"/>
    <w:p w14:paraId="45C49C7F" w14:textId="77777777" w:rsidR="00CC73B7" w:rsidRPr="009D4235" w:rsidRDefault="00CC73B7" w:rsidP="00CC73B7">
      <w:pPr>
        <w:pStyle w:val="Normalinnrykk"/>
        <w:ind w:left="0"/>
        <w:rPr>
          <w:rFonts w:asciiTheme="minorHAnsi" w:hAnsiTheme="minorHAnsi" w:cs="Calibri"/>
          <w:b/>
          <w:szCs w:val="22"/>
        </w:rPr>
      </w:pPr>
      <w:r>
        <w:rPr>
          <w:rFonts w:asciiTheme="minorHAnsi" w:hAnsiTheme="minorHAnsi" w:cs="Calibri"/>
          <w:b/>
          <w:szCs w:val="22"/>
        </w:rPr>
        <w:t>Ansvarlig</w:t>
      </w:r>
      <w:r>
        <w:rPr>
          <w:rFonts w:asciiTheme="minorHAnsi" w:hAnsiTheme="minorHAnsi" w:cs="Calibri"/>
          <w:b/>
          <w:szCs w:val="22"/>
        </w:rPr>
        <w:tab/>
      </w:r>
      <w:r>
        <w:rPr>
          <w:rFonts w:asciiTheme="minorHAnsi" w:hAnsiTheme="minorHAnsi" w:cs="Calibri"/>
          <w:b/>
          <w:szCs w:val="22"/>
        </w:rPr>
        <w:tab/>
        <w:t>Tidspunkt</w:t>
      </w:r>
    </w:p>
    <w:p w14:paraId="22B49C10" w14:textId="77777777" w:rsidR="00CC73B7" w:rsidRDefault="00CC73B7" w:rsidP="00CC73B7">
      <w:pPr>
        <w:pStyle w:val="Normalinnrykk"/>
        <w:ind w:left="0"/>
        <w:rPr>
          <w:rFonts w:asciiTheme="minorHAnsi" w:hAnsiTheme="minorHAnsi" w:cs="Calibri"/>
          <w:szCs w:val="22"/>
        </w:rPr>
      </w:pPr>
      <w:r>
        <w:rPr>
          <w:rFonts w:asciiTheme="minorHAnsi" w:hAnsiTheme="minorHAnsi" w:cs="Calibri"/>
          <w:szCs w:val="22"/>
        </w:rPr>
        <w:t>Arkivet</w:t>
      </w:r>
      <w:r w:rsidRPr="00AF452C">
        <w:rPr>
          <w:rFonts w:asciiTheme="minorHAnsi" w:hAnsiTheme="minorHAnsi" w:cs="Calibri"/>
          <w:szCs w:val="22"/>
        </w:rPr>
        <w:t xml:space="preserve">. </w:t>
      </w:r>
      <w:r>
        <w:rPr>
          <w:rFonts w:asciiTheme="minorHAnsi" w:hAnsiTheme="minorHAnsi" w:cs="Calibri"/>
          <w:szCs w:val="22"/>
        </w:rPr>
        <w:tab/>
      </w:r>
      <w:r>
        <w:rPr>
          <w:rFonts w:asciiTheme="minorHAnsi" w:hAnsiTheme="minorHAnsi" w:cs="Calibri"/>
          <w:szCs w:val="22"/>
        </w:rPr>
        <w:tab/>
        <w:t>Daglig</w:t>
      </w:r>
      <w:r w:rsidRPr="00AF452C">
        <w:rPr>
          <w:rFonts w:asciiTheme="minorHAnsi" w:hAnsiTheme="minorHAnsi" w:cs="Calibri"/>
          <w:szCs w:val="22"/>
        </w:rPr>
        <w:t>.</w:t>
      </w:r>
    </w:p>
    <w:p w14:paraId="05D3E92F" w14:textId="77777777" w:rsidR="00CC73B7" w:rsidRDefault="00CC73B7" w:rsidP="00CC73B7">
      <w:pPr>
        <w:pStyle w:val="Normalinnrykk"/>
        <w:ind w:left="0"/>
        <w:rPr>
          <w:rFonts w:asciiTheme="minorHAnsi" w:hAnsiTheme="minorHAnsi" w:cs="Calibri"/>
          <w:szCs w:val="22"/>
        </w:rPr>
      </w:pPr>
    </w:p>
    <w:p w14:paraId="2DA55B9C" w14:textId="77777777" w:rsidR="00CC73B7" w:rsidRDefault="00CC73B7" w:rsidP="00CC73B7">
      <w:pPr>
        <w:pStyle w:val="Normalinnrykk"/>
        <w:ind w:left="0"/>
        <w:rPr>
          <w:rFonts w:asciiTheme="minorHAnsi" w:hAnsiTheme="minorHAnsi" w:cs="Calibri"/>
          <w:b/>
        </w:rPr>
      </w:pPr>
      <w:r w:rsidRPr="006F5F35">
        <w:rPr>
          <w:rFonts w:asciiTheme="minorHAnsi" w:hAnsiTheme="minorHAnsi" w:cs="Calibri"/>
          <w:b/>
        </w:rPr>
        <w:t>Rutinebeskrivelse og ansvarlig utførende</w:t>
      </w:r>
    </w:p>
    <w:p w14:paraId="3BB8379B" w14:textId="77777777" w:rsidR="00B00C8C" w:rsidRPr="006F5F35" w:rsidRDefault="00B00C8C" w:rsidP="00CC73B7">
      <w:pPr>
        <w:pStyle w:val="Normalinnrykk"/>
        <w:ind w:left="0"/>
        <w:rPr>
          <w:rFonts w:asciiTheme="minorHAnsi" w:hAnsiTheme="minorHAns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CC73B7" w:rsidRPr="00B00C8C" w14:paraId="1112F676" w14:textId="77777777" w:rsidTr="005F63BB">
        <w:tc>
          <w:tcPr>
            <w:tcW w:w="386" w:type="dxa"/>
          </w:tcPr>
          <w:p w14:paraId="2539F72C" w14:textId="77777777" w:rsidR="00CC73B7" w:rsidRPr="00B00C8C" w:rsidRDefault="00CC73B7" w:rsidP="00CC73B7">
            <w:pPr>
              <w:autoSpaceDE w:val="0"/>
              <w:autoSpaceDN w:val="0"/>
              <w:adjustRightInd w:val="0"/>
              <w:rPr>
                <w:sz w:val="22"/>
              </w:rPr>
            </w:pPr>
            <w:r w:rsidRPr="00B00C8C">
              <w:rPr>
                <w:sz w:val="22"/>
              </w:rPr>
              <w:t>1.</w:t>
            </w:r>
          </w:p>
        </w:tc>
        <w:tc>
          <w:tcPr>
            <w:tcW w:w="7269" w:type="dxa"/>
          </w:tcPr>
          <w:p w14:paraId="3BCC1FDD" w14:textId="1140918E" w:rsidR="00CC73B7" w:rsidRPr="00B00C8C" w:rsidRDefault="00CC73B7" w:rsidP="0089720C">
            <w:pPr>
              <w:autoSpaceDE w:val="0"/>
              <w:autoSpaceDN w:val="0"/>
              <w:adjustRightInd w:val="0"/>
              <w:rPr>
                <w:sz w:val="22"/>
              </w:rPr>
            </w:pPr>
            <w:r w:rsidRPr="00B00C8C">
              <w:rPr>
                <w:rFonts w:cs="Calibri"/>
                <w:sz w:val="22"/>
              </w:rPr>
              <w:t xml:space="preserve">Marker journalpost som skal kontrolleres i kurven </w:t>
            </w:r>
            <w:r w:rsidRPr="00B00C8C">
              <w:rPr>
                <w:rFonts w:cs="Calibri"/>
                <w:b/>
                <w:color w:val="943634" w:themeColor="accent2" w:themeShade="BF"/>
                <w:sz w:val="22"/>
              </w:rPr>
              <w:t>Til journalføring</w:t>
            </w:r>
            <w:r w:rsidRPr="00B00C8C">
              <w:rPr>
                <w:rFonts w:cs="Calibri"/>
                <w:sz w:val="22"/>
              </w:rPr>
              <w:t>.</w:t>
            </w:r>
          </w:p>
        </w:tc>
        <w:tc>
          <w:tcPr>
            <w:tcW w:w="597" w:type="dxa"/>
          </w:tcPr>
          <w:p w14:paraId="20EF22B3"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7C6C6B27" w14:textId="77777777" w:rsidTr="005F63BB">
        <w:tc>
          <w:tcPr>
            <w:tcW w:w="386" w:type="dxa"/>
          </w:tcPr>
          <w:p w14:paraId="1F85C0A5" w14:textId="77777777" w:rsidR="00CC73B7" w:rsidRPr="00B00C8C" w:rsidRDefault="00CC73B7" w:rsidP="00CC73B7">
            <w:pPr>
              <w:autoSpaceDE w:val="0"/>
              <w:autoSpaceDN w:val="0"/>
              <w:adjustRightInd w:val="0"/>
              <w:rPr>
                <w:sz w:val="22"/>
              </w:rPr>
            </w:pPr>
            <w:r w:rsidRPr="00B00C8C">
              <w:rPr>
                <w:sz w:val="22"/>
              </w:rPr>
              <w:t>2.</w:t>
            </w:r>
          </w:p>
        </w:tc>
        <w:tc>
          <w:tcPr>
            <w:tcW w:w="7269" w:type="dxa"/>
          </w:tcPr>
          <w:p w14:paraId="693C411F" w14:textId="77777777" w:rsidR="00CC73B7" w:rsidRPr="00B00C8C" w:rsidRDefault="00CC73B7" w:rsidP="00CC73B7">
            <w:pPr>
              <w:rPr>
                <w:sz w:val="22"/>
              </w:rPr>
            </w:pPr>
            <w:r w:rsidRPr="00B00C8C">
              <w:rPr>
                <w:sz w:val="22"/>
              </w:rPr>
              <w:t>Kontroller at registreringen og saksdokumentene er i orden og i henhold til skriveregler. Gjør eventuelle korreksjoner.</w:t>
            </w:r>
          </w:p>
          <w:p w14:paraId="479B3188" w14:textId="77777777" w:rsidR="00CC73B7" w:rsidRPr="00B00C8C" w:rsidRDefault="00CC73B7" w:rsidP="00CC73B7">
            <w:pPr>
              <w:rPr>
                <w:sz w:val="22"/>
              </w:rPr>
            </w:pPr>
          </w:p>
          <w:p w14:paraId="27C7FE22" w14:textId="77777777" w:rsidR="00CC73B7" w:rsidRPr="00B00C8C" w:rsidRDefault="00CC73B7" w:rsidP="00CC73B7">
            <w:pPr>
              <w:rPr>
                <w:sz w:val="22"/>
              </w:rPr>
            </w:pPr>
            <w:r w:rsidRPr="00B00C8C">
              <w:rPr>
                <w:sz w:val="22"/>
              </w:rPr>
              <w:t>Vær spesielt oppmerksom på følgende:</w:t>
            </w:r>
          </w:p>
          <w:p w14:paraId="3E6D1C05" w14:textId="77777777" w:rsidR="00CC73B7" w:rsidRPr="00B00C8C" w:rsidRDefault="00CC73B7" w:rsidP="00CC73B7">
            <w:pPr>
              <w:numPr>
                <w:ilvl w:val="0"/>
                <w:numId w:val="30"/>
              </w:numPr>
              <w:ind w:left="360"/>
              <w:rPr>
                <w:sz w:val="22"/>
              </w:rPr>
            </w:pPr>
            <w:r w:rsidRPr="00B00C8C">
              <w:rPr>
                <w:b/>
                <w:sz w:val="22"/>
              </w:rPr>
              <w:t>Tittel</w:t>
            </w:r>
            <w:r w:rsidRPr="00B00C8C">
              <w:rPr>
                <w:sz w:val="22"/>
              </w:rPr>
              <w:t xml:space="preserve"> - er den meningsbærende, ryddig? </w:t>
            </w:r>
            <w:r w:rsidRPr="00B00C8C">
              <w:rPr>
                <w:rFonts w:cs="Calibri"/>
                <w:sz w:val="22"/>
              </w:rPr>
              <w:t xml:space="preserve">Vær oppmerksom på tittellinje 2, i </w:t>
            </w:r>
            <w:proofErr w:type="spellStart"/>
            <w:r w:rsidRPr="00B00C8C">
              <w:rPr>
                <w:rFonts w:cs="Calibri"/>
                <w:sz w:val="22"/>
              </w:rPr>
              <w:t>hht</w:t>
            </w:r>
            <w:proofErr w:type="spellEnd"/>
            <w:r w:rsidRPr="00B00C8C">
              <w:rPr>
                <w:rFonts w:cs="Calibri"/>
                <w:sz w:val="22"/>
              </w:rPr>
              <w:t>. skriveregler.(Dersom noe skal skjermes, må dette stå på linje 2 i tillegg at journalposten må være skjermet med graderingskode og hjemmel.)</w:t>
            </w:r>
          </w:p>
          <w:p w14:paraId="7AD8B219" w14:textId="77777777" w:rsidR="00CC73B7" w:rsidRPr="00B00C8C" w:rsidRDefault="00CC73B7" w:rsidP="00CC73B7">
            <w:pPr>
              <w:numPr>
                <w:ilvl w:val="0"/>
                <w:numId w:val="30"/>
              </w:numPr>
              <w:ind w:left="360"/>
              <w:rPr>
                <w:rFonts w:cs="Arial"/>
                <w:sz w:val="22"/>
              </w:rPr>
            </w:pPr>
            <w:r w:rsidRPr="00B00C8C">
              <w:rPr>
                <w:b/>
                <w:sz w:val="22"/>
              </w:rPr>
              <w:t>Avsenders</w:t>
            </w:r>
            <w:r w:rsidRPr="00B00C8C">
              <w:rPr>
                <w:sz w:val="22"/>
              </w:rPr>
              <w:t xml:space="preserve"> navn, adresse og referanse. </w:t>
            </w:r>
          </w:p>
          <w:p w14:paraId="66355175" w14:textId="6C59A42C" w:rsidR="00CC73B7" w:rsidRPr="00B00C8C" w:rsidRDefault="00CC73B7" w:rsidP="00CC73B7">
            <w:pPr>
              <w:ind w:left="360"/>
              <w:rPr>
                <w:rFonts w:cs="Arial"/>
                <w:sz w:val="22"/>
              </w:rPr>
            </w:pPr>
            <w:r w:rsidRPr="00B00C8C">
              <w:rPr>
                <w:sz w:val="22"/>
              </w:rPr>
              <w:t>(</w:t>
            </w:r>
            <w:r w:rsidRPr="00B00C8C">
              <w:rPr>
                <w:rFonts w:cs="Arial"/>
                <w:sz w:val="22"/>
              </w:rPr>
              <w:t xml:space="preserve">Vær spesielt oppmerksom på at epost som har blitt videresendt </w:t>
            </w:r>
            <w:r w:rsidR="0089720C">
              <w:rPr>
                <w:rFonts w:cs="Arial"/>
                <w:sz w:val="22"/>
              </w:rPr>
              <w:t>kan være</w:t>
            </w:r>
            <w:r w:rsidRPr="00B00C8C">
              <w:rPr>
                <w:rFonts w:cs="Arial"/>
                <w:sz w:val="22"/>
              </w:rPr>
              <w:t xml:space="preserve"> </w:t>
            </w:r>
            <w:proofErr w:type="spellStart"/>
            <w:r w:rsidRPr="00B00C8C">
              <w:rPr>
                <w:rFonts w:cs="Arial"/>
                <w:sz w:val="22"/>
              </w:rPr>
              <w:t>arkivere</w:t>
            </w:r>
            <w:r w:rsidR="0089720C">
              <w:rPr>
                <w:rFonts w:cs="Arial"/>
                <w:sz w:val="22"/>
              </w:rPr>
              <w:t>t</w:t>
            </w:r>
            <w:proofErr w:type="spellEnd"/>
            <w:r w:rsidRPr="00B00C8C">
              <w:rPr>
                <w:rFonts w:cs="Arial"/>
                <w:sz w:val="22"/>
              </w:rPr>
              <w:t xml:space="preserve"> med siste avsender av eposten som registrert avsender. I mange tilfeller må dette korrigeres til opprinnelig avsender. Eposter som er mottatt fra en virksomhet, sjekk at virksomheten framkommer som avsender.)</w:t>
            </w:r>
          </w:p>
          <w:p w14:paraId="2682D065" w14:textId="77777777" w:rsidR="00CC73B7" w:rsidRPr="00B00C8C" w:rsidRDefault="00CC73B7" w:rsidP="00CC73B7">
            <w:pPr>
              <w:pStyle w:val="Listeavsnitt"/>
              <w:numPr>
                <w:ilvl w:val="0"/>
                <w:numId w:val="32"/>
              </w:numPr>
              <w:rPr>
                <w:rFonts w:cs="Arial"/>
                <w:sz w:val="22"/>
              </w:rPr>
            </w:pPr>
            <w:r w:rsidRPr="00B00C8C">
              <w:rPr>
                <w:rFonts w:cs="Arial"/>
                <w:sz w:val="22"/>
              </w:rPr>
              <w:t xml:space="preserve">Vurder eventuell </w:t>
            </w:r>
            <w:r w:rsidRPr="00B00C8C">
              <w:rPr>
                <w:rFonts w:cs="Arial"/>
                <w:b/>
                <w:sz w:val="22"/>
              </w:rPr>
              <w:t>skjerming</w:t>
            </w:r>
          </w:p>
          <w:p w14:paraId="038172D6" w14:textId="77777777" w:rsidR="00CC73B7" w:rsidRPr="00B00C8C" w:rsidRDefault="00CC73B7" w:rsidP="00CC73B7">
            <w:pPr>
              <w:rPr>
                <w:sz w:val="22"/>
              </w:rPr>
            </w:pPr>
          </w:p>
        </w:tc>
        <w:tc>
          <w:tcPr>
            <w:tcW w:w="597" w:type="dxa"/>
          </w:tcPr>
          <w:p w14:paraId="181F1B71"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2DC93671" w14:textId="77777777" w:rsidTr="005F63BB">
        <w:tc>
          <w:tcPr>
            <w:tcW w:w="386" w:type="dxa"/>
          </w:tcPr>
          <w:p w14:paraId="6657C4B5" w14:textId="77777777" w:rsidR="00CC73B7" w:rsidRPr="00B00C8C" w:rsidRDefault="00CC73B7" w:rsidP="00CC73B7">
            <w:pPr>
              <w:autoSpaceDE w:val="0"/>
              <w:autoSpaceDN w:val="0"/>
              <w:adjustRightInd w:val="0"/>
              <w:rPr>
                <w:sz w:val="22"/>
              </w:rPr>
            </w:pPr>
            <w:r w:rsidRPr="00B00C8C">
              <w:rPr>
                <w:sz w:val="22"/>
              </w:rPr>
              <w:t>3.</w:t>
            </w:r>
          </w:p>
        </w:tc>
        <w:tc>
          <w:tcPr>
            <w:tcW w:w="7269" w:type="dxa"/>
          </w:tcPr>
          <w:p w14:paraId="5022323D" w14:textId="77777777" w:rsidR="00CC73B7" w:rsidRPr="00B00C8C" w:rsidRDefault="00CC73B7" w:rsidP="00CC73B7">
            <w:pPr>
              <w:autoSpaceDE w:val="0"/>
              <w:autoSpaceDN w:val="0"/>
              <w:adjustRightInd w:val="0"/>
              <w:rPr>
                <w:rFonts w:cs="Calibri"/>
                <w:sz w:val="22"/>
              </w:rPr>
            </w:pPr>
            <w:r w:rsidRPr="00B00C8C">
              <w:rPr>
                <w:rFonts w:cs="Calibri"/>
                <w:sz w:val="22"/>
              </w:rPr>
              <w:t>Journalfør ved å endre journalstatus fra S til J.</w:t>
            </w:r>
          </w:p>
        </w:tc>
        <w:tc>
          <w:tcPr>
            <w:tcW w:w="597" w:type="dxa"/>
          </w:tcPr>
          <w:p w14:paraId="4AEE29DF" w14:textId="77777777" w:rsidR="00CC73B7" w:rsidRPr="00B00C8C" w:rsidRDefault="00CC73B7" w:rsidP="00CC73B7">
            <w:pPr>
              <w:autoSpaceDE w:val="0"/>
              <w:autoSpaceDN w:val="0"/>
              <w:adjustRightInd w:val="0"/>
              <w:rPr>
                <w:sz w:val="22"/>
              </w:rPr>
            </w:pPr>
            <w:r w:rsidRPr="00B00C8C">
              <w:rPr>
                <w:sz w:val="22"/>
              </w:rPr>
              <w:t>ARK</w:t>
            </w:r>
          </w:p>
        </w:tc>
      </w:tr>
      <w:tr w:rsidR="00CC73B7" w:rsidRPr="00B00C8C" w14:paraId="633385AA" w14:textId="77777777" w:rsidTr="005F63BB">
        <w:tc>
          <w:tcPr>
            <w:tcW w:w="386" w:type="dxa"/>
          </w:tcPr>
          <w:p w14:paraId="1B3A4C25" w14:textId="77777777" w:rsidR="00CC73B7" w:rsidRPr="00B00C8C" w:rsidRDefault="00CC73B7" w:rsidP="00CC73B7">
            <w:pPr>
              <w:autoSpaceDE w:val="0"/>
              <w:autoSpaceDN w:val="0"/>
              <w:adjustRightInd w:val="0"/>
              <w:rPr>
                <w:sz w:val="22"/>
              </w:rPr>
            </w:pPr>
            <w:r w:rsidRPr="00B00C8C">
              <w:rPr>
                <w:sz w:val="22"/>
              </w:rPr>
              <w:t>4.</w:t>
            </w:r>
          </w:p>
        </w:tc>
        <w:tc>
          <w:tcPr>
            <w:tcW w:w="7269" w:type="dxa"/>
          </w:tcPr>
          <w:p w14:paraId="2687D8AC" w14:textId="77777777" w:rsidR="00CC73B7" w:rsidRPr="00B00C8C" w:rsidRDefault="00CC73B7" w:rsidP="006A5444">
            <w:pPr>
              <w:autoSpaceDE w:val="0"/>
              <w:autoSpaceDN w:val="0"/>
              <w:adjustRightInd w:val="0"/>
              <w:rPr>
                <w:rFonts w:cs="Calibri"/>
                <w:sz w:val="22"/>
              </w:rPr>
            </w:pPr>
            <w:r w:rsidRPr="00B00C8C">
              <w:rPr>
                <w:rFonts w:cs="Calibri"/>
                <w:sz w:val="22"/>
              </w:rPr>
              <w:t xml:space="preserve">Hvis dette er første journalpost i en ny sak skal arkivet samtidig kvalitetssikre registreringen av saken, påføre arkivkode og sette saksstatus B (Under behandling), </w:t>
            </w:r>
            <w:r w:rsidR="00487694">
              <w:rPr>
                <w:rFonts w:cs="Calibri"/>
                <w:sz w:val="22"/>
              </w:rPr>
              <w:t>se</w:t>
            </w:r>
            <w:r w:rsidR="006A5444">
              <w:rPr>
                <w:rFonts w:cs="Calibri"/>
                <w:sz w:val="22"/>
              </w:rPr>
              <w:t xml:space="preserve"> </w:t>
            </w:r>
            <w:hyperlink w:anchor="_Kvalitetssikre_arkivsaker_som" w:history="1">
              <w:r w:rsidR="006A5444" w:rsidRPr="006A5444">
                <w:rPr>
                  <w:rStyle w:val="Hyperkobling"/>
                  <w:rFonts w:cs="Calibri"/>
                  <w:sz w:val="22"/>
                </w:rPr>
                <w:t>kapittel 9.1 Kvalitetssikre arkivsaker som er opprettet av saksbehandler</w:t>
              </w:r>
            </w:hyperlink>
            <w:r w:rsidR="006A5444">
              <w:rPr>
                <w:rFonts w:cs="Calibri"/>
                <w:sz w:val="22"/>
              </w:rPr>
              <w:t>.</w:t>
            </w:r>
          </w:p>
        </w:tc>
        <w:tc>
          <w:tcPr>
            <w:tcW w:w="597" w:type="dxa"/>
          </w:tcPr>
          <w:p w14:paraId="448FFEEC" w14:textId="77777777" w:rsidR="00CC73B7" w:rsidRPr="00B00C8C" w:rsidRDefault="00CC73B7" w:rsidP="00CC73B7">
            <w:pPr>
              <w:autoSpaceDE w:val="0"/>
              <w:autoSpaceDN w:val="0"/>
              <w:adjustRightInd w:val="0"/>
              <w:rPr>
                <w:sz w:val="22"/>
              </w:rPr>
            </w:pPr>
            <w:r w:rsidRPr="00B00C8C">
              <w:rPr>
                <w:sz w:val="22"/>
              </w:rPr>
              <w:t>ARK</w:t>
            </w:r>
          </w:p>
        </w:tc>
      </w:tr>
    </w:tbl>
    <w:p w14:paraId="4A9BB41B" w14:textId="77777777" w:rsidR="00CE1730" w:rsidRDefault="00CC73B7" w:rsidP="00CC73B7">
      <w:pPr>
        <w:pStyle w:val="Overskrift2"/>
      </w:pPr>
      <w:bookmarkStart w:id="32" w:name="_Toc443214119"/>
      <w:r>
        <w:lastRenderedPageBreak/>
        <w:t xml:space="preserve">Kontroll og journalføring av </w:t>
      </w:r>
      <w:proofErr w:type="spellStart"/>
      <w:r>
        <w:t>saksbehandernes</w:t>
      </w:r>
      <w:proofErr w:type="spellEnd"/>
      <w:r>
        <w:t xml:space="preserve"> dokumentproduksjon</w:t>
      </w:r>
      <w:bookmarkEnd w:id="32"/>
    </w:p>
    <w:p w14:paraId="48A45D5F" w14:textId="77777777" w:rsidR="00CC73B7" w:rsidRPr="00CC73B7" w:rsidRDefault="00CC73B7" w:rsidP="00CC73B7">
      <w:pPr>
        <w:rPr>
          <w:rFonts w:cs="Times New Roman"/>
          <w:sz w:val="22"/>
        </w:rPr>
      </w:pPr>
    </w:p>
    <w:p w14:paraId="649ED48F" w14:textId="77777777" w:rsidR="00CC73B7" w:rsidRPr="00CC73B7" w:rsidRDefault="00CC73B7" w:rsidP="00CC73B7">
      <w:pPr>
        <w:rPr>
          <w:rFonts w:cs="Times New Roman"/>
          <w:b/>
          <w:sz w:val="22"/>
        </w:rPr>
      </w:pPr>
      <w:r w:rsidRPr="00CC73B7">
        <w:rPr>
          <w:rFonts w:cs="Times New Roman"/>
          <w:b/>
          <w:sz w:val="22"/>
        </w:rPr>
        <w:t>Aktivitet</w:t>
      </w:r>
    </w:p>
    <w:p w14:paraId="3C4D63FE" w14:textId="77777777" w:rsidR="00CC73B7" w:rsidRPr="00CC73B7" w:rsidRDefault="00CC73B7" w:rsidP="00CC73B7">
      <w:pPr>
        <w:rPr>
          <w:rFonts w:cs="Times New Roman"/>
          <w:sz w:val="22"/>
        </w:rPr>
      </w:pPr>
      <w:r w:rsidRPr="00CC73B7">
        <w:rPr>
          <w:rFonts w:cs="Times New Roman"/>
          <w:sz w:val="22"/>
        </w:rPr>
        <w:t>Når saksbehandler har ferdigstilt og ekspedert en journalpost må arkivet kvalitetssikre og journalføre registreringen slik at den kan komme på offentlig journal.</w:t>
      </w:r>
    </w:p>
    <w:p w14:paraId="0001CC49" w14:textId="77777777" w:rsidR="00CC73B7" w:rsidRPr="00CC73B7" w:rsidRDefault="00CC73B7" w:rsidP="00CC73B7">
      <w:pPr>
        <w:rPr>
          <w:rFonts w:cs="Times New Roman"/>
          <w:sz w:val="22"/>
        </w:rPr>
      </w:pPr>
    </w:p>
    <w:p w14:paraId="6006CB28" w14:textId="77777777" w:rsidR="00CC73B7" w:rsidRPr="00CC73B7" w:rsidRDefault="00CC73B7" w:rsidP="00CC73B7">
      <w:pPr>
        <w:rPr>
          <w:rFonts w:cs="Calibri"/>
          <w:b/>
          <w:sz w:val="22"/>
        </w:rPr>
      </w:pPr>
      <w:r w:rsidRPr="00CC73B7">
        <w:rPr>
          <w:rFonts w:cs="Calibri"/>
          <w:b/>
          <w:sz w:val="22"/>
        </w:rPr>
        <w:t>Ansvarlig</w:t>
      </w:r>
      <w:r w:rsidRPr="00CC73B7">
        <w:rPr>
          <w:rFonts w:cs="Calibri"/>
          <w:b/>
          <w:sz w:val="22"/>
        </w:rPr>
        <w:tab/>
      </w:r>
      <w:r w:rsidRPr="00CC73B7">
        <w:rPr>
          <w:rFonts w:cs="Calibri"/>
          <w:b/>
          <w:sz w:val="22"/>
        </w:rPr>
        <w:tab/>
        <w:t>Tidspunkt</w:t>
      </w:r>
    </w:p>
    <w:p w14:paraId="7FACB809" w14:textId="77777777" w:rsidR="00CC73B7" w:rsidRPr="00CC73B7" w:rsidRDefault="00CC73B7" w:rsidP="00CC73B7">
      <w:pPr>
        <w:rPr>
          <w:rFonts w:cs="Calibri"/>
          <w:sz w:val="22"/>
        </w:rPr>
      </w:pPr>
      <w:r w:rsidRPr="00CC73B7">
        <w:rPr>
          <w:rFonts w:cs="Calibri"/>
          <w:sz w:val="22"/>
        </w:rPr>
        <w:t xml:space="preserve">Arkivet. </w:t>
      </w:r>
      <w:r w:rsidRPr="00CC73B7">
        <w:rPr>
          <w:rFonts w:cs="Calibri"/>
          <w:sz w:val="22"/>
        </w:rPr>
        <w:tab/>
      </w:r>
      <w:r w:rsidRPr="00CC73B7">
        <w:rPr>
          <w:rFonts w:cs="Calibri"/>
          <w:sz w:val="22"/>
        </w:rPr>
        <w:tab/>
        <w:t>Daglig.</w:t>
      </w:r>
    </w:p>
    <w:p w14:paraId="201D3EA9" w14:textId="77777777" w:rsidR="00CC73B7" w:rsidRPr="00CC73B7" w:rsidRDefault="00CC73B7" w:rsidP="00CC73B7">
      <w:pPr>
        <w:rPr>
          <w:rFonts w:cs="Calibri"/>
          <w:sz w:val="22"/>
        </w:rPr>
      </w:pPr>
    </w:p>
    <w:p w14:paraId="1CF9A9F2" w14:textId="77777777" w:rsidR="00CC73B7" w:rsidRPr="00CC73B7" w:rsidRDefault="00CC73B7" w:rsidP="00CC73B7">
      <w:pPr>
        <w:rPr>
          <w:rFonts w:cs="Calibri"/>
          <w:b/>
          <w:sz w:val="22"/>
          <w:szCs w:val="20"/>
        </w:rPr>
      </w:pPr>
      <w:r w:rsidRPr="00CC73B7">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CC73B7" w:rsidRPr="00CC73B7" w14:paraId="2EE474EE" w14:textId="77777777" w:rsidTr="005F63BB">
        <w:tc>
          <w:tcPr>
            <w:tcW w:w="386" w:type="dxa"/>
          </w:tcPr>
          <w:p w14:paraId="30F96682" w14:textId="77777777" w:rsidR="00CC73B7" w:rsidRPr="00CC73B7" w:rsidRDefault="00CC73B7" w:rsidP="00CC73B7">
            <w:pPr>
              <w:autoSpaceDE w:val="0"/>
              <w:autoSpaceDN w:val="0"/>
              <w:adjustRightInd w:val="0"/>
              <w:rPr>
                <w:rFonts w:cs="Times New Roman"/>
                <w:sz w:val="22"/>
              </w:rPr>
            </w:pPr>
            <w:r w:rsidRPr="00CC73B7">
              <w:rPr>
                <w:rFonts w:cs="Times New Roman"/>
                <w:sz w:val="22"/>
              </w:rPr>
              <w:t>1.</w:t>
            </w:r>
          </w:p>
        </w:tc>
        <w:tc>
          <w:tcPr>
            <w:tcW w:w="7269" w:type="dxa"/>
          </w:tcPr>
          <w:p w14:paraId="6ADE488A" w14:textId="0B64531D" w:rsidR="00CC73B7" w:rsidRPr="00CC73B7" w:rsidRDefault="00CC73B7" w:rsidP="0089720C">
            <w:pPr>
              <w:autoSpaceDE w:val="0"/>
              <w:autoSpaceDN w:val="0"/>
              <w:adjustRightInd w:val="0"/>
              <w:spacing w:after="200"/>
              <w:rPr>
                <w:rFonts w:cs="Times New Roman"/>
                <w:sz w:val="22"/>
              </w:rPr>
            </w:pPr>
            <w:r w:rsidRPr="00CC73B7">
              <w:rPr>
                <w:rFonts w:cs="Calibri"/>
                <w:sz w:val="22"/>
              </w:rPr>
              <w:t xml:space="preserve">Velg journalpost som skal kontrolleres i kurven </w:t>
            </w:r>
            <w:r w:rsidRPr="00CC73B7">
              <w:rPr>
                <w:rFonts w:cs="Calibri"/>
                <w:b/>
                <w:color w:val="943634" w:themeColor="accent2" w:themeShade="BF"/>
                <w:sz w:val="22"/>
              </w:rPr>
              <w:t>Til journalføring</w:t>
            </w:r>
            <w:r w:rsidRPr="00CC73B7">
              <w:rPr>
                <w:rFonts w:cs="Calibri"/>
                <w:sz w:val="22"/>
              </w:rPr>
              <w:t>.</w:t>
            </w:r>
          </w:p>
        </w:tc>
        <w:tc>
          <w:tcPr>
            <w:tcW w:w="597" w:type="dxa"/>
          </w:tcPr>
          <w:p w14:paraId="6C91C2A0"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6E1951D0" w14:textId="77777777" w:rsidTr="005F63BB">
        <w:tc>
          <w:tcPr>
            <w:tcW w:w="386" w:type="dxa"/>
          </w:tcPr>
          <w:p w14:paraId="0D668B3B" w14:textId="77777777" w:rsidR="00CC73B7" w:rsidRPr="00CC73B7" w:rsidRDefault="00CC73B7" w:rsidP="00CC73B7">
            <w:pPr>
              <w:autoSpaceDE w:val="0"/>
              <w:autoSpaceDN w:val="0"/>
              <w:adjustRightInd w:val="0"/>
              <w:rPr>
                <w:rFonts w:cs="Times New Roman"/>
                <w:sz w:val="22"/>
              </w:rPr>
            </w:pPr>
            <w:r w:rsidRPr="00CC73B7">
              <w:rPr>
                <w:rFonts w:cs="Times New Roman"/>
                <w:sz w:val="22"/>
              </w:rPr>
              <w:t>2.</w:t>
            </w:r>
          </w:p>
        </w:tc>
        <w:tc>
          <w:tcPr>
            <w:tcW w:w="7269" w:type="dxa"/>
          </w:tcPr>
          <w:p w14:paraId="31F815D3" w14:textId="77777777" w:rsidR="00CC73B7" w:rsidRPr="00CC73B7" w:rsidRDefault="00CC73B7" w:rsidP="00CC73B7">
            <w:pPr>
              <w:rPr>
                <w:rFonts w:cs="Times New Roman"/>
                <w:sz w:val="22"/>
              </w:rPr>
            </w:pPr>
            <w:r w:rsidRPr="00CC73B7">
              <w:rPr>
                <w:rFonts w:cs="Times New Roman"/>
                <w:sz w:val="22"/>
              </w:rPr>
              <w:t>Kontroller at registreringen og saksdokumentene er i orden og i henhold til skriveregler. Gjør eventuelle korreksjoner.</w:t>
            </w:r>
          </w:p>
          <w:p w14:paraId="156A0CC2" w14:textId="77777777" w:rsidR="00CC73B7" w:rsidRPr="00CC73B7" w:rsidRDefault="00CC73B7" w:rsidP="00CC73B7">
            <w:pPr>
              <w:rPr>
                <w:rFonts w:cs="Times New Roman"/>
                <w:sz w:val="22"/>
              </w:rPr>
            </w:pPr>
          </w:p>
          <w:p w14:paraId="20781E6F" w14:textId="77777777" w:rsidR="00CC73B7" w:rsidRPr="00CC73B7" w:rsidRDefault="00CC73B7" w:rsidP="00CC73B7">
            <w:pPr>
              <w:rPr>
                <w:rFonts w:cs="Times New Roman"/>
                <w:sz w:val="22"/>
              </w:rPr>
            </w:pPr>
            <w:r w:rsidRPr="00CC73B7">
              <w:rPr>
                <w:rFonts w:cs="Times New Roman"/>
                <w:sz w:val="22"/>
              </w:rPr>
              <w:t>Vær spesielt oppmerksom på følgende:</w:t>
            </w:r>
          </w:p>
          <w:p w14:paraId="3B344564" w14:textId="77777777" w:rsidR="00CC73B7" w:rsidRPr="00CC73B7" w:rsidRDefault="00CC73B7" w:rsidP="00CC73B7">
            <w:pPr>
              <w:numPr>
                <w:ilvl w:val="0"/>
                <w:numId w:val="30"/>
              </w:numPr>
              <w:ind w:left="360"/>
              <w:rPr>
                <w:rFonts w:cs="Times New Roman"/>
                <w:sz w:val="22"/>
              </w:rPr>
            </w:pPr>
            <w:r w:rsidRPr="00CC73B7">
              <w:rPr>
                <w:rFonts w:cs="Times New Roman"/>
                <w:b/>
                <w:sz w:val="22"/>
              </w:rPr>
              <w:t>Tittel</w:t>
            </w:r>
            <w:r w:rsidRPr="00CC73B7">
              <w:rPr>
                <w:rFonts w:cs="Times New Roman"/>
                <w:sz w:val="22"/>
              </w:rPr>
              <w:t xml:space="preserve"> - er den meningsbærende, ryddig? </w:t>
            </w:r>
            <w:r w:rsidRPr="00CC73B7">
              <w:rPr>
                <w:rFonts w:cs="Calibri"/>
                <w:sz w:val="22"/>
              </w:rPr>
              <w:t xml:space="preserve">Vær oppmerksom på tittellinje 2, i </w:t>
            </w:r>
            <w:proofErr w:type="spellStart"/>
            <w:r w:rsidRPr="00CC73B7">
              <w:rPr>
                <w:rFonts w:cs="Calibri"/>
                <w:sz w:val="22"/>
              </w:rPr>
              <w:t>hht</w:t>
            </w:r>
            <w:proofErr w:type="spellEnd"/>
            <w:r w:rsidRPr="00CC73B7">
              <w:rPr>
                <w:rFonts w:cs="Calibri"/>
                <w:sz w:val="22"/>
              </w:rPr>
              <w:t xml:space="preserve"> skriveregler.(Dersom noe skal skjermes, må dette stå på linje 2 i tillegg at journalposten må være skjermet med graderingskode og hjemmel.)</w:t>
            </w:r>
          </w:p>
          <w:p w14:paraId="5F56E897" w14:textId="0F0CD40F" w:rsidR="00CC73B7" w:rsidRPr="00CC73B7" w:rsidRDefault="00CC73B7" w:rsidP="00CC73B7">
            <w:pPr>
              <w:numPr>
                <w:ilvl w:val="0"/>
                <w:numId w:val="30"/>
              </w:numPr>
              <w:ind w:left="360"/>
              <w:rPr>
                <w:rFonts w:cs="Arial"/>
                <w:sz w:val="22"/>
              </w:rPr>
            </w:pPr>
            <w:r w:rsidRPr="00CC73B7">
              <w:rPr>
                <w:rFonts w:cs="Times New Roman"/>
                <w:b/>
                <w:sz w:val="22"/>
              </w:rPr>
              <w:t>Avsenders</w:t>
            </w:r>
            <w:r w:rsidRPr="00CC73B7">
              <w:rPr>
                <w:rFonts w:cs="Times New Roman"/>
                <w:sz w:val="22"/>
              </w:rPr>
              <w:t xml:space="preserve"> navn, adresse og referanse. (</w:t>
            </w:r>
            <w:r w:rsidRPr="00CC73B7">
              <w:rPr>
                <w:rFonts w:cs="Arial"/>
                <w:sz w:val="22"/>
              </w:rPr>
              <w:t xml:space="preserve">Vær spesielt oppmerksom på at epost som har blitt videresendt </w:t>
            </w:r>
            <w:r w:rsidR="0089720C">
              <w:rPr>
                <w:rFonts w:cs="Arial"/>
                <w:sz w:val="22"/>
              </w:rPr>
              <w:t xml:space="preserve">kan være </w:t>
            </w:r>
            <w:r w:rsidRPr="00CC73B7">
              <w:rPr>
                <w:rFonts w:cs="Arial"/>
                <w:sz w:val="22"/>
              </w:rPr>
              <w:t>arkiver</w:t>
            </w:r>
            <w:r w:rsidR="0089720C">
              <w:rPr>
                <w:rFonts w:cs="Arial"/>
                <w:sz w:val="22"/>
              </w:rPr>
              <w:t>t</w:t>
            </w:r>
            <w:r w:rsidRPr="00CC73B7">
              <w:rPr>
                <w:rFonts w:cs="Arial"/>
                <w:sz w:val="22"/>
              </w:rPr>
              <w:t xml:space="preserve"> med siste avsender av eposten som registrert avsender. I mange tilfeller må dette korrigeres til opprinnelig avsender.) </w:t>
            </w:r>
          </w:p>
          <w:p w14:paraId="2425CBD6" w14:textId="77777777" w:rsidR="00CC73B7" w:rsidRPr="00CC73B7" w:rsidRDefault="00CC73B7" w:rsidP="00CC73B7">
            <w:pPr>
              <w:numPr>
                <w:ilvl w:val="0"/>
                <w:numId w:val="30"/>
              </w:numPr>
              <w:ind w:left="360"/>
              <w:rPr>
                <w:rFonts w:cs="Arial"/>
                <w:sz w:val="22"/>
              </w:rPr>
            </w:pPr>
            <w:r w:rsidRPr="00CC73B7">
              <w:rPr>
                <w:rFonts w:cs="Times New Roman"/>
                <w:sz w:val="22"/>
              </w:rPr>
              <w:t>Vurder eventuell</w:t>
            </w:r>
            <w:r w:rsidRPr="00CC73B7">
              <w:rPr>
                <w:rFonts w:cs="Times New Roman"/>
                <w:b/>
                <w:sz w:val="22"/>
              </w:rPr>
              <w:t xml:space="preserve"> skjerming</w:t>
            </w:r>
          </w:p>
          <w:p w14:paraId="5909A88F" w14:textId="77777777" w:rsidR="00CC73B7" w:rsidRPr="00CC73B7" w:rsidRDefault="00CC73B7" w:rsidP="00CC73B7">
            <w:pPr>
              <w:rPr>
                <w:rFonts w:cs="Times New Roman"/>
                <w:sz w:val="22"/>
              </w:rPr>
            </w:pPr>
          </w:p>
        </w:tc>
        <w:tc>
          <w:tcPr>
            <w:tcW w:w="597" w:type="dxa"/>
          </w:tcPr>
          <w:p w14:paraId="62944B4A"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06DCE685" w14:textId="77777777" w:rsidTr="005F63BB">
        <w:tc>
          <w:tcPr>
            <w:tcW w:w="386" w:type="dxa"/>
          </w:tcPr>
          <w:p w14:paraId="5C648309" w14:textId="77777777" w:rsidR="00CC73B7" w:rsidRPr="00CC73B7" w:rsidRDefault="00CC73B7" w:rsidP="00CC73B7">
            <w:pPr>
              <w:autoSpaceDE w:val="0"/>
              <w:autoSpaceDN w:val="0"/>
              <w:adjustRightInd w:val="0"/>
              <w:rPr>
                <w:rFonts w:cs="Times New Roman"/>
                <w:sz w:val="22"/>
              </w:rPr>
            </w:pPr>
            <w:r w:rsidRPr="00CC73B7">
              <w:rPr>
                <w:rFonts w:cs="Times New Roman"/>
                <w:sz w:val="22"/>
              </w:rPr>
              <w:t>3.</w:t>
            </w:r>
          </w:p>
        </w:tc>
        <w:tc>
          <w:tcPr>
            <w:tcW w:w="7269" w:type="dxa"/>
          </w:tcPr>
          <w:p w14:paraId="1703CE75" w14:textId="77777777" w:rsidR="00CC73B7" w:rsidRPr="00CC73B7" w:rsidRDefault="00CC73B7" w:rsidP="00CC73B7">
            <w:pPr>
              <w:autoSpaceDE w:val="0"/>
              <w:autoSpaceDN w:val="0"/>
              <w:adjustRightInd w:val="0"/>
              <w:spacing w:after="200"/>
              <w:rPr>
                <w:rFonts w:cs="Calibri"/>
                <w:sz w:val="22"/>
              </w:rPr>
            </w:pPr>
            <w:r w:rsidRPr="00CC73B7">
              <w:rPr>
                <w:rFonts w:cs="Calibri"/>
                <w:sz w:val="22"/>
              </w:rPr>
              <w:t>Journalfør ved å endre journalstatus fra E til J.</w:t>
            </w:r>
          </w:p>
        </w:tc>
        <w:tc>
          <w:tcPr>
            <w:tcW w:w="597" w:type="dxa"/>
          </w:tcPr>
          <w:p w14:paraId="08141E59"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32A80DF1" w14:textId="77777777" w:rsidTr="005F63BB">
        <w:tc>
          <w:tcPr>
            <w:tcW w:w="386" w:type="dxa"/>
          </w:tcPr>
          <w:p w14:paraId="638439E8" w14:textId="77777777" w:rsidR="00CC73B7" w:rsidRPr="00CC73B7" w:rsidRDefault="00CC73B7" w:rsidP="00CC73B7">
            <w:pPr>
              <w:autoSpaceDE w:val="0"/>
              <w:autoSpaceDN w:val="0"/>
              <w:adjustRightInd w:val="0"/>
              <w:rPr>
                <w:rFonts w:cs="Times New Roman"/>
                <w:sz w:val="22"/>
              </w:rPr>
            </w:pPr>
            <w:r w:rsidRPr="00CC73B7">
              <w:rPr>
                <w:rFonts w:cs="Times New Roman"/>
                <w:sz w:val="22"/>
              </w:rPr>
              <w:t>4.</w:t>
            </w:r>
          </w:p>
        </w:tc>
        <w:tc>
          <w:tcPr>
            <w:tcW w:w="7269" w:type="dxa"/>
          </w:tcPr>
          <w:p w14:paraId="62AE5EF5" w14:textId="77777777" w:rsidR="00CC73B7" w:rsidRPr="00CC73B7" w:rsidRDefault="00CC73B7" w:rsidP="00CC73B7">
            <w:pPr>
              <w:autoSpaceDE w:val="0"/>
              <w:autoSpaceDN w:val="0"/>
              <w:adjustRightInd w:val="0"/>
              <w:spacing w:after="200"/>
              <w:rPr>
                <w:rFonts w:cs="Calibri"/>
                <w:sz w:val="22"/>
              </w:rPr>
            </w:pPr>
            <w:r w:rsidRPr="00CC73B7">
              <w:rPr>
                <w:rFonts w:cs="Calibri"/>
                <w:sz w:val="22"/>
              </w:rPr>
              <w:t>Hvis dette er første journalpost i en ny sak skal arkivet samtidig kvalitetssikre registreringen av saken, påføre arkivkode og sette saksstatus B (Under behandling).</w:t>
            </w:r>
          </w:p>
        </w:tc>
        <w:tc>
          <w:tcPr>
            <w:tcW w:w="597" w:type="dxa"/>
          </w:tcPr>
          <w:p w14:paraId="567DC980"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bl>
    <w:p w14:paraId="742B933D" w14:textId="77777777" w:rsidR="00CC73B7" w:rsidRDefault="00CC73B7" w:rsidP="00CC73B7">
      <w:pPr>
        <w:pStyle w:val="Overskrift2"/>
      </w:pPr>
      <w:bookmarkStart w:id="33" w:name="_Toc443214120"/>
      <w:r>
        <w:t>Kontroll av dokumenter i status F</w:t>
      </w:r>
      <w:bookmarkEnd w:id="33"/>
    </w:p>
    <w:p w14:paraId="63279484" w14:textId="77777777" w:rsidR="009442AC" w:rsidRDefault="009442AC" w:rsidP="00CC73B7">
      <w:pPr>
        <w:rPr>
          <w:rFonts w:cs="Times New Roman"/>
          <w:b/>
          <w:sz w:val="22"/>
        </w:rPr>
      </w:pPr>
    </w:p>
    <w:p w14:paraId="46BC904F" w14:textId="77777777" w:rsidR="00CC73B7" w:rsidRPr="00CC73B7" w:rsidRDefault="00CC73B7" w:rsidP="00CC73B7">
      <w:pPr>
        <w:rPr>
          <w:rFonts w:cs="Times New Roman"/>
          <w:b/>
          <w:sz w:val="22"/>
        </w:rPr>
      </w:pPr>
      <w:r w:rsidRPr="00CC73B7">
        <w:rPr>
          <w:rFonts w:cs="Times New Roman"/>
          <w:b/>
          <w:sz w:val="22"/>
        </w:rPr>
        <w:t>Aktivitet</w:t>
      </w:r>
    </w:p>
    <w:p w14:paraId="4AF8F7FF" w14:textId="421EA2D6" w:rsidR="00CC73B7" w:rsidRPr="00CC73B7" w:rsidRDefault="00CC73B7" w:rsidP="00CC73B7">
      <w:pPr>
        <w:rPr>
          <w:rFonts w:cs="Times New Roman"/>
          <w:sz w:val="22"/>
        </w:rPr>
      </w:pPr>
      <w:r w:rsidRPr="00CC73B7">
        <w:rPr>
          <w:rFonts w:cs="Times New Roman"/>
          <w:sz w:val="22"/>
        </w:rPr>
        <w:t>Det er ingen rutine for saksbehandleres bruk av systemet som skal medføre at noe dokument skal settes til status F</w:t>
      </w:r>
      <w:r w:rsidR="009442AC">
        <w:rPr>
          <w:rFonts w:cs="Times New Roman"/>
          <w:sz w:val="22"/>
        </w:rPr>
        <w:t>, med unntak av saksframlegg</w:t>
      </w:r>
      <w:r w:rsidRPr="00CC73B7">
        <w:rPr>
          <w:rFonts w:cs="Times New Roman"/>
          <w:sz w:val="22"/>
        </w:rPr>
        <w:t xml:space="preserve"> </w:t>
      </w:r>
      <w:r w:rsidR="00C01BEE">
        <w:rPr>
          <w:rFonts w:cs="Times New Roman"/>
          <w:sz w:val="22"/>
        </w:rPr>
        <w:t>M</w:t>
      </w:r>
      <w:r w:rsidRPr="00CC73B7">
        <w:rPr>
          <w:rFonts w:cs="Times New Roman"/>
          <w:sz w:val="22"/>
        </w:rPr>
        <w:t xml:space="preserve">en siden det er teknisk mulig </w:t>
      </w:r>
      <w:proofErr w:type="gramStart"/>
      <w:r w:rsidRPr="00CC73B7">
        <w:rPr>
          <w:rFonts w:cs="Times New Roman"/>
          <w:sz w:val="22"/>
        </w:rPr>
        <w:t>å</w:t>
      </w:r>
      <w:proofErr w:type="gramEnd"/>
      <w:r w:rsidRPr="00CC73B7">
        <w:rPr>
          <w:rFonts w:cs="Times New Roman"/>
          <w:sz w:val="22"/>
        </w:rPr>
        <w:t xml:space="preserve"> manuelt velge å sette denne statusen</w:t>
      </w:r>
      <w:r w:rsidR="00C01BEE">
        <w:rPr>
          <w:rFonts w:cs="Times New Roman"/>
          <w:sz w:val="22"/>
        </w:rPr>
        <w:t>,</w:t>
      </w:r>
      <w:r w:rsidRPr="00CC73B7">
        <w:rPr>
          <w:rFonts w:cs="Times New Roman"/>
          <w:sz w:val="22"/>
        </w:rPr>
        <w:t xml:space="preserve"> er det laget en kurv som arkivet skal følge opp hvis dette likevel blir gjort.</w:t>
      </w:r>
    </w:p>
    <w:p w14:paraId="4C4ECE8C" w14:textId="77777777" w:rsidR="00CC73B7" w:rsidRPr="00CC73B7" w:rsidRDefault="00CC73B7" w:rsidP="00CC73B7">
      <w:pPr>
        <w:rPr>
          <w:rFonts w:cs="Times New Roman"/>
          <w:sz w:val="22"/>
        </w:rPr>
      </w:pPr>
    </w:p>
    <w:p w14:paraId="0656B3B2" w14:textId="77777777" w:rsidR="00CC73B7" w:rsidRPr="00CC73B7" w:rsidRDefault="00CC73B7" w:rsidP="00CC73B7">
      <w:pPr>
        <w:rPr>
          <w:rFonts w:cs="Calibri"/>
          <w:b/>
          <w:sz w:val="22"/>
        </w:rPr>
      </w:pPr>
      <w:r w:rsidRPr="00CC73B7">
        <w:rPr>
          <w:rFonts w:cs="Calibri"/>
          <w:b/>
          <w:sz w:val="22"/>
        </w:rPr>
        <w:t>Ansvarlig</w:t>
      </w:r>
      <w:r w:rsidRPr="00CC73B7">
        <w:rPr>
          <w:rFonts w:cs="Calibri"/>
          <w:b/>
          <w:sz w:val="22"/>
        </w:rPr>
        <w:tab/>
      </w:r>
      <w:r w:rsidRPr="00CC73B7">
        <w:rPr>
          <w:rFonts w:cs="Calibri"/>
          <w:b/>
          <w:sz w:val="22"/>
        </w:rPr>
        <w:tab/>
        <w:t>Tidspunkt</w:t>
      </w:r>
    </w:p>
    <w:p w14:paraId="4738572E" w14:textId="77777777" w:rsidR="00CC73B7" w:rsidRPr="00CC73B7" w:rsidRDefault="00CC73B7" w:rsidP="00CC73B7">
      <w:pPr>
        <w:rPr>
          <w:rFonts w:cs="Calibri"/>
          <w:sz w:val="22"/>
        </w:rPr>
      </w:pPr>
      <w:r w:rsidRPr="00CC73B7">
        <w:rPr>
          <w:rFonts w:cs="Calibri"/>
          <w:sz w:val="22"/>
        </w:rPr>
        <w:t xml:space="preserve">Arkivet. </w:t>
      </w:r>
      <w:r w:rsidRPr="00CC73B7">
        <w:rPr>
          <w:rFonts w:cs="Calibri"/>
          <w:sz w:val="22"/>
        </w:rPr>
        <w:tab/>
      </w:r>
      <w:r w:rsidRPr="00CC73B7">
        <w:rPr>
          <w:rFonts w:cs="Calibri"/>
          <w:sz w:val="22"/>
        </w:rPr>
        <w:tab/>
        <w:t>Daglig.</w:t>
      </w:r>
    </w:p>
    <w:p w14:paraId="57755D4C" w14:textId="77777777" w:rsidR="00CC73B7" w:rsidRPr="00CC73B7" w:rsidRDefault="00CC73B7" w:rsidP="00CC73B7">
      <w:pPr>
        <w:rPr>
          <w:rFonts w:cs="Calibri"/>
          <w:sz w:val="22"/>
        </w:rPr>
      </w:pPr>
    </w:p>
    <w:p w14:paraId="4C89016E" w14:textId="77777777" w:rsidR="00CC73B7" w:rsidRPr="00CC73B7" w:rsidRDefault="00CC73B7" w:rsidP="00CC73B7">
      <w:pPr>
        <w:rPr>
          <w:rFonts w:cs="Calibri"/>
          <w:b/>
          <w:sz w:val="22"/>
          <w:szCs w:val="20"/>
        </w:rPr>
      </w:pPr>
      <w:r w:rsidRPr="00CC73B7">
        <w:rPr>
          <w:rFonts w:cs="Calibri"/>
          <w:b/>
          <w:sz w:val="22"/>
          <w:szCs w:val="20"/>
        </w:rPr>
        <w:lastRenderedPageBreak/>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269"/>
        <w:gridCol w:w="597"/>
      </w:tblGrid>
      <w:tr w:rsidR="00CC73B7" w:rsidRPr="00CC73B7" w14:paraId="519279DC" w14:textId="77777777" w:rsidTr="005F63BB">
        <w:tc>
          <w:tcPr>
            <w:tcW w:w="386" w:type="dxa"/>
          </w:tcPr>
          <w:p w14:paraId="3F08A41D" w14:textId="77777777" w:rsidR="00CC73B7" w:rsidRPr="00CC73B7" w:rsidRDefault="00CC73B7" w:rsidP="00CC73B7">
            <w:pPr>
              <w:autoSpaceDE w:val="0"/>
              <w:autoSpaceDN w:val="0"/>
              <w:adjustRightInd w:val="0"/>
              <w:rPr>
                <w:rFonts w:cs="Times New Roman"/>
                <w:sz w:val="22"/>
              </w:rPr>
            </w:pPr>
            <w:r w:rsidRPr="00CC73B7">
              <w:rPr>
                <w:rFonts w:cs="Times New Roman"/>
                <w:sz w:val="22"/>
              </w:rPr>
              <w:t>1.</w:t>
            </w:r>
          </w:p>
        </w:tc>
        <w:tc>
          <w:tcPr>
            <w:tcW w:w="7269" w:type="dxa"/>
          </w:tcPr>
          <w:p w14:paraId="498CCD7E" w14:textId="77777777" w:rsidR="00CC73B7" w:rsidRPr="00CC73B7" w:rsidRDefault="00CC73B7" w:rsidP="00CC73B7">
            <w:pPr>
              <w:autoSpaceDE w:val="0"/>
              <w:autoSpaceDN w:val="0"/>
              <w:adjustRightInd w:val="0"/>
              <w:spacing w:after="200"/>
              <w:rPr>
                <w:rFonts w:cs="Times New Roman"/>
                <w:sz w:val="22"/>
              </w:rPr>
            </w:pPr>
            <w:r w:rsidRPr="00CC73B7">
              <w:rPr>
                <w:rFonts w:cs="Calibri"/>
                <w:sz w:val="22"/>
              </w:rPr>
              <w:t xml:space="preserve">Kontroller kurven </w:t>
            </w:r>
            <w:r w:rsidRPr="00CC73B7">
              <w:rPr>
                <w:rFonts w:cs="Calibri"/>
                <w:b/>
                <w:sz w:val="22"/>
              </w:rPr>
              <w:t>Kontroll av doktype F</w:t>
            </w:r>
          </w:p>
        </w:tc>
        <w:tc>
          <w:tcPr>
            <w:tcW w:w="597" w:type="dxa"/>
          </w:tcPr>
          <w:p w14:paraId="39B43643"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78597608" w14:textId="77777777" w:rsidTr="005F63BB">
        <w:tc>
          <w:tcPr>
            <w:tcW w:w="386" w:type="dxa"/>
          </w:tcPr>
          <w:p w14:paraId="7B59DEBC" w14:textId="77777777" w:rsidR="00CC73B7" w:rsidRPr="00CC73B7" w:rsidRDefault="00CC73B7" w:rsidP="00CC73B7">
            <w:pPr>
              <w:autoSpaceDE w:val="0"/>
              <w:autoSpaceDN w:val="0"/>
              <w:adjustRightInd w:val="0"/>
              <w:rPr>
                <w:rFonts w:cs="Times New Roman"/>
                <w:sz w:val="22"/>
              </w:rPr>
            </w:pPr>
            <w:r w:rsidRPr="00CC73B7">
              <w:rPr>
                <w:rFonts w:cs="Times New Roman"/>
                <w:sz w:val="22"/>
              </w:rPr>
              <w:t>2.</w:t>
            </w:r>
          </w:p>
        </w:tc>
        <w:tc>
          <w:tcPr>
            <w:tcW w:w="7269" w:type="dxa"/>
          </w:tcPr>
          <w:p w14:paraId="41C2CF21" w14:textId="77777777" w:rsidR="00CC73B7" w:rsidRPr="00CC73B7" w:rsidRDefault="00CC73B7" w:rsidP="00CC73B7">
            <w:pPr>
              <w:rPr>
                <w:rFonts w:cs="Times New Roman"/>
                <w:sz w:val="22"/>
              </w:rPr>
            </w:pPr>
            <w:r w:rsidRPr="00CC73B7">
              <w:rPr>
                <w:rFonts w:cs="Times New Roman"/>
                <w:sz w:val="22"/>
              </w:rPr>
              <w:t xml:space="preserve">Dersom det er noe i denne kurven er dette journalposter som har blitt satt i status F ved feil bruk av systemet. Kontakt den saksbehandler dette gjelder </w:t>
            </w:r>
            <w:proofErr w:type="gramStart"/>
            <w:r w:rsidRPr="00CC73B7">
              <w:rPr>
                <w:rFonts w:cs="Times New Roman"/>
                <w:sz w:val="22"/>
              </w:rPr>
              <w:t>og</w:t>
            </w:r>
            <w:proofErr w:type="gramEnd"/>
            <w:r w:rsidRPr="00CC73B7">
              <w:rPr>
                <w:rFonts w:cs="Times New Roman"/>
                <w:sz w:val="22"/>
              </w:rPr>
              <w:t xml:space="preserve"> ta en oppfriskning av hvordan dokumenter skal ferdigstilles og ekspederes.</w:t>
            </w:r>
          </w:p>
        </w:tc>
        <w:tc>
          <w:tcPr>
            <w:tcW w:w="597" w:type="dxa"/>
          </w:tcPr>
          <w:p w14:paraId="6990F024"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r w:rsidR="00CC73B7" w:rsidRPr="00CC73B7" w14:paraId="65955CE0" w14:textId="77777777" w:rsidTr="005F63BB">
        <w:tc>
          <w:tcPr>
            <w:tcW w:w="386" w:type="dxa"/>
          </w:tcPr>
          <w:p w14:paraId="1B1212C2" w14:textId="77777777" w:rsidR="00CC73B7" w:rsidRPr="00CC73B7" w:rsidRDefault="00CC73B7" w:rsidP="00CC73B7">
            <w:pPr>
              <w:autoSpaceDE w:val="0"/>
              <w:autoSpaceDN w:val="0"/>
              <w:adjustRightInd w:val="0"/>
              <w:rPr>
                <w:rFonts w:cs="Times New Roman"/>
                <w:sz w:val="22"/>
              </w:rPr>
            </w:pPr>
            <w:r w:rsidRPr="00CC73B7">
              <w:rPr>
                <w:rFonts w:cs="Times New Roman"/>
                <w:sz w:val="22"/>
              </w:rPr>
              <w:t>3.</w:t>
            </w:r>
          </w:p>
        </w:tc>
        <w:tc>
          <w:tcPr>
            <w:tcW w:w="7269" w:type="dxa"/>
          </w:tcPr>
          <w:p w14:paraId="1F666E13" w14:textId="77777777" w:rsidR="00CC73B7" w:rsidRPr="00CC73B7" w:rsidRDefault="00CC73B7" w:rsidP="00CC73B7">
            <w:pPr>
              <w:autoSpaceDE w:val="0"/>
              <w:autoSpaceDN w:val="0"/>
              <w:adjustRightInd w:val="0"/>
              <w:spacing w:after="200"/>
              <w:rPr>
                <w:rFonts w:cs="Calibri"/>
                <w:sz w:val="22"/>
              </w:rPr>
            </w:pPr>
            <w:r w:rsidRPr="00CC73B7">
              <w:rPr>
                <w:rFonts w:cs="Calibri"/>
                <w:sz w:val="22"/>
              </w:rPr>
              <w:t>Hvis dokumentet ikke egentlig var ferdig: Bistå saksbehandler med å sette journalstatus tilbake til R.</w:t>
            </w:r>
          </w:p>
          <w:p w14:paraId="3799A153" w14:textId="77777777" w:rsidR="00CC73B7" w:rsidRPr="00CC73B7" w:rsidRDefault="00CC73B7" w:rsidP="00CC73B7">
            <w:pPr>
              <w:autoSpaceDE w:val="0"/>
              <w:autoSpaceDN w:val="0"/>
              <w:adjustRightInd w:val="0"/>
              <w:spacing w:after="200"/>
              <w:rPr>
                <w:rFonts w:cs="Calibri"/>
                <w:sz w:val="22"/>
              </w:rPr>
            </w:pPr>
            <w:r w:rsidRPr="00CC73B7">
              <w:rPr>
                <w:rFonts w:cs="Calibri"/>
                <w:sz w:val="22"/>
              </w:rPr>
              <w:t>Hvis dokumentet er ferdigstilt og ekspedert: Journalfør dokumentet.</w:t>
            </w:r>
          </w:p>
        </w:tc>
        <w:tc>
          <w:tcPr>
            <w:tcW w:w="597" w:type="dxa"/>
          </w:tcPr>
          <w:p w14:paraId="1BCEBF80" w14:textId="77777777" w:rsidR="00CC73B7" w:rsidRPr="00CC73B7" w:rsidRDefault="00CC73B7" w:rsidP="00CC73B7">
            <w:pPr>
              <w:autoSpaceDE w:val="0"/>
              <w:autoSpaceDN w:val="0"/>
              <w:adjustRightInd w:val="0"/>
              <w:spacing w:after="200"/>
              <w:rPr>
                <w:rFonts w:cs="Times New Roman"/>
                <w:sz w:val="22"/>
              </w:rPr>
            </w:pPr>
            <w:r w:rsidRPr="00CC73B7">
              <w:rPr>
                <w:rFonts w:cs="Times New Roman"/>
                <w:sz w:val="22"/>
              </w:rPr>
              <w:t>ARK</w:t>
            </w:r>
          </w:p>
        </w:tc>
      </w:tr>
    </w:tbl>
    <w:p w14:paraId="2E18F33D" w14:textId="77777777" w:rsidR="00CC73B7" w:rsidRDefault="00CC73B7" w:rsidP="00CC73B7"/>
    <w:p w14:paraId="0E383A4A" w14:textId="77777777" w:rsidR="00CC73B7" w:rsidRDefault="00297A3A" w:rsidP="00DB7799">
      <w:pPr>
        <w:pStyle w:val="Overskrift1"/>
      </w:pPr>
      <w:bookmarkStart w:id="34" w:name="_Toc443214121"/>
      <w:r>
        <w:lastRenderedPageBreak/>
        <w:t xml:space="preserve">Diverse oppfølgingsrutiner </w:t>
      </w:r>
      <w:r w:rsidR="00CC73B7">
        <w:t>journalposter</w:t>
      </w:r>
      <w:bookmarkEnd w:id="34"/>
    </w:p>
    <w:p w14:paraId="1E20D52B" w14:textId="77777777" w:rsidR="00CC73B7" w:rsidRDefault="00CC73B7" w:rsidP="00CC73B7">
      <w:pPr>
        <w:pStyle w:val="Overskrift2"/>
      </w:pPr>
      <w:bookmarkStart w:id="35" w:name="_Flytte_journalpost_til"/>
      <w:bookmarkStart w:id="36" w:name="_Toc443214122"/>
      <w:bookmarkEnd w:id="35"/>
      <w:r>
        <w:t>Flytte journalpost til annen sak</w:t>
      </w:r>
      <w:bookmarkEnd w:id="36"/>
    </w:p>
    <w:p w14:paraId="6C9E9382" w14:textId="77777777" w:rsidR="00CC73B7" w:rsidRPr="00CC73B7" w:rsidRDefault="00CC73B7" w:rsidP="00CC73B7">
      <w:pPr>
        <w:spacing w:before="240"/>
        <w:rPr>
          <w:rFonts w:cs="Times New Roman"/>
          <w:sz w:val="22"/>
        </w:rPr>
      </w:pPr>
      <w:r w:rsidRPr="00CC73B7">
        <w:rPr>
          <w:rFonts w:cs="Times New Roman"/>
          <w:sz w:val="22"/>
        </w:rPr>
        <w:t xml:space="preserve">Arkivmedarbeidere skal i sine daglige rutiner bistå saksbehandlere med å flytte journalposter mellom saker. Behov for bistand fanges opp ved mottatt oppgave i kurven </w:t>
      </w:r>
      <w:r w:rsidRPr="00CC73B7">
        <w:rPr>
          <w:rFonts w:cs="Times New Roman"/>
          <w:b/>
          <w:color w:val="943634" w:themeColor="accent2" w:themeShade="BF"/>
          <w:sz w:val="22"/>
        </w:rPr>
        <w:t>Beskjed til arkiv</w:t>
      </w:r>
      <w:r w:rsidRPr="00CC73B7">
        <w:rPr>
          <w:rFonts w:cs="Times New Roman"/>
          <w:sz w:val="22"/>
        </w:rPr>
        <w:t xml:space="preserve"> eller ved henvendelse fra saksbehandler om at journalpost(er) skal flyttes.</w:t>
      </w:r>
    </w:p>
    <w:p w14:paraId="1A8DC79B" w14:textId="77777777" w:rsidR="00CC73B7" w:rsidRPr="00CC73B7" w:rsidRDefault="00CC73B7" w:rsidP="00CC73B7">
      <w:pPr>
        <w:rPr>
          <w:rFonts w:cs="Times New Roman"/>
          <w:b/>
          <w:sz w:val="22"/>
        </w:rPr>
      </w:pPr>
    </w:p>
    <w:p w14:paraId="4C2F5602" w14:textId="77777777" w:rsidR="00CC73B7" w:rsidRPr="00CC73B7" w:rsidRDefault="00CC73B7" w:rsidP="00CC73B7">
      <w:pPr>
        <w:rPr>
          <w:rFonts w:cs="Times New Roman"/>
          <w:b/>
          <w:sz w:val="22"/>
        </w:rPr>
      </w:pPr>
      <w:r w:rsidRPr="00CC73B7">
        <w:rPr>
          <w:rFonts w:cs="Times New Roman"/>
          <w:b/>
          <w:sz w:val="22"/>
        </w:rPr>
        <w:t>Aktivitet</w:t>
      </w:r>
    </w:p>
    <w:p w14:paraId="4F035641" w14:textId="77777777" w:rsidR="00CC73B7" w:rsidRPr="00CC73B7" w:rsidRDefault="00CC73B7" w:rsidP="00CC73B7">
      <w:pPr>
        <w:spacing w:after="200"/>
        <w:rPr>
          <w:rFonts w:cs="Times New Roman"/>
          <w:sz w:val="22"/>
        </w:rPr>
      </w:pPr>
      <w:r w:rsidRPr="00CC73B7">
        <w:rPr>
          <w:rFonts w:cs="Times New Roman"/>
          <w:sz w:val="22"/>
        </w:rPr>
        <w:t xml:space="preserve">Flytte journalpost til annen sak. </w:t>
      </w:r>
    </w:p>
    <w:p w14:paraId="4E10D90C" w14:textId="77777777" w:rsidR="00CC73B7" w:rsidRPr="00CC73B7" w:rsidRDefault="00CC73B7" w:rsidP="00CC73B7">
      <w:pPr>
        <w:rPr>
          <w:rFonts w:cs="Calibri"/>
          <w:b/>
          <w:sz w:val="22"/>
        </w:rPr>
      </w:pPr>
      <w:r w:rsidRPr="00CC73B7">
        <w:rPr>
          <w:rFonts w:cs="Calibri"/>
          <w:b/>
          <w:sz w:val="22"/>
        </w:rPr>
        <w:t>Ansvarlig</w:t>
      </w:r>
      <w:r w:rsidRPr="00CC73B7">
        <w:rPr>
          <w:rFonts w:cs="Calibri"/>
          <w:b/>
          <w:sz w:val="22"/>
        </w:rPr>
        <w:tab/>
      </w:r>
      <w:r w:rsidRPr="00CC73B7">
        <w:rPr>
          <w:rFonts w:cs="Calibri"/>
          <w:b/>
          <w:sz w:val="22"/>
        </w:rPr>
        <w:tab/>
        <w:t>Tidspunkt</w:t>
      </w:r>
    </w:p>
    <w:p w14:paraId="77638E9A" w14:textId="77777777" w:rsidR="00CC73B7" w:rsidRPr="00CC73B7" w:rsidRDefault="00CC73B7" w:rsidP="00CC73B7">
      <w:pPr>
        <w:rPr>
          <w:rFonts w:cs="Calibri"/>
          <w:sz w:val="22"/>
        </w:rPr>
      </w:pPr>
      <w:r w:rsidRPr="00CC73B7">
        <w:rPr>
          <w:rFonts w:cs="Calibri"/>
          <w:sz w:val="22"/>
        </w:rPr>
        <w:t xml:space="preserve">Arkivet. </w:t>
      </w:r>
      <w:r w:rsidRPr="00CC73B7">
        <w:rPr>
          <w:rFonts w:cs="Calibri"/>
          <w:sz w:val="22"/>
        </w:rPr>
        <w:tab/>
      </w:r>
      <w:r w:rsidRPr="00CC73B7">
        <w:rPr>
          <w:rFonts w:cs="Calibri"/>
          <w:sz w:val="22"/>
        </w:rPr>
        <w:tab/>
        <w:t>Ved behov.</w:t>
      </w:r>
    </w:p>
    <w:p w14:paraId="4162A3B4" w14:textId="77777777" w:rsidR="00CC73B7" w:rsidRPr="00CC73B7" w:rsidRDefault="00CC73B7" w:rsidP="00CC73B7">
      <w:pPr>
        <w:rPr>
          <w:rFonts w:cs="Calibri"/>
          <w:sz w:val="22"/>
        </w:rPr>
      </w:pPr>
    </w:p>
    <w:p w14:paraId="002F10AD" w14:textId="77777777" w:rsidR="00CC73B7" w:rsidRPr="00CC73B7" w:rsidRDefault="00CC73B7" w:rsidP="00CC73B7">
      <w:pPr>
        <w:rPr>
          <w:rFonts w:cs="Calibri"/>
          <w:b/>
          <w:sz w:val="22"/>
          <w:szCs w:val="20"/>
        </w:rPr>
      </w:pPr>
      <w:r w:rsidRPr="00CC73B7">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CC73B7" w:rsidRPr="00CC73B7" w14:paraId="5CE9A6C4" w14:textId="77777777" w:rsidTr="005F63BB">
        <w:tc>
          <w:tcPr>
            <w:tcW w:w="426" w:type="dxa"/>
          </w:tcPr>
          <w:p w14:paraId="289F7FFC" w14:textId="77777777" w:rsidR="00CC73B7" w:rsidRPr="00CC73B7" w:rsidRDefault="00CC73B7" w:rsidP="00CC73B7">
            <w:pPr>
              <w:autoSpaceDE w:val="0"/>
              <w:autoSpaceDN w:val="0"/>
              <w:adjustRightInd w:val="0"/>
              <w:rPr>
                <w:rFonts w:cs="Calibri"/>
                <w:sz w:val="22"/>
              </w:rPr>
            </w:pPr>
            <w:r w:rsidRPr="00CC73B7">
              <w:rPr>
                <w:rFonts w:cs="Calibri"/>
                <w:sz w:val="22"/>
              </w:rPr>
              <w:t>1.</w:t>
            </w:r>
          </w:p>
        </w:tc>
        <w:tc>
          <w:tcPr>
            <w:tcW w:w="7229" w:type="dxa"/>
          </w:tcPr>
          <w:p w14:paraId="09FDB6CD" w14:textId="77777777" w:rsidR="00CC73B7" w:rsidRPr="00CC73B7" w:rsidRDefault="00CC73B7" w:rsidP="00CC73B7">
            <w:pPr>
              <w:autoSpaceDE w:val="0"/>
              <w:autoSpaceDN w:val="0"/>
              <w:adjustRightInd w:val="0"/>
              <w:spacing w:after="200"/>
              <w:rPr>
                <w:rFonts w:cs="Calibri"/>
                <w:sz w:val="22"/>
              </w:rPr>
            </w:pPr>
            <w:r w:rsidRPr="00CC73B7">
              <w:rPr>
                <w:rFonts w:cs="Calibri"/>
                <w:sz w:val="22"/>
              </w:rPr>
              <w:t>Søk frem journalpost som skal flyttes i Fokus.</w:t>
            </w:r>
          </w:p>
        </w:tc>
        <w:tc>
          <w:tcPr>
            <w:tcW w:w="597" w:type="dxa"/>
          </w:tcPr>
          <w:p w14:paraId="655A8693" w14:textId="77777777" w:rsidR="00CC73B7" w:rsidRPr="00CC73B7" w:rsidRDefault="00CC73B7" w:rsidP="00CC73B7">
            <w:pPr>
              <w:autoSpaceDE w:val="0"/>
              <w:autoSpaceDN w:val="0"/>
              <w:adjustRightInd w:val="0"/>
              <w:spacing w:after="200"/>
              <w:ind w:left="44"/>
              <w:rPr>
                <w:rFonts w:cs="Calibri"/>
                <w:sz w:val="22"/>
              </w:rPr>
            </w:pPr>
            <w:r w:rsidRPr="00CC73B7">
              <w:rPr>
                <w:rFonts w:cs="Calibri"/>
                <w:sz w:val="22"/>
              </w:rPr>
              <w:t>ARK</w:t>
            </w:r>
          </w:p>
        </w:tc>
      </w:tr>
      <w:tr w:rsidR="00CC73B7" w:rsidRPr="00CC73B7" w14:paraId="4E592A06" w14:textId="77777777" w:rsidTr="005F63BB">
        <w:tc>
          <w:tcPr>
            <w:tcW w:w="426" w:type="dxa"/>
          </w:tcPr>
          <w:p w14:paraId="0AAFA697" w14:textId="77777777" w:rsidR="00CC73B7" w:rsidRPr="00CC73B7" w:rsidRDefault="00CC73B7" w:rsidP="00CC73B7">
            <w:pPr>
              <w:autoSpaceDE w:val="0"/>
              <w:autoSpaceDN w:val="0"/>
              <w:adjustRightInd w:val="0"/>
              <w:rPr>
                <w:rFonts w:cs="Calibri"/>
                <w:sz w:val="22"/>
              </w:rPr>
            </w:pPr>
            <w:r w:rsidRPr="00CC73B7">
              <w:rPr>
                <w:rFonts w:cs="Calibri"/>
                <w:sz w:val="22"/>
              </w:rPr>
              <w:t>2.</w:t>
            </w:r>
          </w:p>
        </w:tc>
        <w:tc>
          <w:tcPr>
            <w:tcW w:w="7229" w:type="dxa"/>
          </w:tcPr>
          <w:p w14:paraId="0F96AC3A" w14:textId="4E6DB575" w:rsidR="00CC73B7" w:rsidRPr="00CC73B7" w:rsidRDefault="00CC73B7" w:rsidP="00CC73B7">
            <w:pPr>
              <w:autoSpaceDE w:val="0"/>
              <w:autoSpaceDN w:val="0"/>
              <w:adjustRightInd w:val="0"/>
              <w:spacing w:after="200"/>
              <w:rPr>
                <w:rFonts w:cs="Calibri"/>
                <w:sz w:val="22"/>
              </w:rPr>
            </w:pPr>
            <w:r w:rsidRPr="00CC73B7">
              <w:rPr>
                <w:rFonts w:cs="Calibri"/>
                <w:sz w:val="22"/>
              </w:rPr>
              <w:t xml:space="preserve">Flytt journalpost(er) ved å </w:t>
            </w:r>
            <w:proofErr w:type="spellStart"/>
            <w:r w:rsidRPr="00CC73B7">
              <w:rPr>
                <w:rFonts w:cs="Calibri"/>
                <w:sz w:val="22"/>
              </w:rPr>
              <w:t>høyreklikke</w:t>
            </w:r>
            <w:proofErr w:type="spellEnd"/>
            <w:r w:rsidRPr="00CC73B7">
              <w:rPr>
                <w:rFonts w:cs="Calibri"/>
                <w:sz w:val="22"/>
              </w:rPr>
              <w:t xml:space="preserve"> på journalposten i </w:t>
            </w:r>
            <w:proofErr w:type="spellStart"/>
            <w:r w:rsidRPr="00CC73B7">
              <w:rPr>
                <w:rFonts w:cs="Calibri"/>
                <w:sz w:val="22"/>
              </w:rPr>
              <w:t>WebSak</w:t>
            </w:r>
            <w:proofErr w:type="spellEnd"/>
            <w:r w:rsidRPr="00CC73B7">
              <w:rPr>
                <w:rFonts w:cs="Calibri"/>
                <w:sz w:val="22"/>
              </w:rPr>
              <w:t xml:space="preserve"> </w:t>
            </w:r>
            <w:r w:rsidR="009442AC">
              <w:rPr>
                <w:rFonts w:cs="Calibri"/>
                <w:sz w:val="22"/>
              </w:rPr>
              <w:t xml:space="preserve">Arkiv eller </w:t>
            </w:r>
            <w:proofErr w:type="spellStart"/>
            <w:r w:rsidR="009442AC">
              <w:rPr>
                <w:rFonts w:cs="Calibri"/>
                <w:sz w:val="22"/>
              </w:rPr>
              <w:t>WebSak</w:t>
            </w:r>
            <w:proofErr w:type="spellEnd"/>
            <w:r w:rsidR="009442AC">
              <w:rPr>
                <w:rFonts w:cs="Calibri"/>
                <w:sz w:val="22"/>
              </w:rPr>
              <w:t xml:space="preserve"> </w:t>
            </w:r>
            <w:r w:rsidRPr="00CC73B7">
              <w:rPr>
                <w:rFonts w:cs="Calibri"/>
                <w:sz w:val="22"/>
              </w:rPr>
              <w:t xml:space="preserve">Fokus og velg </w:t>
            </w:r>
            <w:r w:rsidRPr="00CC73B7">
              <w:rPr>
                <w:rFonts w:cs="Calibri"/>
                <w:b/>
                <w:sz w:val="22"/>
              </w:rPr>
              <w:t>Organisere - Flytt.</w:t>
            </w:r>
            <w:r w:rsidRPr="00CC73B7">
              <w:rPr>
                <w:rFonts w:cs="Calibri"/>
                <w:sz w:val="22"/>
              </w:rPr>
              <w:t xml:space="preserve"> </w:t>
            </w:r>
          </w:p>
          <w:p w14:paraId="2259D77B" w14:textId="77777777" w:rsidR="00CC73B7" w:rsidRPr="00CC73B7" w:rsidRDefault="00CC73B7" w:rsidP="00CC73B7">
            <w:pPr>
              <w:autoSpaceDE w:val="0"/>
              <w:autoSpaceDN w:val="0"/>
              <w:adjustRightInd w:val="0"/>
              <w:spacing w:after="200"/>
              <w:rPr>
                <w:rFonts w:cs="Calibri"/>
                <w:sz w:val="22"/>
              </w:rPr>
            </w:pPr>
            <w:r w:rsidRPr="00CC73B7">
              <w:rPr>
                <w:rFonts w:cs="Calibri"/>
                <w:sz w:val="22"/>
              </w:rPr>
              <w:t>Søk frem saken journalposten skal flyttes til og utfør flyttefunksjonen</w:t>
            </w:r>
          </w:p>
        </w:tc>
        <w:tc>
          <w:tcPr>
            <w:tcW w:w="597" w:type="dxa"/>
          </w:tcPr>
          <w:p w14:paraId="6BAC5C2D" w14:textId="77777777" w:rsidR="00CC73B7" w:rsidRPr="00CC73B7" w:rsidRDefault="00CC73B7" w:rsidP="00CC73B7">
            <w:pPr>
              <w:autoSpaceDE w:val="0"/>
              <w:autoSpaceDN w:val="0"/>
              <w:adjustRightInd w:val="0"/>
              <w:spacing w:after="200"/>
              <w:ind w:left="44"/>
              <w:rPr>
                <w:rFonts w:cs="Calibri"/>
                <w:sz w:val="22"/>
              </w:rPr>
            </w:pPr>
            <w:r w:rsidRPr="00CC73B7">
              <w:rPr>
                <w:rFonts w:cs="Calibri"/>
                <w:sz w:val="22"/>
              </w:rPr>
              <w:t>ARK</w:t>
            </w:r>
          </w:p>
        </w:tc>
      </w:tr>
      <w:tr w:rsidR="00CC73B7" w:rsidRPr="00CC73B7" w14:paraId="18F8E33B" w14:textId="77777777" w:rsidTr="005F63BB">
        <w:tc>
          <w:tcPr>
            <w:tcW w:w="426" w:type="dxa"/>
          </w:tcPr>
          <w:p w14:paraId="4DAE15CD" w14:textId="77777777" w:rsidR="00CC73B7" w:rsidRPr="00CC73B7" w:rsidRDefault="00CC73B7" w:rsidP="00CC73B7">
            <w:pPr>
              <w:autoSpaceDE w:val="0"/>
              <w:autoSpaceDN w:val="0"/>
              <w:adjustRightInd w:val="0"/>
              <w:rPr>
                <w:rFonts w:cs="Calibri"/>
                <w:sz w:val="22"/>
              </w:rPr>
            </w:pPr>
            <w:r w:rsidRPr="00CC73B7">
              <w:rPr>
                <w:rFonts w:cs="Calibri"/>
                <w:sz w:val="22"/>
              </w:rPr>
              <w:t>3.</w:t>
            </w:r>
          </w:p>
        </w:tc>
        <w:tc>
          <w:tcPr>
            <w:tcW w:w="7229" w:type="dxa"/>
          </w:tcPr>
          <w:p w14:paraId="2A872959" w14:textId="77777777" w:rsidR="00CC73B7" w:rsidRPr="00CC73B7" w:rsidRDefault="00CC73B7" w:rsidP="00CC73B7">
            <w:pPr>
              <w:autoSpaceDE w:val="0"/>
              <w:autoSpaceDN w:val="0"/>
              <w:adjustRightInd w:val="0"/>
              <w:spacing w:after="200"/>
              <w:rPr>
                <w:rFonts w:cs="Calibri"/>
                <w:sz w:val="22"/>
              </w:rPr>
            </w:pPr>
            <w:r w:rsidRPr="00CC73B7">
              <w:rPr>
                <w:rFonts w:cs="Calibri"/>
                <w:sz w:val="22"/>
              </w:rPr>
              <w:t>Ta stilling til ev. renummerering ved flytting av journalpost(er) mellom saker. Hovedregel er at journalpostene ikke skal renummereres.</w:t>
            </w:r>
          </w:p>
        </w:tc>
        <w:tc>
          <w:tcPr>
            <w:tcW w:w="597" w:type="dxa"/>
          </w:tcPr>
          <w:p w14:paraId="1E4A06F0" w14:textId="77777777" w:rsidR="00CC73B7" w:rsidRPr="00CC73B7" w:rsidRDefault="00CC73B7" w:rsidP="00CC73B7">
            <w:pPr>
              <w:autoSpaceDE w:val="0"/>
              <w:autoSpaceDN w:val="0"/>
              <w:adjustRightInd w:val="0"/>
              <w:spacing w:after="200"/>
              <w:ind w:left="44"/>
              <w:rPr>
                <w:rFonts w:cs="Calibri"/>
                <w:sz w:val="22"/>
              </w:rPr>
            </w:pPr>
            <w:r w:rsidRPr="00CC73B7">
              <w:rPr>
                <w:rFonts w:cs="Calibri"/>
                <w:sz w:val="22"/>
              </w:rPr>
              <w:t>ARK</w:t>
            </w:r>
          </w:p>
        </w:tc>
      </w:tr>
    </w:tbl>
    <w:p w14:paraId="1F321132" w14:textId="77777777" w:rsidR="00CC73B7" w:rsidRPr="00CC73B7" w:rsidRDefault="00CC73B7" w:rsidP="00CC73B7">
      <w:pPr>
        <w:spacing w:before="120" w:after="200"/>
        <w:rPr>
          <w:rFonts w:cs="Times New Roman"/>
          <w:sz w:val="22"/>
        </w:rPr>
      </w:pPr>
      <w:r w:rsidRPr="00CC73B7">
        <w:rPr>
          <w:rFonts w:cs="Times New Roman"/>
          <w:sz w:val="22"/>
        </w:rPr>
        <w:t>Flytting av journalposter logges på følgende måte:</w:t>
      </w:r>
    </w:p>
    <w:p w14:paraId="5ECA7EEF" w14:textId="77777777" w:rsidR="00CC73B7" w:rsidRPr="00CC73B7" w:rsidRDefault="00CC73B7" w:rsidP="00CC73B7">
      <w:pPr>
        <w:numPr>
          <w:ilvl w:val="0"/>
          <w:numId w:val="33"/>
        </w:numPr>
        <w:spacing w:before="120" w:after="200"/>
        <w:contextualSpacing/>
        <w:rPr>
          <w:rFonts w:cs="Times New Roman"/>
          <w:sz w:val="22"/>
        </w:rPr>
      </w:pPr>
      <w:r w:rsidRPr="00CC73B7">
        <w:rPr>
          <w:rFonts w:cs="Times New Roman"/>
          <w:sz w:val="22"/>
        </w:rPr>
        <w:t>I saken journalposten flyttes fra logges det i Tillegg/Historikk på saksnivå hvilken journalposter som er flyttet.</w:t>
      </w:r>
    </w:p>
    <w:p w14:paraId="19747383" w14:textId="77777777" w:rsidR="00CC73B7" w:rsidRPr="00CC73B7" w:rsidRDefault="00CC73B7" w:rsidP="00CC73B7">
      <w:pPr>
        <w:numPr>
          <w:ilvl w:val="0"/>
          <w:numId w:val="33"/>
        </w:numPr>
        <w:spacing w:before="120" w:after="200"/>
        <w:contextualSpacing/>
        <w:rPr>
          <w:rFonts w:cs="Times New Roman"/>
          <w:sz w:val="22"/>
        </w:rPr>
      </w:pPr>
      <w:r w:rsidRPr="00CC73B7">
        <w:rPr>
          <w:rFonts w:cs="Times New Roman"/>
          <w:sz w:val="22"/>
        </w:rPr>
        <w:t>På journalposten som er flyttet logges det i Tillegg/Historikk hvilken sak journalposten har blitt flyttet fra.</w:t>
      </w:r>
    </w:p>
    <w:p w14:paraId="23803684" w14:textId="77777777" w:rsidR="00CC73B7" w:rsidRPr="00CC73B7" w:rsidRDefault="003315D1" w:rsidP="003315D1">
      <w:pPr>
        <w:pStyle w:val="Overskrift2"/>
      </w:pPr>
      <w:bookmarkStart w:id="37" w:name="_Toc443214123"/>
      <w:r>
        <w:t>Fjerne (feilregistrere) journalpost fra sak</w:t>
      </w:r>
      <w:bookmarkEnd w:id="37"/>
    </w:p>
    <w:p w14:paraId="08B83C33" w14:textId="77777777" w:rsidR="003315D1" w:rsidRPr="003315D1" w:rsidRDefault="003315D1" w:rsidP="003315D1">
      <w:pPr>
        <w:spacing w:before="240"/>
        <w:rPr>
          <w:rFonts w:cs="Times New Roman"/>
          <w:sz w:val="22"/>
        </w:rPr>
      </w:pPr>
      <w:r w:rsidRPr="003315D1">
        <w:rPr>
          <w:rFonts w:cs="Times New Roman"/>
          <w:sz w:val="22"/>
        </w:rPr>
        <w:t xml:space="preserve">Arkivet skal i sine daglige rutiner bistå saksbehandlere med å fjerne (feilregistrere) journalposter fra saker. Behov for bistand fanges opp ved mottatt oppgave i kurven </w:t>
      </w:r>
      <w:r w:rsidRPr="003315D1">
        <w:rPr>
          <w:rFonts w:cs="Times New Roman"/>
          <w:b/>
          <w:color w:val="943634" w:themeColor="accent2" w:themeShade="BF"/>
          <w:sz w:val="22"/>
        </w:rPr>
        <w:t>Beskjed til arkiv</w:t>
      </w:r>
      <w:r w:rsidRPr="003315D1">
        <w:rPr>
          <w:rFonts w:cs="Times New Roman"/>
          <w:sz w:val="22"/>
        </w:rPr>
        <w:t xml:space="preserve"> eller ved henvendelse fra saksbehandler om at journalpost(er) skal fjernes (feilregistreres).</w:t>
      </w:r>
    </w:p>
    <w:p w14:paraId="1EEA26A1" w14:textId="77777777" w:rsidR="003315D1" w:rsidRDefault="003315D1" w:rsidP="003315D1">
      <w:pPr>
        <w:spacing w:before="240"/>
        <w:rPr>
          <w:rFonts w:cs="Times New Roman"/>
          <w:sz w:val="22"/>
        </w:rPr>
      </w:pPr>
      <w:r w:rsidRPr="003315D1">
        <w:rPr>
          <w:rFonts w:cs="Times New Roman"/>
          <w:sz w:val="22"/>
        </w:rPr>
        <w:t>(Så lenge journalstatus er R eller S kan saksbehandler selv fjerne (feilregistrere) journalposter fra saker.)</w:t>
      </w:r>
    </w:p>
    <w:p w14:paraId="6CEC7DA0" w14:textId="77777777" w:rsidR="00C01BEE" w:rsidRPr="003315D1" w:rsidRDefault="00C01BEE" w:rsidP="003315D1">
      <w:pPr>
        <w:spacing w:before="240"/>
        <w:rPr>
          <w:rFonts w:cs="Times New Roman"/>
          <w:sz w:val="22"/>
        </w:rPr>
      </w:pPr>
    </w:p>
    <w:p w14:paraId="17D8A783" w14:textId="77777777" w:rsidR="003315D1" w:rsidRPr="003315D1" w:rsidRDefault="003315D1" w:rsidP="003315D1">
      <w:pPr>
        <w:rPr>
          <w:rFonts w:cs="Times New Roman"/>
          <w:b/>
          <w:sz w:val="22"/>
        </w:rPr>
      </w:pPr>
      <w:r w:rsidRPr="003315D1">
        <w:rPr>
          <w:rFonts w:cs="Times New Roman"/>
          <w:b/>
          <w:sz w:val="22"/>
        </w:rPr>
        <w:t>Aktivitet</w:t>
      </w:r>
    </w:p>
    <w:p w14:paraId="6D9F08D4" w14:textId="77777777" w:rsidR="003315D1" w:rsidRPr="003315D1" w:rsidRDefault="003315D1" w:rsidP="003315D1">
      <w:pPr>
        <w:spacing w:after="200"/>
        <w:rPr>
          <w:rFonts w:cs="Times New Roman"/>
          <w:sz w:val="22"/>
        </w:rPr>
      </w:pPr>
      <w:r w:rsidRPr="003315D1">
        <w:rPr>
          <w:rFonts w:cs="Times New Roman"/>
          <w:sz w:val="22"/>
        </w:rPr>
        <w:t xml:space="preserve">Fjerne (slette) journalpost fra sak. </w:t>
      </w:r>
    </w:p>
    <w:p w14:paraId="0922AEB8" w14:textId="77777777" w:rsidR="003315D1" w:rsidRPr="003315D1" w:rsidRDefault="003315D1" w:rsidP="003315D1">
      <w:pPr>
        <w:rPr>
          <w:rFonts w:cs="Calibri"/>
          <w:b/>
          <w:sz w:val="22"/>
        </w:rPr>
      </w:pPr>
      <w:r w:rsidRPr="003315D1">
        <w:rPr>
          <w:rFonts w:cs="Calibri"/>
          <w:b/>
          <w:sz w:val="22"/>
        </w:rPr>
        <w:lastRenderedPageBreak/>
        <w:t>Ansvarlig</w:t>
      </w:r>
      <w:r w:rsidRPr="003315D1">
        <w:rPr>
          <w:rFonts w:cs="Calibri"/>
          <w:b/>
          <w:sz w:val="22"/>
        </w:rPr>
        <w:tab/>
      </w:r>
      <w:r w:rsidRPr="003315D1">
        <w:rPr>
          <w:rFonts w:cs="Calibri"/>
          <w:b/>
          <w:sz w:val="22"/>
        </w:rPr>
        <w:tab/>
        <w:t>Tidspunkt</w:t>
      </w:r>
    </w:p>
    <w:p w14:paraId="12958C82" w14:textId="77777777" w:rsidR="003315D1" w:rsidRPr="003315D1" w:rsidRDefault="003315D1" w:rsidP="003315D1">
      <w:pPr>
        <w:rPr>
          <w:rFonts w:cs="Calibri"/>
          <w:sz w:val="22"/>
        </w:rPr>
      </w:pPr>
      <w:r w:rsidRPr="003315D1">
        <w:rPr>
          <w:rFonts w:cs="Calibri"/>
          <w:sz w:val="22"/>
        </w:rPr>
        <w:t xml:space="preserve">Arkivet. </w:t>
      </w:r>
      <w:r w:rsidRPr="003315D1">
        <w:rPr>
          <w:rFonts w:cs="Calibri"/>
          <w:sz w:val="22"/>
        </w:rPr>
        <w:tab/>
      </w:r>
      <w:r w:rsidRPr="003315D1">
        <w:rPr>
          <w:rFonts w:cs="Calibri"/>
          <w:sz w:val="22"/>
        </w:rPr>
        <w:tab/>
        <w:t>Ved behov.</w:t>
      </w:r>
    </w:p>
    <w:p w14:paraId="0E3C0B88" w14:textId="77777777" w:rsidR="003315D1" w:rsidRPr="003315D1" w:rsidRDefault="003315D1" w:rsidP="003315D1">
      <w:pPr>
        <w:rPr>
          <w:rFonts w:cs="Calibri"/>
          <w:sz w:val="22"/>
        </w:rPr>
      </w:pPr>
    </w:p>
    <w:p w14:paraId="30930BA4" w14:textId="77777777" w:rsidR="003315D1" w:rsidRPr="003315D1" w:rsidRDefault="003315D1" w:rsidP="003315D1">
      <w:pPr>
        <w:rPr>
          <w:rFonts w:cs="Calibri"/>
          <w:b/>
          <w:sz w:val="22"/>
          <w:szCs w:val="20"/>
        </w:rPr>
      </w:pPr>
      <w:r w:rsidRPr="003315D1">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3315D1" w14:paraId="398AEDC4" w14:textId="77777777" w:rsidTr="005F63BB">
        <w:tc>
          <w:tcPr>
            <w:tcW w:w="426" w:type="dxa"/>
          </w:tcPr>
          <w:p w14:paraId="14326501" w14:textId="77777777" w:rsidR="003315D1" w:rsidRPr="003315D1" w:rsidRDefault="003315D1" w:rsidP="003315D1">
            <w:pPr>
              <w:autoSpaceDE w:val="0"/>
              <w:autoSpaceDN w:val="0"/>
              <w:adjustRightInd w:val="0"/>
              <w:rPr>
                <w:rFonts w:cs="Calibri"/>
                <w:sz w:val="22"/>
              </w:rPr>
            </w:pPr>
            <w:r w:rsidRPr="003315D1">
              <w:rPr>
                <w:rFonts w:cs="Calibri"/>
                <w:sz w:val="22"/>
              </w:rPr>
              <w:t>1.</w:t>
            </w:r>
          </w:p>
        </w:tc>
        <w:tc>
          <w:tcPr>
            <w:tcW w:w="7229" w:type="dxa"/>
          </w:tcPr>
          <w:p w14:paraId="6C598358" w14:textId="77777777" w:rsidR="003315D1" w:rsidRPr="003315D1" w:rsidRDefault="003315D1" w:rsidP="003315D1">
            <w:pPr>
              <w:autoSpaceDE w:val="0"/>
              <w:autoSpaceDN w:val="0"/>
              <w:adjustRightInd w:val="0"/>
              <w:spacing w:after="200"/>
              <w:rPr>
                <w:rFonts w:cs="Calibri"/>
                <w:sz w:val="22"/>
              </w:rPr>
            </w:pPr>
            <w:r w:rsidRPr="003315D1">
              <w:rPr>
                <w:rFonts w:cs="Calibri"/>
                <w:sz w:val="22"/>
              </w:rPr>
              <w:t>Søk frem journalposten som skal fjernes (slettes).</w:t>
            </w:r>
          </w:p>
        </w:tc>
        <w:tc>
          <w:tcPr>
            <w:tcW w:w="597" w:type="dxa"/>
          </w:tcPr>
          <w:p w14:paraId="4110B8B6"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r w:rsidR="003315D1" w:rsidRPr="003315D1" w14:paraId="4C0D01C7" w14:textId="77777777" w:rsidTr="005F63BB">
        <w:tc>
          <w:tcPr>
            <w:tcW w:w="426" w:type="dxa"/>
          </w:tcPr>
          <w:p w14:paraId="21D05544" w14:textId="77777777" w:rsidR="003315D1" w:rsidRPr="003315D1" w:rsidRDefault="003315D1" w:rsidP="003315D1">
            <w:pPr>
              <w:autoSpaceDE w:val="0"/>
              <w:autoSpaceDN w:val="0"/>
              <w:adjustRightInd w:val="0"/>
              <w:rPr>
                <w:rFonts w:cs="Calibri"/>
                <w:sz w:val="22"/>
              </w:rPr>
            </w:pPr>
            <w:r w:rsidRPr="003315D1">
              <w:rPr>
                <w:rFonts w:cs="Calibri"/>
                <w:sz w:val="22"/>
              </w:rPr>
              <w:t>2.</w:t>
            </w:r>
          </w:p>
        </w:tc>
        <w:tc>
          <w:tcPr>
            <w:tcW w:w="7229" w:type="dxa"/>
          </w:tcPr>
          <w:p w14:paraId="5063DC1B" w14:textId="77777777" w:rsidR="003315D1" w:rsidRPr="003315D1" w:rsidRDefault="003315D1" w:rsidP="003315D1">
            <w:pPr>
              <w:autoSpaceDE w:val="0"/>
              <w:autoSpaceDN w:val="0"/>
              <w:adjustRightInd w:val="0"/>
              <w:spacing w:after="200"/>
              <w:rPr>
                <w:rFonts w:cs="Calibri"/>
                <w:sz w:val="22"/>
              </w:rPr>
            </w:pPr>
            <w:r w:rsidRPr="003315D1">
              <w:rPr>
                <w:rFonts w:cs="Calibri"/>
                <w:sz w:val="22"/>
              </w:rPr>
              <w:t>Fjern journalpost fra sak med en av følgende funksjoner:</w:t>
            </w:r>
          </w:p>
          <w:p w14:paraId="21FFDFD0" w14:textId="3A62B2C2" w:rsidR="003315D1" w:rsidRDefault="003315D1" w:rsidP="001C224B">
            <w:pPr>
              <w:autoSpaceDE w:val="0"/>
              <w:autoSpaceDN w:val="0"/>
              <w:adjustRightInd w:val="0"/>
              <w:spacing w:after="200"/>
              <w:contextualSpacing/>
              <w:rPr>
                <w:rFonts w:cs="Calibri"/>
                <w:sz w:val="22"/>
              </w:rPr>
            </w:pPr>
            <w:r w:rsidRPr="003315D1">
              <w:rPr>
                <w:rFonts w:cs="Calibri"/>
                <w:sz w:val="22"/>
              </w:rPr>
              <w:t xml:space="preserve">Høyreklikkmeny på journalpost i </w:t>
            </w:r>
            <w:proofErr w:type="spellStart"/>
            <w:r w:rsidR="006515A9">
              <w:rPr>
                <w:rFonts w:cs="Calibri"/>
                <w:sz w:val="22"/>
              </w:rPr>
              <w:t>WebSak</w:t>
            </w:r>
            <w:proofErr w:type="spellEnd"/>
            <w:r w:rsidR="006515A9">
              <w:rPr>
                <w:rFonts w:cs="Calibri"/>
                <w:sz w:val="22"/>
              </w:rPr>
              <w:t xml:space="preserve"> Arkiv eller </w:t>
            </w:r>
            <w:proofErr w:type="spellStart"/>
            <w:r w:rsidRPr="001C224B">
              <w:rPr>
                <w:rFonts w:cs="Calibri"/>
                <w:sz w:val="22"/>
              </w:rPr>
              <w:t>WebSak</w:t>
            </w:r>
            <w:proofErr w:type="spellEnd"/>
            <w:r w:rsidRPr="001C224B">
              <w:rPr>
                <w:rFonts w:cs="Calibri"/>
                <w:sz w:val="22"/>
              </w:rPr>
              <w:t xml:space="preserve"> Fokus</w:t>
            </w:r>
            <w:r w:rsidRPr="003315D1">
              <w:rPr>
                <w:rFonts w:cs="Calibri"/>
                <w:sz w:val="22"/>
              </w:rPr>
              <w:t xml:space="preserve"> og velg </w:t>
            </w:r>
            <w:r w:rsidRPr="003315D1">
              <w:rPr>
                <w:rFonts w:cs="Calibri"/>
                <w:b/>
                <w:sz w:val="22"/>
              </w:rPr>
              <w:t>Organisere</w:t>
            </w:r>
            <w:r w:rsidRPr="003315D1">
              <w:rPr>
                <w:rFonts w:cs="Calibri"/>
                <w:sz w:val="22"/>
              </w:rPr>
              <w:t xml:space="preserve"> og </w:t>
            </w:r>
            <w:r w:rsidRPr="003315D1">
              <w:rPr>
                <w:rFonts w:cs="Calibri"/>
                <w:b/>
                <w:sz w:val="22"/>
              </w:rPr>
              <w:t>Feilregistrer</w:t>
            </w:r>
            <w:r w:rsidRPr="003315D1">
              <w:rPr>
                <w:rFonts w:cs="Calibri"/>
                <w:sz w:val="22"/>
              </w:rPr>
              <w:t xml:space="preserve">. </w:t>
            </w:r>
          </w:p>
          <w:p w14:paraId="784DE38B" w14:textId="055EFA5A" w:rsidR="003315D1" w:rsidRPr="003315D1" w:rsidRDefault="003315D1" w:rsidP="001C224B">
            <w:pPr>
              <w:autoSpaceDE w:val="0"/>
              <w:autoSpaceDN w:val="0"/>
              <w:adjustRightInd w:val="0"/>
              <w:spacing w:after="200"/>
              <w:contextualSpacing/>
              <w:rPr>
                <w:rFonts w:cs="Calibri"/>
                <w:sz w:val="22"/>
              </w:rPr>
            </w:pPr>
          </w:p>
        </w:tc>
        <w:tc>
          <w:tcPr>
            <w:tcW w:w="597" w:type="dxa"/>
          </w:tcPr>
          <w:p w14:paraId="5F1F3A50"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r w:rsidR="003315D1" w:rsidRPr="003315D1" w14:paraId="18F9FBE0" w14:textId="77777777" w:rsidTr="005F63BB">
        <w:tc>
          <w:tcPr>
            <w:tcW w:w="426" w:type="dxa"/>
          </w:tcPr>
          <w:p w14:paraId="2A0A0CA8" w14:textId="77777777" w:rsidR="003315D1" w:rsidRPr="003315D1" w:rsidRDefault="003315D1" w:rsidP="003315D1">
            <w:pPr>
              <w:autoSpaceDE w:val="0"/>
              <w:autoSpaceDN w:val="0"/>
              <w:adjustRightInd w:val="0"/>
              <w:rPr>
                <w:rFonts w:cs="Calibri"/>
                <w:sz w:val="22"/>
              </w:rPr>
            </w:pPr>
            <w:r w:rsidRPr="003315D1">
              <w:rPr>
                <w:rFonts w:cs="Calibri"/>
                <w:sz w:val="22"/>
              </w:rPr>
              <w:t>3.</w:t>
            </w:r>
          </w:p>
        </w:tc>
        <w:tc>
          <w:tcPr>
            <w:tcW w:w="7229" w:type="dxa"/>
          </w:tcPr>
          <w:p w14:paraId="5E9448F2" w14:textId="77777777" w:rsidR="003315D1" w:rsidRPr="003315D1" w:rsidRDefault="003315D1" w:rsidP="003315D1">
            <w:pPr>
              <w:autoSpaceDE w:val="0"/>
              <w:autoSpaceDN w:val="0"/>
              <w:adjustRightInd w:val="0"/>
              <w:spacing w:after="200"/>
              <w:rPr>
                <w:rFonts w:cs="Calibri"/>
                <w:sz w:val="22"/>
              </w:rPr>
            </w:pPr>
            <w:r w:rsidRPr="003315D1">
              <w:rPr>
                <w:rFonts w:cs="Calibri"/>
                <w:sz w:val="22"/>
              </w:rPr>
              <w:t>Ta stilling til renummerering ved sletting av journalpost.</w:t>
            </w:r>
          </w:p>
          <w:p w14:paraId="79BF436D" w14:textId="77777777" w:rsidR="003315D1" w:rsidRPr="003315D1" w:rsidRDefault="003315D1" w:rsidP="003315D1">
            <w:pPr>
              <w:autoSpaceDE w:val="0"/>
              <w:autoSpaceDN w:val="0"/>
              <w:adjustRightInd w:val="0"/>
              <w:spacing w:after="200"/>
              <w:rPr>
                <w:rFonts w:cs="Calibri"/>
                <w:sz w:val="22"/>
              </w:rPr>
            </w:pPr>
            <w:r w:rsidRPr="003315D1">
              <w:rPr>
                <w:rFonts w:cs="Calibri"/>
                <w:sz w:val="22"/>
              </w:rPr>
              <w:t>Hovedregel er at journalpostene ikke skal renummereres.</w:t>
            </w:r>
          </w:p>
        </w:tc>
        <w:tc>
          <w:tcPr>
            <w:tcW w:w="597" w:type="dxa"/>
          </w:tcPr>
          <w:p w14:paraId="398AB2CC"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bl>
    <w:p w14:paraId="494089F4" w14:textId="77777777" w:rsidR="003315D1" w:rsidRPr="003315D1" w:rsidRDefault="003315D1" w:rsidP="003315D1">
      <w:pPr>
        <w:spacing w:before="120" w:after="200"/>
        <w:rPr>
          <w:rFonts w:cs="Times New Roman"/>
          <w:sz w:val="22"/>
        </w:rPr>
      </w:pPr>
      <w:r w:rsidRPr="003315D1">
        <w:rPr>
          <w:rFonts w:cs="Times New Roman"/>
          <w:sz w:val="22"/>
        </w:rPr>
        <w:t>Ved bruk av funksjonene for å fjerne/feilregistrere flyttes journalposten til «søppelsak». NOARK tillater ikke at journalposter slettes fra systemet, dette for å unngå hull i løpenummerserien for journalposter.</w:t>
      </w:r>
    </w:p>
    <w:p w14:paraId="4BF93DB7" w14:textId="77777777" w:rsidR="00CC73B7" w:rsidRDefault="003315D1" w:rsidP="003315D1">
      <w:pPr>
        <w:pStyle w:val="Overskrift2"/>
      </w:pPr>
      <w:bookmarkStart w:id="38" w:name="_Toc443214124"/>
      <w:r>
        <w:t>Oppfølging av «gamle» journalposter i status R</w:t>
      </w:r>
      <w:bookmarkEnd w:id="38"/>
    </w:p>
    <w:p w14:paraId="33C17AC9" w14:textId="77777777" w:rsidR="003315D1" w:rsidRPr="003315D1" w:rsidRDefault="003315D1" w:rsidP="003315D1">
      <w:pPr>
        <w:spacing w:before="240"/>
        <w:rPr>
          <w:rFonts w:cs="Times New Roman"/>
          <w:sz w:val="22"/>
        </w:rPr>
      </w:pPr>
      <w:r w:rsidRPr="003315D1">
        <w:rPr>
          <w:rFonts w:cs="Times New Roman"/>
          <w:sz w:val="22"/>
        </w:rPr>
        <w:t>Arkivet skal ha en kontrollfunksjon i forhold til at journalposter ikke blir stående i status R i altfor lang tid. Det kan være ulike årsaker til at saksbehandlere ikke ferdigstiller journalposter, men da det kan skyldes forglemmelse eller feil bruk av systemet er det viktig at arkivet også har en oversikt over omfanget.</w:t>
      </w:r>
    </w:p>
    <w:p w14:paraId="20903AAD" w14:textId="77777777" w:rsidR="003315D1" w:rsidRPr="003315D1" w:rsidRDefault="003315D1" w:rsidP="003315D1">
      <w:pPr>
        <w:rPr>
          <w:rFonts w:cs="Times New Roman"/>
          <w:b/>
          <w:sz w:val="22"/>
        </w:rPr>
      </w:pPr>
    </w:p>
    <w:p w14:paraId="5827C787" w14:textId="77777777" w:rsidR="003315D1" w:rsidRPr="003315D1" w:rsidRDefault="003315D1" w:rsidP="003315D1">
      <w:pPr>
        <w:rPr>
          <w:rFonts w:cs="Times New Roman"/>
          <w:b/>
          <w:sz w:val="22"/>
        </w:rPr>
      </w:pPr>
      <w:r w:rsidRPr="003315D1">
        <w:rPr>
          <w:rFonts w:cs="Times New Roman"/>
          <w:b/>
          <w:sz w:val="22"/>
        </w:rPr>
        <w:t>Aktivitet</w:t>
      </w:r>
    </w:p>
    <w:p w14:paraId="091E673B" w14:textId="77777777" w:rsidR="003315D1" w:rsidRPr="003315D1" w:rsidRDefault="003315D1" w:rsidP="003315D1">
      <w:pPr>
        <w:spacing w:after="200"/>
        <w:rPr>
          <w:rFonts w:cs="Times New Roman"/>
          <w:sz w:val="22"/>
        </w:rPr>
      </w:pPr>
      <w:r w:rsidRPr="003315D1">
        <w:rPr>
          <w:rFonts w:cs="Times New Roman"/>
          <w:sz w:val="22"/>
        </w:rPr>
        <w:t xml:space="preserve">Oppfølging av journalposter i status R som er eldre enn en måned. </w:t>
      </w:r>
    </w:p>
    <w:p w14:paraId="6E6AE619" w14:textId="77777777" w:rsidR="003315D1" w:rsidRPr="003315D1" w:rsidRDefault="003315D1" w:rsidP="003315D1">
      <w:pPr>
        <w:rPr>
          <w:rFonts w:cs="Calibri"/>
          <w:b/>
          <w:sz w:val="22"/>
        </w:rPr>
      </w:pPr>
      <w:r w:rsidRPr="003315D1">
        <w:rPr>
          <w:rFonts w:cs="Calibri"/>
          <w:b/>
          <w:sz w:val="22"/>
        </w:rPr>
        <w:t>Ansvarlig</w:t>
      </w:r>
      <w:r w:rsidRPr="003315D1">
        <w:rPr>
          <w:rFonts w:cs="Calibri"/>
          <w:b/>
          <w:sz w:val="22"/>
        </w:rPr>
        <w:tab/>
      </w:r>
      <w:r w:rsidRPr="003315D1">
        <w:rPr>
          <w:rFonts w:cs="Calibri"/>
          <w:b/>
          <w:sz w:val="22"/>
        </w:rPr>
        <w:tab/>
        <w:t>Tidspunkt</w:t>
      </w:r>
    </w:p>
    <w:p w14:paraId="160A389B" w14:textId="77777777" w:rsidR="003315D1" w:rsidRPr="003315D1" w:rsidRDefault="003315D1" w:rsidP="003315D1">
      <w:pPr>
        <w:rPr>
          <w:rFonts w:cs="Calibri"/>
          <w:sz w:val="22"/>
        </w:rPr>
      </w:pPr>
      <w:r w:rsidRPr="003315D1">
        <w:rPr>
          <w:rFonts w:cs="Calibri"/>
          <w:sz w:val="22"/>
        </w:rPr>
        <w:t xml:space="preserve">Arkivet. </w:t>
      </w:r>
      <w:r w:rsidRPr="003315D1">
        <w:rPr>
          <w:rFonts w:cs="Calibri"/>
          <w:sz w:val="22"/>
        </w:rPr>
        <w:tab/>
      </w:r>
      <w:r w:rsidRPr="003315D1">
        <w:rPr>
          <w:rFonts w:cs="Calibri"/>
          <w:sz w:val="22"/>
        </w:rPr>
        <w:tab/>
        <w:t>Ved behov.</w:t>
      </w:r>
    </w:p>
    <w:p w14:paraId="212A5EF6" w14:textId="77777777" w:rsidR="003315D1" w:rsidRPr="003315D1" w:rsidRDefault="003315D1" w:rsidP="003315D1">
      <w:pPr>
        <w:rPr>
          <w:rFonts w:cs="Calibri"/>
          <w:sz w:val="22"/>
        </w:rPr>
      </w:pPr>
    </w:p>
    <w:p w14:paraId="7189D63C" w14:textId="77777777" w:rsidR="003315D1" w:rsidRPr="003315D1" w:rsidRDefault="003315D1" w:rsidP="003315D1">
      <w:pPr>
        <w:rPr>
          <w:rFonts w:cs="Calibri"/>
          <w:b/>
          <w:sz w:val="22"/>
          <w:szCs w:val="20"/>
        </w:rPr>
      </w:pPr>
      <w:r w:rsidRPr="003315D1">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3315D1" w14:paraId="08DA668C" w14:textId="77777777" w:rsidTr="005F63BB">
        <w:tc>
          <w:tcPr>
            <w:tcW w:w="426" w:type="dxa"/>
          </w:tcPr>
          <w:p w14:paraId="4FECB7F4" w14:textId="77777777" w:rsidR="003315D1" w:rsidRPr="003315D1" w:rsidRDefault="003315D1" w:rsidP="003315D1">
            <w:pPr>
              <w:autoSpaceDE w:val="0"/>
              <w:autoSpaceDN w:val="0"/>
              <w:adjustRightInd w:val="0"/>
              <w:rPr>
                <w:rFonts w:cs="Calibri"/>
                <w:sz w:val="22"/>
              </w:rPr>
            </w:pPr>
            <w:r w:rsidRPr="003315D1">
              <w:rPr>
                <w:rFonts w:cs="Calibri"/>
                <w:sz w:val="22"/>
              </w:rPr>
              <w:t>1.</w:t>
            </w:r>
          </w:p>
        </w:tc>
        <w:tc>
          <w:tcPr>
            <w:tcW w:w="7229" w:type="dxa"/>
          </w:tcPr>
          <w:p w14:paraId="4759E4BB" w14:textId="04F558C9" w:rsidR="003315D1" w:rsidRPr="003315D1" w:rsidRDefault="003315D1" w:rsidP="00FC3898">
            <w:pPr>
              <w:autoSpaceDE w:val="0"/>
              <w:autoSpaceDN w:val="0"/>
              <w:adjustRightInd w:val="0"/>
              <w:spacing w:after="200"/>
              <w:rPr>
                <w:rFonts w:cs="Calibri"/>
                <w:sz w:val="22"/>
              </w:rPr>
            </w:pPr>
            <w:r w:rsidRPr="003315D1">
              <w:rPr>
                <w:rFonts w:cs="Calibri"/>
                <w:sz w:val="22"/>
              </w:rPr>
              <w:t xml:space="preserve">Hent frem journalpost fra kurven </w:t>
            </w:r>
            <w:proofErr w:type="spellStart"/>
            <w:r w:rsidR="00FC3898">
              <w:rPr>
                <w:rFonts w:cs="Calibri"/>
                <w:b/>
                <w:sz w:val="22"/>
              </w:rPr>
              <w:t>Dok</w:t>
            </w:r>
            <w:proofErr w:type="spellEnd"/>
            <w:r w:rsidR="00FC3898" w:rsidRPr="00FC3898">
              <w:rPr>
                <w:rFonts w:cs="Calibri"/>
                <w:b/>
                <w:sz w:val="22"/>
              </w:rPr>
              <w:t xml:space="preserve"> under arbeid eldre enn 30 dager</w:t>
            </w:r>
            <w:r w:rsidR="00FC3898">
              <w:rPr>
                <w:rFonts w:cs="Calibri"/>
                <w:sz w:val="22"/>
              </w:rPr>
              <w:t>.</w:t>
            </w:r>
          </w:p>
        </w:tc>
        <w:tc>
          <w:tcPr>
            <w:tcW w:w="597" w:type="dxa"/>
          </w:tcPr>
          <w:p w14:paraId="5EA8B2A6"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r w:rsidR="003315D1" w:rsidRPr="003315D1" w14:paraId="1C25DFB7" w14:textId="77777777" w:rsidTr="005F63BB">
        <w:tc>
          <w:tcPr>
            <w:tcW w:w="426" w:type="dxa"/>
          </w:tcPr>
          <w:p w14:paraId="3D9CACFA" w14:textId="77777777" w:rsidR="003315D1" w:rsidRPr="003315D1" w:rsidRDefault="003315D1" w:rsidP="003315D1">
            <w:pPr>
              <w:autoSpaceDE w:val="0"/>
              <w:autoSpaceDN w:val="0"/>
              <w:adjustRightInd w:val="0"/>
              <w:rPr>
                <w:rFonts w:cs="Calibri"/>
                <w:sz w:val="22"/>
              </w:rPr>
            </w:pPr>
            <w:r w:rsidRPr="003315D1">
              <w:rPr>
                <w:rFonts w:cs="Calibri"/>
                <w:sz w:val="22"/>
              </w:rPr>
              <w:t>2.</w:t>
            </w:r>
          </w:p>
        </w:tc>
        <w:tc>
          <w:tcPr>
            <w:tcW w:w="7229" w:type="dxa"/>
          </w:tcPr>
          <w:p w14:paraId="3EA4BB6D" w14:textId="1D9F2E15" w:rsidR="003315D1" w:rsidRPr="003315D1" w:rsidRDefault="003315D1" w:rsidP="0089720C">
            <w:pPr>
              <w:autoSpaceDE w:val="0"/>
              <w:autoSpaceDN w:val="0"/>
              <w:adjustRightInd w:val="0"/>
              <w:spacing w:after="200"/>
              <w:rPr>
                <w:rFonts w:cs="Calibri"/>
                <w:sz w:val="22"/>
              </w:rPr>
            </w:pPr>
            <w:r w:rsidRPr="003315D1">
              <w:rPr>
                <w:rFonts w:cs="Calibri"/>
                <w:sz w:val="22"/>
              </w:rPr>
              <w:t>Send lister til saksbehandler med beskjed om å gå igjennom listen og endre status/ekspedere</w:t>
            </w:r>
            <w:r w:rsidR="0089720C">
              <w:rPr>
                <w:rFonts w:cs="Calibri"/>
                <w:sz w:val="22"/>
              </w:rPr>
              <w:t>.</w:t>
            </w:r>
          </w:p>
        </w:tc>
        <w:tc>
          <w:tcPr>
            <w:tcW w:w="597" w:type="dxa"/>
          </w:tcPr>
          <w:p w14:paraId="50B71ED0"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bl>
    <w:p w14:paraId="74043443" w14:textId="77777777" w:rsidR="003315D1" w:rsidRDefault="003315D1" w:rsidP="00DB7799">
      <w:pPr>
        <w:pStyle w:val="Overskrift1"/>
      </w:pPr>
      <w:bookmarkStart w:id="39" w:name="_Toc443214125"/>
      <w:r>
        <w:lastRenderedPageBreak/>
        <w:t>Diverse oppfølgingsrutiner – saker</w:t>
      </w:r>
      <w:bookmarkEnd w:id="39"/>
    </w:p>
    <w:p w14:paraId="6055E4CD" w14:textId="77777777" w:rsidR="003315D1" w:rsidRDefault="003315D1" w:rsidP="003315D1">
      <w:pPr>
        <w:pStyle w:val="Overskrift2"/>
      </w:pPr>
      <w:bookmarkStart w:id="40" w:name="_Kvalitetssikre_arkivsaker_som"/>
      <w:bookmarkStart w:id="41" w:name="_Toc443214126"/>
      <w:bookmarkEnd w:id="40"/>
      <w:r>
        <w:t>Kvalitetssikre arkivsaker som er opprettet av saksbehandler</w:t>
      </w:r>
      <w:bookmarkEnd w:id="41"/>
    </w:p>
    <w:p w14:paraId="5A376D0E" w14:textId="77777777" w:rsidR="003315D1" w:rsidRPr="009410CF" w:rsidRDefault="003315D1" w:rsidP="003315D1">
      <w:pPr>
        <w:rPr>
          <w:b/>
        </w:rPr>
      </w:pPr>
      <w:r w:rsidRPr="009410CF">
        <w:rPr>
          <w:b/>
        </w:rPr>
        <w:t>Aktivitet</w:t>
      </w:r>
    </w:p>
    <w:p w14:paraId="1B5F9119" w14:textId="77777777" w:rsidR="003315D1" w:rsidRDefault="003315D1" w:rsidP="003315D1">
      <w:r>
        <w:t xml:space="preserve">Kvalitetssikre og eventuelt </w:t>
      </w:r>
      <w:proofErr w:type="gramStart"/>
      <w:r>
        <w:t>korrigere</w:t>
      </w:r>
      <w:proofErr w:type="gramEnd"/>
      <w:r>
        <w:t xml:space="preserve"> saker som er opprettet av saksbehandler. </w:t>
      </w:r>
    </w:p>
    <w:p w14:paraId="3C4E2BD9" w14:textId="77777777" w:rsidR="003315D1" w:rsidRPr="009D4235" w:rsidRDefault="003315D1" w:rsidP="003315D1">
      <w:pPr>
        <w:pStyle w:val="Normalinnrykk"/>
        <w:ind w:left="0"/>
        <w:rPr>
          <w:rFonts w:asciiTheme="minorHAnsi" w:hAnsiTheme="minorHAnsi" w:cs="Calibri"/>
          <w:b/>
          <w:szCs w:val="22"/>
        </w:rPr>
      </w:pPr>
      <w:r>
        <w:rPr>
          <w:rFonts w:asciiTheme="minorHAnsi" w:hAnsiTheme="minorHAnsi" w:cs="Calibri"/>
          <w:b/>
          <w:szCs w:val="22"/>
        </w:rPr>
        <w:t>Ansvarlig</w:t>
      </w:r>
      <w:r>
        <w:rPr>
          <w:rFonts w:asciiTheme="minorHAnsi" w:hAnsiTheme="minorHAnsi" w:cs="Calibri"/>
          <w:b/>
          <w:szCs w:val="22"/>
        </w:rPr>
        <w:tab/>
      </w:r>
      <w:r>
        <w:rPr>
          <w:rFonts w:asciiTheme="minorHAnsi" w:hAnsiTheme="minorHAnsi" w:cs="Calibri"/>
          <w:b/>
          <w:szCs w:val="22"/>
        </w:rPr>
        <w:tab/>
        <w:t>Tidspunkt</w:t>
      </w:r>
    </w:p>
    <w:p w14:paraId="1DF4ED6A" w14:textId="77777777" w:rsidR="003315D1" w:rsidRPr="00AF452C" w:rsidRDefault="003315D1" w:rsidP="003315D1">
      <w:pPr>
        <w:pStyle w:val="Normalinnrykk"/>
        <w:ind w:left="0"/>
        <w:rPr>
          <w:rFonts w:asciiTheme="minorHAnsi" w:hAnsiTheme="minorHAnsi" w:cs="Calibri"/>
          <w:szCs w:val="22"/>
        </w:rPr>
      </w:pPr>
      <w:r>
        <w:rPr>
          <w:rFonts w:asciiTheme="minorHAnsi" w:hAnsiTheme="minorHAnsi" w:cs="Calibri"/>
          <w:szCs w:val="22"/>
        </w:rPr>
        <w:t>Arkivet</w:t>
      </w:r>
      <w:r w:rsidRPr="00AF452C">
        <w:rPr>
          <w:rFonts w:asciiTheme="minorHAnsi" w:hAnsiTheme="minorHAnsi" w:cs="Calibri"/>
          <w:szCs w:val="22"/>
        </w:rPr>
        <w:t xml:space="preserve">. </w:t>
      </w:r>
      <w:r>
        <w:rPr>
          <w:rFonts w:asciiTheme="minorHAnsi" w:hAnsiTheme="minorHAnsi" w:cs="Calibri"/>
          <w:szCs w:val="22"/>
        </w:rPr>
        <w:tab/>
      </w:r>
      <w:r>
        <w:rPr>
          <w:rFonts w:asciiTheme="minorHAnsi" w:hAnsiTheme="minorHAnsi" w:cs="Calibri"/>
          <w:szCs w:val="22"/>
        </w:rPr>
        <w:tab/>
        <w:t>Daglig</w:t>
      </w:r>
      <w:r w:rsidRPr="00AF452C">
        <w:rPr>
          <w:rFonts w:asciiTheme="minorHAnsi" w:hAnsiTheme="minorHAnsi" w:cs="Calibri"/>
          <w:szCs w:val="22"/>
        </w:rPr>
        <w:t>.</w:t>
      </w:r>
    </w:p>
    <w:p w14:paraId="5844BD38" w14:textId="77777777" w:rsidR="003315D1" w:rsidRPr="00AF452C" w:rsidRDefault="003315D1" w:rsidP="003315D1">
      <w:pPr>
        <w:pStyle w:val="Normalinnrykk"/>
        <w:ind w:left="0"/>
        <w:rPr>
          <w:rFonts w:asciiTheme="minorHAnsi" w:hAnsiTheme="minorHAnsi" w:cs="Calibri"/>
          <w:szCs w:val="22"/>
        </w:rPr>
      </w:pPr>
    </w:p>
    <w:p w14:paraId="601BF2A5" w14:textId="77777777" w:rsidR="003315D1" w:rsidRPr="006F5F35" w:rsidRDefault="003315D1" w:rsidP="003315D1">
      <w:pPr>
        <w:pStyle w:val="Normalinnrykk"/>
        <w:ind w:left="0"/>
        <w:rPr>
          <w:rFonts w:asciiTheme="minorHAnsi" w:hAnsiTheme="minorHAnsi" w:cs="Calibri"/>
          <w:b/>
        </w:rPr>
      </w:pPr>
      <w:r w:rsidRPr="006F5F35">
        <w:rPr>
          <w:rFonts w:asciiTheme="minorHAnsi" w:hAnsiTheme="minorHAns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AF452C" w14:paraId="2CA0AC87" w14:textId="77777777" w:rsidTr="005F63BB">
        <w:tc>
          <w:tcPr>
            <w:tcW w:w="426" w:type="dxa"/>
          </w:tcPr>
          <w:p w14:paraId="2B3893F6" w14:textId="77777777" w:rsidR="003315D1" w:rsidRPr="00A50482" w:rsidRDefault="003315D1" w:rsidP="003315D1">
            <w:pPr>
              <w:autoSpaceDE w:val="0"/>
              <w:autoSpaceDN w:val="0"/>
              <w:adjustRightInd w:val="0"/>
              <w:rPr>
                <w:rFonts w:cs="Calibri"/>
              </w:rPr>
            </w:pPr>
            <w:r>
              <w:rPr>
                <w:rFonts w:cs="Calibri"/>
              </w:rPr>
              <w:t>1.</w:t>
            </w:r>
          </w:p>
        </w:tc>
        <w:tc>
          <w:tcPr>
            <w:tcW w:w="7229" w:type="dxa"/>
          </w:tcPr>
          <w:p w14:paraId="34910D0C" w14:textId="266AE8AE" w:rsidR="003315D1" w:rsidRPr="009D4235" w:rsidRDefault="003315D1" w:rsidP="0089720C">
            <w:pPr>
              <w:autoSpaceDE w:val="0"/>
              <w:autoSpaceDN w:val="0"/>
              <w:adjustRightInd w:val="0"/>
              <w:rPr>
                <w:rFonts w:cs="Calibri"/>
              </w:rPr>
            </w:pPr>
            <w:r>
              <w:rPr>
                <w:rFonts w:cs="Calibri"/>
              </w:rPr>
              <w:t xml:space="preserve">Velg sak som skal kontrolleres i kurven </w:t>
            </w:r>
            <w:r w:rsidRPr="00E64589">
              <w:rPr>
                <w:rFonts w:cs="Calibri"/>
                <w:b/>
                <w:color w:val="943634" w:themeColor="accent2" w:themeShade="BF"/>
              </w:rPr>
              <w:t>Reserverte saker</w:t>
            </w:r>
            <w:r w:rsidR="0089720C">
              <w:rPr>
                <w:rFonts w:cs="Calibri"/>
                <w:b/>
                <w:color w:val="943634" w:themeColor="accent2" w:themeShade="BF"/>
              </w:rPr>
              <w:t xml:space="preserve"> (til B)</w:t>
            </w:r>
          </w:p>
        </w:tc>
        <w:tc>
          <w:tcPr>
            <w:tcW w:w="597" w:type="dxa"/>
          </w:tcPr>
          <w:p w14:paraId="3BAE668B" w14:textId="77777777" w:rsidR="003315D1" w:rsidRPr="00AF452C" w:rsidRDefault="003315D1" w:rsidP="003315D1">
            <w:pPr>
              <w:autoSpaceDE w:val="0"/>
              <w:autoSpaceDN w:val="0"/>
              <w:adjustRightInd w:val="0"/>
              <w:ind w:left="44"/>
              <w:rPr>
                <w:rFonts w:cs="Calibri"/>
              </w:rPr>
            </w:pPr>
            <w:r>
              <w:rPr>
                <w:rFonts w:cs="Calibri"/>
              </w:rPr>
              <w:t>ARK</w:t>
            </w:r>
          </w:p>
        </w:tc>
      </w:tr>
      <w:tr w:rsidR="003315D1" w:rsidRPr="00AF452C" w14:paraId="0A83280E" w14:textId="77777777" w:rsidTr="005F63BB">
        <w:tc>
          <w:tcPr>
            <w:tcW w:w="426" w:type="dxa"/>
          </w:tcPr>
          <w:p w14:paraId="2B077C34" w14:textId="77777777" w:rsidR="003315D1" w:rsidRDefault="003315D1" w:rsidP="003315D1">
            <w:pPr>
              <w:autoSpaceDE w:val="0"/>
              <w:autoSpaceDN w:val="0"/>
              <w:adjustRightInd w:val="0"/>
              <w:rPr>
                <w:rFonts w:cs="Calibri"/>
              </w:rPr>
            </w:pPr>
            <w:r>
              <w:rPr>
                <w:rFonts w:cs="Calibri"/>
              </w:rPr>
              <w:t>2.</w:t>
            </w:r>
          </w:p>
        </w:tc>
        <w:tc>
          <w:tcPr>
            <w:tcW w:w="7229" w:type="dxa"/>
          </w:tcPr>
          <w:p w14:paraId="5934A377" w14:textId="77777777" w:rsidR="003315D1" w:rsidRDefault="003315D1" w:rsidP="003315D1">
            <w:pPr>
              <w:autoSpaceDE w:val="0"/>
              <w:autoSpaceDN w:val="0"/>
              <w:adjustRightInd w:val="0"/>
              <w:rPr>
                <w:rFonts w:cs="Calibri"/>
              </w:rPr>
            </w:pPr>
            <w:r>
              <w:rPr>
                <w:rFonts w:cs="Calibri"/>
              </w:rPr>
              <w:t>Sjekk eventuelle saksmerknader for å se om det står noe med relevans for arkivets håndtering av saken.</w:t>
            </w:r>
          </w:p>
        </w:tc>
        <w:tc>
          <w:tcPr>
            <w:tcW w:w="597" w:type="dxa"/>
          </w:tcPr>
          <w:p w14:paraId="536FFE7F" w14:textId="77777777" w:rsidR="003315D1" w:rsidRDefault="003315D1" w:rsidP="003315D1">
            <w:pPr>
              <w:autoSpaceDE w:val="0"/>
              <w:autoSpaceDN w:val="0"/>
              <w:adjustRightInd w:val="0"/>
              <w:ind w:left="44"/>
              <w:rPr>
                <w:rFonts w:cs="Calibri"/>
              </w:rPr>
            </w:pPr>
          </w:p>
        </w:tc>
      </w:tr>
      <w:tr w:rsidR="003315D1" w:rsidRPr="00AF452C" w14:paraId="6D5E5F2A" w14:textId="77777777" w:rsidTr="005F63BB">
        <w:tc>
          <w:tcPr>
            <w:tcW w:w="426" w:type="dxa"/>
          </w:tcPr>
          <w:p w14:paraId="64A4535C" w14:textId="77777777" w:rsidR="003315D1" w:rsidRDefault="003315D1" w:rsidP="003315D1">
            <w:pPr>
              <w:autoSpaceDE w:val="0"/>
              <w:autoSpaceDN w:val="0"/>
              <w:adjustRightInd w:val="0"/>
              <w:rPr>
                <w:rFonts w:cs="Calibri"/>
              </w:rPr>
            </w:pPr>
            <w:r>
              <w:rPr>
                <w:rFonts w:cs="Calibri"/>
              </w:rPr>
              <w:t>3.</w:t>
            </w:r>
          </w:p>
        </w:tc>
        <w:tc>
          <w:tcPr>
            <w:tcW w:w="7229" w:type="dxa"/>
          </w:tcPr>
          <w:p w14:paraId="0F1EEC0F" w14:textId="77777777" w:rsidR="003315D1" w:rsidRPr="009E76F7" w:rsidRDefault="003315D1" w:rsidP="003315D1">
            <w:pPr>
              <w:autoSpaceDE w:val="0"/>
              <w:autoSpaceDN w:val="0"/>
              <w:adjustRightInd w:val="0"/>
              <w:rPr>
                <w:rFonts w:cs="Calibri"/>
              </w:rPr>
            </w:pPr>
            <w:r>
              <w:rPr>
                <w:rFonts w:cs="Calibri"/>
              </w:rPr>
              <w:t>Sjekk at saken ikke tidligere er opprettet på annet saksnummer. Hvis dette er tilfelle flyttes eventuelle journalposter til riktig sak og saken håndteres videre i henhold til rutinen</w:t>
            </w:r>
            <w:r w:rsidR="00C01997">
              <w:rPr>
                <w:rFonts w:cs="Calibri"/>
              </w:rPr>
              <w:t xml:space="preserve"> </w:t>
            </w:r>
            <w:hyperlink w:anchor="_Saker_som_utgår" w:history="1">
              <w:r w:rsidR="00C01997" w:rsidRPr="00C01997">
                <w:rPr>
                  <w:rStyle w:val="Hyperkobling"/>
                  <w:rFonts w:cs="Calibri"/>
                </w:rPr>
                <w:t>kapittel 9.3 Saker som utgår</w:t>
              </w:r>
            </w:hyperlink>
            <w:r w:rsidR="00C01997">
              <w:rPr>
                <w:rFonts w:cs="Calibri"/>
              </w:rPr>
              <w:t>.</w:t>
            </w:r>
          </w:p>
        </w:tc>
        <w:tc>
          <w:tcPr>
            <w:tcW w:w="597" w:type="dxa"/>
          </w:tcPr>
          <w:p w14:paraId="3052A3B0" w14:textId="77777777" w:rsidR="003315D1" w:rsidRDefault="003315D1" w:rsidP="003315D1">
            <w:pPr>
              <w:autoSpaceDE w:val="0"/>
              <w:autoSpaceDN w:val="0"/>
              <w:adjustRightInd w:val="0"/>
              <w:ind w:left="44"/>
              <w:rPr>
                <w:rFonts w:cs="Calibri"/>
              </w:rPr>
            </w:pPr>
            <w:r>
              <w:rPr>
                <w:rFonts w:cs="Calibri"/>
              </w:rPr>
              <w:t>ARK</w:t>
            </w:r>
          </w:p>
        </w:tc>
      </w:tr>
      <w:tr w:rsidR="003315D1" w:rsidRPr="00AF452C" w14:paraId="39CDB54C" w14:textId="77777777" w:rsidTr="005F63BB">
        <w:tc>
          <w:tcPr>
            <w:tcW w:w="426" w:type="dxa"/>
          </w:tcPr>
          <w:p w14:paraId="5875D25B" w14:textId="77777777" w:rsidR="003315D1" w:rsidRDefault="003315D1" w:rsidP="003315D1">
            <w:pPr>
              <w:autoSpaceDE w:val="0"/>
              <w:autoSpaceDN w:val="0"/>
              <w:adjustRightInd w:val="0"/>
              <w:rPr>
                <w:rFonts w:cs="Calibri"/>
              </w:rPr>
            </w:pPr>
            <w:r>
              <w:rPr>
                <w:rFonts w:cs="Calibri"/>
              </w:rPr>
              <w:t>3.</w:t>
            </w:r>
          </w:p>
        </w:tc>
        <w:tc>
          <w:tcPr>
            <w:tcW w:w="7229" w:type="dxa"/>
          </w:tcPr>
          <w:p w14:paraId="3B13CFE4" w14:textId="77777777" w:rsidR="003315D1" w:rsidRDefault="003315D1" w:rsidP="003315D1">
            <w:pPr>
              <w:autoSpaceDE w:val="0"/>
              <w:autoSpaceDN w:val="0"/>
              <w:adjustRightInd w:val="0"/>
              <w:rPr>
                <w:rFonts w:cs="Calibri"/>
              </w:rPr>
            </w:pPr>
            <w:r>
              <w:rPr>
                <w:rFonts w:cs="Calibri"/>
              </w:rPr>
              <w:t>Kontroller følgende opplysninger:</w:t>
            </w:r>
          </w:p>
          <w:p w14:paraId="021B27B6" w14:textId="77777777" w:rsidR="003315D1" w:rsidRDefault="003315D1" w:rsidP="003315D1">
            <w:pPr>
              <w:pStyle w:val="Listeavsnitt"/>
              <w:numPr>
                <w:ilvl w:val="0"/>
                <w:numId w:val="35"/>
              </w:numPr>
              <w:autoSpaceDE w:val="0"/>
              <w:autoSpaceDN w:val="0"/>
              <w:adjustRightInd w:val="0"/>
              <w:spacing w:after="200"/>
              <w:rPr>
                <w:rFonts w:cs="Calibri"/>
              </w:rPr>
            </w:pPr>
            <w:r>
              <w:rPr>
                <w:rFonts w:cs="Calibri"/>
              </w:rPr>
              <w:t>Tittel (følg skriveregler – vær oppmerksom på tittellinje 2)</w:t>
            </w:r>
          </w:p>
          <w:p w14:paraId="66CF2856" w14:textId="77777777" w:rsidR="003315D1" w:rsidRDefault="003315D1" w:rsidP="003315D1">
            <w:pPr>
              <w:pStyle w:val="Listeavsnitt"/>
              <w:numPr>
                <w:ilvl w:val="0"/>
                <w:numId w:val="35"/>
              </w:numPr>
              <w:autoSpaceDE w:val="0"/>
              <w:autoSpaceDN w:val="0"/>
              <w:adjustRightInd w:val="0"/>
              <w:spacing w:after="200"/>
              <w:rPr>
                <w:rFonts w:cs="Calibri"/>
              </w:rPr>
            </w:pPr>
            <w:r>
              <w:rPr>
                <w:rFonts w:cs="Calibri"/>
              </w:rPr>
              <w:t>Sakstype</w:t>
            </w:r>
          </w:p>
          <w:p w14:paraId="344B666D" w14:textId="77777777" w:rsidR="003315D1" w:rsidRDefault="003315D1" w:rsidP="003315D1">
            <w:pPr>
              <w:pStyle w:val="Listeavsnitt"/>
              <w:numPr>
                <w:ilvl w:val="0"/>
                <w:numId w:val="35"/>
              </w:numPr>
              <w:autoSpaceDE w:val="0"/>
              <w:autoSpaceDN w:val="0"/>
              <w:adjustRightInd w:val="0"/>
              <w:spacing w:after="200"/>
              <w:rPr>
                <w:rFonts w:cs="Calibri"/>
              </w:rPr>
            </w:pPr>
            <w:r>
              <w:rPr>
                <w:rFonts w:cs="Calibri"/>
              </w:rPr>
              <w:t>Arkivdel</w:t>
            </w:r>
          </w:p>
          <w:p w14:paraId="4BA545C1" w14:textId="77777777" w:rsidR="003315D1" w:rsidRDefault="003315D1" w:rsidP="003315D1">
            <w:pPr>
              <w:pStyle w:val="Listeavsnitt"/>
              <w:numPr>
                <w:ilvl w:val="0"/>
                <w:numId w:val="35"/>
              </w:numPr>
              <w:autoSpaceDE w:val="0"/>
              <w:autoSpaceDN w:val="0"/>
              <w:adjustRightInd w:val="0"/>
              <w:spacing w:after="200"/>
              <w:rPr>
                <w:rFonts w:cs="Calibri"/>
              </w:rPr>
            </w:pPr>
            <w:r>
              <w:rPr>
                <w:rFonts w:cs="Calibri"/>
              </w:rPr>
              <w:t>Klassering (arkivkode)</w:t>
            </w:r>
          </w:p>
          <w:p w14:paraId="1E71D502" w14:textId="77777777" w:rsidR="003315D1" w:rsidRPr="00133D2B" w:rsidRDefault="003315D1" w:rsidP="003315D1">
            <w:pPr>
              <w:pStyle w:val="Listeavsnitt"/>
              <w:numPr>
                <w:ilvl w:val="0"/>
                <w:numId w:val="35"/>
              </w:numPr>
              <w:autoSpaceDE w:val="0"/>
              <w:autoSpaceDN w:val="0"/>
              <w:adjustRightInd w:val="0"/>
              <w:spacing w:after="200"/>
              <w:rPr>
                <w:rFonts w:cs="Calibri"/>
              </w:rPr>
            </w:pPr>
            <w:r>
              <w:rPr>
                <w:rFonts w:cs="Calibri"/>
              </w:rPr>
              <w:t>Skjerming og tilgangsgruppe</w:t>
            </w:r>
          </w:p>
        </w:tc>
        <w:tc>
          <w:tcPr>
            <w:tcW w:w="597" w:type="dxa"/>
          </w:tcPr>
          <w:p w14:paraId="100563AE" w14:textId="77777777" w:rsidR="003315D1" w:rsidRDefault="003315D1" w:rsidP="003315D1">
            <w:pPr>
              <w:autoSpaceDE w:val="0"/>
              <w:autoSpaceDN w:val="0"/>
              <w:adjustRightInd w:val="0"/>
              <w:ind w:left="44"/>
              <w:rPr>
                <w:rFonts w:cs="Calibri"/>
              </w:rPr>
            </w:pPr>
            <w:r>
              <w:rPr>
                <w:rFonts w:cs="Calibri"/>
              </w:rPr>
              <w:t>ARK</w:t>
            </w:r>
          </w:p>
        </w:tc>
      </w:tr>
      <w:tr w:rsidR="003315D1" w:rsidRPr="00AF452C" w14:paraId="403FC20F" w14:textId="77777777" w:rsidTr="005F63BB">
        <w:tc>
          <w:tcPr>
            <w:tcW w:w="426" w:type="dxa"/>
          </w:tcPr>
          <w:p w14:paraId="23B0E919" w14:textId="77777777" w:rsidR="003315D1" w:rsidRDefault="003315D1" w:rsidP="003315D1">
            <w:pPr>
              <w:autoSpaceDE w:val="0"/>
              <w:autoSpaceDN w:val="0"/>
              <w:adjustRightInd w:val="0"/>
              <w:rPr>
                <w:rFonts w:cs="Calibri"/>
              </w:rPr>
            </w:pPr>
            <w:r>
              <w:rPr>
                <w:rFonts w:cs="Calibri"/>
              </w:rPr>
              <w:t>4.</w:t>
            </w:r>
          </w:p>
        </w:tc>
        <w:tc>
          <w:tcPr>
            <w:tcW w:w="7229" w:type="dxa"/>
          </w:tcPr>
          <w:p w14:paraId="54EB184E" w14:textId="77777777" w:rsidR="003315D1" w:rsidRDefault="003315D1" w:rsidP="003315D1">
            <w:pPr>
              <w:autoSpaceDE w:val="0"/>
              <w:autoSpaceDN w:val="0"/>
              <w:adjustRightInd w:val="0"/>
              <w:rPr>
                <w:rFonts w:cs="Calibri"/>
              </w:rPr>
            </w:pPr>
            <w:r>
              <w:rPr>
                <w:rFonts w:cs="Calibri"/>
              </w:rPr>
              <w:t>Når saken er kontrollert og i orden endres saksstatus fra R til B (Under behandling).</w:t>
            </w:r>
          </w:p>
        </w:tc>
        <w:tc>
          <w:tcPr>
            <w:tcW w:w="597" w:type="dxa"/>
          </w:tcPr>
          <w:p w14:paraId="5A105954" w14:textId="77777777" w:rsidR="003315D1" w:rsidRDefault="003315D1" w:rsidP="003315D1">
            <w:pPr>
              <w:autoSpaceDE w:val="0"/>
              <w:autoSpaceDN w:val="0"/>
              <w:adjustRightInd w:val="0"/>
              <w:ind w:left="44"/>
              <w:rPr>
                <w:rFonts w:cs="Calibri"/>
              </w:rPr>
            </w:pPr>
            <w:r>
              <w:rPr>
                <w:rFonts w:cs="Calibri"/>
              </w:rPr>
              <w:t>ARK</w:t>
            </w:r>
          </w:p>
        </w:tc>
      </w:tr>
    </w:tbl>
    <w:p w14:paraId="69048B6B" w14:textId="77777777" w:rsidR="003315D1" w:rsidRDefault="003315D1" w:rsidP="003315D1">
      <w:pPr>
        <w:pStyle w:val="Overskrift2"/>
        <w:ind w:left="720"/>
      </w:pPr>
      <w:bookmarkStart w:id="42" w:name="_Toc443214127"/>
      <w:r>
        <w:t>Avslutte saker</w:t>
      </w:r>
      <w:bookmarkEnd w:id="42"/>
    </w:p>
    <w:p w14:paraId="6E657D22" w14:textId="27B6FC67" w:rsidR="003315D1" w:rsidRPr="006A5444" w:rsidRDefault="003315D1" w:rsidP="003315D1">
      <w:pPr>
        <w:spacing w:before="240"/>
        <w:rPr>
          <w:sz w:val="22"/>
        </w:rPr>
      </w:pPr>
      <w:r w:rsidRPr="006A5444">
        <w:rPr>
          <w:b/>
          <w:sz w:val="22"/>
          <w:highlight w:val="yellow"/>
        </w:rPr>
        <w:t xml:space="preserve">Denne rutinen må utføres i </w:t>
      </w:r>
      <w:proofErr w:type="spellStart"/>
      <w:r w:rsidRPr="006A5444">
        <w:rPr>
          <w:b/>
          <w:sz w:val="22"/>
          <w:highlight w:val="yellow"/>
        </w:rPr>
        <w:t>WebSak</w:t>
      </w:r>
      <w:proofErr w:type="spellEnd"/>
      <w:r w:rsidRPr="006A5444">
        <w:rPr>
          <w:b/>
          <w:sz w:val="22"/>
          <w:highlight w:val="yellow"/>
        </w:rPr>
        <w:t xml:space="preserve"> </w:t>
      </w:r>
      <w:r w:rsidR="006515A9">
        <w:rPr>
          <w:b/>
          <w:sz w:val="22"/>
          <w:highlight w:val="yellow"/>
        </w:rPr>
        <w:t>Arkiv</w:t>
      </w:r>
      <w:r w:rsidRPr="006A5444">
        <w:rPr>
          <w:b/>
          <w:sz w:val="22"/>
        </w:rPr>
        <w:t xml:space="preserve">. </w:t>
      </w:r>
      <w:r w:rsidR="00B00C8C" w:rsidRPr="006A5444">
        <w:rPr>
          <w:sz w:val="22"/>
        </w:rPr>
        <w:t>(D</w:t>
      </w:r>
      <w:r w:rsidRPr="006A5444">
        <w:rPr>
          <w:sz w:val="22"/>
        </w:rPr>
        <w:t>et er her de automatiske kontrollfunksjonene ved avslutning ligger)</w:t>
      </w:r>
    </w:p>
    <w:p w14:paraId="467E6575" w14:textId="535BD61C" w:rsidR="003315D1" w:rsidRPr="006A5444" w:rsidRDefault="003315D1" w:rsidP="003315D1">
      <w:pPr>
        <w:spacing w:before="240"/>
        <w:rPr>
          <w:sz w:val="22"/>
        </w:rPr>
      </w:pPr>
      <w:r w:rsidRPr="006A5444">
        <w:rPr>
          <w:sz w:val="22"/>
        </w:rPr>
        <w:t xml:space="preserve">Når det ikke forventes flere dokumenter i en arkivsak skal saksansvarlig sende oppgaven </w:t>
      </w:r>
      <w:r w:rsidRPr="006A5444">
        <w:rPr>
          <w:b/>
          <w:sz w:val="22"/>
        </w:rPr>
        <w:t xml:space="preserve">Avslutt sak </w:t>
      </w:r>
      <w:r w:rsidRPr="006A5444">
        <w:rPr>
          <w:sz w:val="22"/>
        </w:rPr>
        <w:t xml:space="preserve">til arkivet. Oppgaven skal knyttes til siste journalpost i saken og arkivet mottar oppgaven i kurven </w:t>
      </w:r>
      <w:r w:rsidRPr="006A5444">
        <w:rPr>
          <w:b/>
          <w:color w:val="943634" w:themeColor="accent2" w:themeShade="BF"/>
          <w:sz w:val="22"/>
        </w:rPr>
        <w:t>Sak avsluttes</w:t>
      </w:r>
      <w:r w:rsidRPr="006A5444">
        <w:rPr>
          <w:sz w:val="22"/>
        </w:rPr>
        <w:t>.</w:t>
      </w:r>
    </w:p>
    <w:p w14:paraId="7A0706C0" w14:textId="31FDCD9E" w:rsidR="003315D1" w:rsidRPr="006A5444" w:rsidRDefault="003315D1" w:rsidP="003315D1">
      <w:pPr>
        <w:rPr>
          <w:rFonts w:cs="Arial"/>
          <w:sz w:val="22"/>
        </w:rPr>
      </w:pPr>
      <w:r w:rsidRPr="006A5444">
        <w:rPr>
          <w:sz w:val="22"/>
        </w:rPr>
        <w:t xml:space="preserve">Arkivet skal kontrollere og avslutte saken ved å påføre kode A (Avsluttet). </w:t>
      </w:r>
      <w:r w:rsidRPr="006A5444">
        <w:rPr>
          <w:rFonts w:cs="Arial"/>
          <w:sz w:val="22"/>
        </w:rPr>
        <w:t xml:space="preserve">Dersom det er dokumenter i saken som ikke er avskrevet eller ferdigstilt vil </w:t>
      </w:r>
      <w:proofErr w:type="spellStart"/>
      <w:r w:rsidRPr="006A5444">
        <w:rPr>
          <w:rFonts w:cs="Arial"/>
          <w:sz w:val="22"/>
        </w:rPr>
        <w:t>WebSak</w:t>
      </w:r>
      <w:proofErr w:type="spellEnd"/>
      <w:r w:rsidRPr="006A5444">
        <w:rPr>
          <w:rFonts w:cs="Arial"/>
          <w:sz w:val="22"/>
        </w:rPr>
        <w:t xml:space="preserve"> </w:t>
      </w:r>
      <w:r w:rsidR="00466A1D">
        <w:rPr>
          <w:rFonts w:cs="Arial"/>
          <w:sz w:val="22"/>
        </w:rPr>
        <w:t>Arkiv</w:t>
      </w:r>
      <w:r w:rsidRPr="006A5444">
        <w:rPr>
          <w:rFonts w:cs="Arial"/>
          <w:sz w:val="22"/>
        </w:rPr>
        <w:t xml:space="preserve"> gi melding om dette og arkivmedarbeider skal da gi melding til saksansvarlig som har ansvar for å avskrive restanser og klargjøre saken for avslutning.</w:t>
      </w:r>
    </w:p>
    <w:p w14:paraId="7A9AFE5D" w14:textId="77777777" w:rsidR="003315D1" w:rsidRDefault="003315D1" w:rsidP="003315D1">
      <w:pPr>
        <w:rPr>
          <w:sz w:val="22"/>
        </w:rPr>
      </w:pPr>
    </w:p>
    <w:p w14:paraId="33381C5D" w14:textId="77777777" w:rsidR="00A40DEF" w:rsidRPr="006A5444" w:rsidRDefault="00A40DEF" w:rsidP="003315D1">
      <w:pPr>
        <w:rPr>
          <w:sz w:val="22"/>
        </w:rPr>
      </w:pPr>
    </w:p>
    <w:p w14:paraId="271D377D" w14:textId="77777777" w:rsidR="003315D1" w:rsidRPr="006A5444" w:rsidRDefault="003315D1" w:rsidP="003315D1">
      <w:pPr>
        <w:rPr>
          <w:b/>
          <w:sz w:val="22"/>
        </w:rPr>
      </w:pPr>
      <w:r w:rsidRPr="006A5444">
        <w:rPr>
          <w:b/>
          <w:sz w:val="22"/>
        </w:rPr>
        <w:lastRenderedPageBreak/>
        <w:t>Aktivitet</w:t>
      </w:r>
    </w:p>
    <w:p w14:paraId="26E67A12" w14:textId="77777777" w:rsidR="003315D1" w:rsidRPr="006A5444" w:rsidRDefault="003315D1" w:rsidP="003315D1">
      <w:pPr>
        <w:rPr>
          <w:sz w:val="22"/>
        </w:rPr>
      </w:pPr>
      <w:r w:rsidRPr="006A5444">
        <w:rPr>
          <w:sz w:val="22"/>
        </w:rPr>
        <w:t>Kontrollere og avslutte sak når saksbehandler gir beskjed om at sak skal avsluttes.</w:t>
      </w:r>
    </w:p>
    <w:p w14:paraId="72E5DF33" w14:textId="77777777" w:rsidR="003315D1" w:rsidRPr="006A5444" w:rsidRDefault="003315D1" w:rsidP="003315D1">
      <w:pPr>
        <w:rPr>
          <w:b/>
          <w:sz w:val="22"/>
        </w:rPr>
      </w:pPr>
    </w:p>
    <w:p w14:paraId="77B09F7C" w14:textId="77777777" w:rsidR="003315D1" w:rsidRPr="006A5444" w:rsidRDefault="003315D1" w:rsidP="003315D1">
      <w:pPr>
        <w:pStyle w:val="Normalinnrykk"/>
        <w:ind w:left="0"/>
        <w:rPr>
          <w:rFonts w:asciiTheme="minorHAnsi" w:hAnsiTheme="minorHAnsi" w:cs="Calibri"/>
          <w:b/>
          <w:szCs w:val="22"/>
        </w:rPr>
      </w:pPr>
      <w:r w:rsidRPr="006A5444">
        <w:rPr>
          <w:rFonts w:asciiTheme="minorHAnsi" w:hAnsiTheme="minorHAnsi" w:cs="Calibri"/>
          <w:b/>
          <w:szCs w:val="22"/>
        </w:rPr>
        <w:t>Ansvarlig</w:t>
      </w:r>
      <w:r w:rsidRPr="006A5444">
        <w:rPr>
          <w:rFonts w:asciiTheme="minorHAnsi" w:hAnsiTheme="minorHAnsi" w:cs="Calibri"/>
          <w:b/>
          <w:szCs w:val="22"/>
        </w:rPr>
        <w:tab/>
      </w:r>
      <w:r w:rsidRPr="006A5444">
        <w:rPr>
          <w:rFonts w:asciiTheme="minorHAnsi" w:hAnsiTheme="minorHAnsi" w:cs="Calibri"/>
          <w:b/>
          <w:szCs w:val="22"/>
        </w:rPr>
        <w:tab/>
        <w:t>Tidspunkt</w:t>
      </w:r>
    </w:p>
    <w:p w14:paraId="4DE350E8" w14:textId="77777777" w:rsidR="003315D1" w:rsidRPr="006A5444" w:rsidRDefault="003315D1" w:rsidP="003315D1">
      <w:pPr>
        <w:pStyle w:val="Normalinnrykk"/>
        <w:ind w:left="0"/>
        <w:rPr>
          <w:rFonts w:asciiTheme="minorHAnsi" w:hAnsiTheme="minorHAnsi" w:cs="Calibri"/>
          <w:szCs w:val="22"/>
        </w:rPr>
      </w:pPr>
      <w:r w:rsidRPr="006A5444">
        <w:rPr>
          <w:rFonts w:asciiTheme="minorHAnsi" w:hAnsiTheme="minorHAnsi" w:cs="Calibri"/>
          <w:szCs w:val="22"/>
        </w:rPr>
        <w:t xml:space="preserve">Arkivet. </w:t>
      </w:r>
      <w:r w:rsidRPr="006A5444">
        <w:rPr>
          <w:rFonts w:asciiTheme="minorHAnsi" w:hAnsiTheme="minorHAnsi" w:cs="Calibri"/>
          <w:szCs w:val="22"/>
        </w:rPr>
        <w:tab/>
      </w:r>
      <w:r w:rsidRPr="006A5444">
        <w:rPr>
          <w:rFonts w:asciiTheme="minorHAnsi" w:hAnsiTheme="minorHAnsi" w:cs="Calibri"/>
          <w:szCs w:val="22"/>
        </w:rPr>
        <w:tab/>
        <w:t>Ved behov.</w:t>
      </w:r>
    </w:p>
    <w:p w14:paraId="24A3ADAC" w14:textId="77777777" w:rsidR="003315D1" w:rsidRPr="006A5444" w:rsidRDefault="003315D1" w:rsidP="003315D1">
      <w:pPr>
        <w:pStyle w:val="Normalinnrykk"/>
        <w:ind w:left="0"/>
        <w:rPr>
          <w:rFonts w:asciiTheme="minorHAnsi" w:hAnsiTheme="minorHAnsi" w:cs="Calibri"/>
          <w:szCs w:val="22"/>
        </w:rPr>
      </w:pPr>
    </w:p>
    <w:p w14:paraId="364A6DB6" w14:textId="77777777" w:rsidR="003315D1" w:rsidRPr="006A5444" w:rsidRDefault="003315D1" w:rsidP="003315D1">
      <w:pPr>
        <w:pStyle w:val="Normalinnrykk"/>
        <w:ind w:left="0"/>
        <w:rPr>
          <w:rFonts w:asciiTheme="minorHAnsi" w:hAnsiTheme="minorHAnsi" w:cs="Calibri"/>
          <w:b/>
          <w:szCs w:val="22"/>
        </w:rPr>
      </w:pPr>
      <w:r w:rsidRPr="006A5444">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6A5444" w14:paraId="026F5A45" w14:textId="77777777" w:rsidTr="005F63BB">
        <w:tc>
          <w:tcPr>
            <w:tcW w:w="426" w:type="dxa"/>
          </w:tcPr>
          <w:p w14:paraId="605FAADE" w14:textId="77777777" w:rsidR="003315D1" w:rsidRPr="006A5444" w:rsidRDefault="003315D1" w:rsidP="003315D1">
            <w:pPr>
              <w:autoSpaceDE w:val="0"/>
              <w:autoSpaceDN w:val="0"/>
              <w:adjustRightInd w:val="0"/>
              <w:rPr>
                <w:rFonts w:cs="Calibri"/>
                <w:sz w:val="22"/>
              </w:rPr>
            </w:pPr>
            <w:r w:rsidRPr="006A5444">
              <w:rPr>
                <w:rFonts w:cs="Calibri"/>
                <w:sz w:val="22"/>
              </w:rPr>
              <w:t>1.</w:t>
            </w:r>
          </w:p>
        </w:tc>
        <w:tc>
          <w:tcPr>
            <w:tcW w:w="7229" w:type="dxa"/>
          </w:tcPr>
          <w:p w14:paraId="512AF8FD" w14:textId="62F69023" w:rsidR="003315D1" w:rsidRPr="006A5444" w:rsidRDefault="003315D1" w:rsidP="007475A5">
            <w:pPr>
              <w:autoSpaceDE w:val="0"/>
              <w:autoSpaceDN w:val="0"/>
              <w:adjustRightInd w:val="0"/>
              <w:rPr>
                <w:rFonts w:cs="Calibri"/>
                <w:sz w:val="22"/>
              </w:rPr>
            </w:pPr>
            <w:r w:rsidRPr="006A5444">
              <w:rPr>
                <w:rFonts w:cs="Calibri"/>
                <w:sz w:val="22"/>
              </w:rPr>
              <w:t xml:space="preserve">Velg oppgaven fra kurven </w:t>
            </w:r>
            <w:r w:rsidR="007475A5">
              <w:rPr>
                <w:rFonts w:cs="Calibri"/>
                <w:b/>
                <w:color w:val="943634" w:themeColor="accent2" w:themeShade="BF"/>
                <w:sz w:val="22"/>
              </w:rPr>
              <w:t>Avslutt sak</w:t>
            </w:r>
            <w:r w:rsidRPr="006A5444">
              <w:rPr>
                <w:rFonts w:cs="Calibri"/>
                <w:sz w:val="22"/>
              </w:rPr>
              <w:t>.</w:t>
            </w:r>
          </w:p>
        </w:tc>
        <w:tc>
          <w:tcPr>
            <w:tcW w:w="597" w:type="dxa"/>
          </w:tcPr>
          <w:p w14:paraId="789EE2CA"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674D1348" w14:textId="77777777" w:rsidTr="005F63BB">
        <w:tc>
          <w:tcPr>
            <w:tcW w:w="426" w:type="dxa"/>
          </w:tcPr>
          <w:p w14:paraId="04E6B85A" w14:textId="77777777" w:rsidR="003315D1" w:rsidRPr="006A5444" w:rsidRDefault="003315D1" w:rsidP="003315D1">
            <w:pPr>
              <w:autoSpaceDE w:val="0"/>
              <w:autoSpaceDN w:val="0"/>
              <w:adjustRightInd w:val="0"/>
              <w:rPr>
                <w:rFonts w:cs="Calibri"/>
                <w:sz w:val="22"/>
              </w:rPr>
            </w:pPr>
            <w:r w:rsidRPr="006A5444">
              <w:rPr>
                <w:rFonts w:cs="Calibri"/>
                <w:sz w:val="22"/>
              </w:rPr>
              <w:t>2.</w:t>
            </w:r>
          </w:p>
        </w:tc>
        <w:tc>
          <w:tcPr>
            <w:tcW w:w="7229" w:type="dxa"/>
          </w:tcPr>
          <w:p w14:paraId="223AF96A" w14:textId="77777777" w:rsidR="003315D1" w:rsidRPr="006A5444" w:rsidRDefault="003315D1" w:rsidP="003315D1">
            <w:pPr>
              <w:autoSpaceDE w:val="0"/>
              <w:autoSpaceDN w:val="0"/>
              <w:adjustRightInd w:val="0"/>
              <w:rPr>
                <w:rFonts w:cs="Calibri"/>
                <w:sz w:val="22"/>
              </w:rPr>
            </w:pPr>
            <w:r w:rsidRPr="006A5444">
              <w:rPr>
                <w:rFonts w:cs="Calibri"/>
                <w:sz w:val="22"/>
              </w:rPr>
              <w:t>Kvalitetssikre registreringer og elektroniske filer.</w:t>
            </w:r>
          </w:p>
        </w:tc>
        <w:tc>
          <w:tcPr>
            <w:tcW w:w="597" w:type="dxa"/>
          </w:tcPr>
          <w:p w14:paraId="4B7F2220"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5AE21CD9" w14:textId="77777777" w:rsidTr="005F63BB">
        <w:tc>
          <w:tcPr>
            <w:tcW w:w="426" w:type="dxa"/>
          </w:tcPr>
          <w:p w14:paraId="12E997A9" w14:textId="77777777" w:rsidR="003315D1" w:rsidRPr="006A5444" w:rsidRDefault="003315D1" w:rsidP="003315D1">
            <w:pPr>
              <w:autoSpaceDE w:val="0"/>
              <w:autoSpaceDN w:val="0"/>
              <w:adjustRightInd w:val="0"/>
              <w:rPr>
                <w:rFonts w:cs="Calibri"/>
                <w:sz w:val="22"/>
              </w:rPr>
            </w:pPr>
            <w:r w:rsidRPr="006A5444">
              <w:rPr>
                <w:rFonts w:cs="Calibri"/>
                <w:sz w:val="22"/>
              </w:rPr>
              <w:t>3.</w:t>
            </w:r>
          </w:p>
        </w:tc>
        <w:tc>
          <w:tcPr>
            <w:tcW w:w="7229" w:type="dxa"/>
          </w:tcPr>
          <w:p w14:paraId="266BF474" w14:textId="77777777" w:rsidR="003315D1" w:rsidRPr="006A5444" w:rsidRDefault="003315D1" w:rsidP="003315D1">
            <w:pPr>
              <w:autoSpaceDE w:val="0"/>
              <w:autoSpaceDN w:val="0"/>
              <w:adjustRightInd w:val="0"/>
              <w:rPr>
                <w:rFonts w:cs="Calibri"/>
                <w:sz w:val="22"/>
              </w:rPr>
            </w:pPr>
            <w:r w:rsidRPr="006A5444">
              <w:rPr>
                <w:rFonts w:cs="Calibri"/>
                <w:sz w:val="22"/>
              </w:rPr>
              <w:t>Endre saksstatus til A (Avsluttet).</w:t>
            </w:r>
          </w:p>
        </w:tc>
        <w:tc>
          <w:tcPr>
            <w:tcW w:w="597" w:type="dxa"/>
          </w:tcPr>
          <w:p w14:paraId="168DD99D"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5CD66D54" w14:textId="77777777" w:rsidTr="005F63BB">
        <w:tc>
          <w:tcPr>
            <w:tcW w:w="426" w:type="dxa"/>
          </w:tcPr>
          <w:p w14:paraId="2F798F3E" w14:textId="77777777" w:rsidR="003315D1" w:rsidRPr="006A5444" w:rsidRDefault="003315D1" w:rsidP="003315D1">
            <w:pPr>
              <w:autoSpaceDE w:val="0"/>
              <w:autoSpaceDN w:val="0"/>
              <w:adjustRightInd w:val="0"/>
              <w:rPr>
                <w:rFonts w:cs="Calibri"/>
                <w:sz w:val="22"/>
              </w:rPr>
            </w:pPr>
            <w:r w:rsidRPr="006A5444">
              <w:rPr>
                <w:rFonts w:cs="Calibri"/>
                <w:sz w:val="22"/>
              </w:rPr>
              <w:t>4.</w:t>
            </w:r>
          </w:p>
        </w:tc>
        <w:tc>
          <w:tcPr>
            <w:tcW w:w="7229" w:type="dxa"/>
          </w:tcPr>
          <w:p w14:paraId="65791244" w14:textId="4C991C58" w:rsidR="003315D1" w:rsidRPr="006A5444" w:rsidRDefault="003315D1" w:rsidP="003315D1">
            <w:pPr>
              <w:autoSpaceDE w:val="0"/>
              <w:autoSpaceDN w:val="0"/>
              <w:adjustRightInd w:val="0"/>
              <w:rPr>
                <w:rFonts w:cs="Calibri"/>
                <w:sz w:val="22"/>
              </w:rPr>
            </w:pPr>
            <w:r w:rsidRPr="006A5444">
              <w:rPr>
                <w:sz w:val="22"/>
              </w:rPr>
              <w:t xml:space="preserve">Hvis saken har journalposter som ikke er avskrevet eller andre ting som arkivet mener saksansvarlig må rydde i, så skal status ikke endres. Kontakt saksansvarlig eller send en </w:t>
            </w:r>
            <w:r w:rsidRPr="006A5444">
              <w:rPr>
                <w:b/>
                <w:sz w:val="22"/>
              </w:rPr>
              <w:t>Beskjed</w:t>
            </w:r>
            <w:r w:rsidR="007475A5">
              <w:rPr>
                <w:b/>
                <w:sz w:val="22"/>
              </w:rPr>
              <w:t>/Merknad</w:t>
            </w:r>
            <w:r w:rsidRPr="006A5444">
              <w:rPr>
                <w:sz w:val="22"/>
              </w:rPr>
              <w:t>-oppgave til saksansvarlig med beskjed om hva som må utføres før arkivsaken kan avsluttes.</w:t>
            </w:r>
          </w:p>
        </w:tc>
        <w:tc>
          <w:tcPr>
            <w:tcW w:w="597" w:type="dxa"/>
          </w:tcPr>
          <w:p w14:paraId="70BEA540"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bl>
    <w:p w14:paraId="292D0AB4" w14:textId="77777777" w:rsidR="003315D1" w:rsidRDefault="003315D1" w:rsidP="003315D1">
      <w:pPr>
        <w:pStyle w:val="Overskrift2"/>
      </w:pPr>
      <w:bookmarkStart w:id="43" w:name="_Saker_som_utgår"/>
      <w:bookmarkStart w:id="44" w:name="_Toc443214128"/>
      <w:bookmarkEnd w:id="43"/>
      <w:r>
        <w:t>Saker som utgår</w:t>
      </w:r>
      <w:bookmarkEnd w:id="44"/>
    </w:p>
    <w:p w14:paraId="40007767" w14:textId="77777777" w:rsidR="003315D1" w:rsidRPr="006A5444" w:rsidRDefault="003315D1" w:rsidP="003315D1">
      <w:pPr>
        <w:spacing w:before="240"/>
        <w:rPr>
          <w:sz w:val="22"/>
        </w:rPr>
      </w:pPr>
      <w:r w:rsidRPr="006A5444">
        <w:rPr>
          <w:sz w:val="22"/>
        </w:rPr>
        <w:t xml:space="preserve">Denne rutinen </w:t>
      </w:r>
      <w:r w:rsidRPr="006A5444">
        <w:rPr>
          <w:b/>
          <w:sz w:val="22"/>
        </w:rPr>
        <w:t>kan</w:t>
      </w:r>
      <w:r w:rsidRPr="006A5444">
        <w:rPr>
          <w:sz w:val="22"/>
        </w:rPr>
        <w:t xml:space="preserve"> utføres i </w:t>
      </w:r>
      <w:proofErr w:type="spellStart"/>
      <w:r w:rsidRPr="006A5444">
        <w:rPr>
          <w:sz w:val="22"/>
        </w:rPr>
        <w:t>WebSak</w:t>
      </w:r>
      <w:proofErr w:type="spellEnd"/>
      <w:r w:rsidRPr="006A5444">
        <w:rPr>
          <w:sz w:val="22"/>
        </w:rPr>
        <w:t xml:space="preserve"> Fokus.</w:t>
      </w:r>
    </w:p>
    <w:p w14:paraId="6CF1865A" w14:textId="77777777" w:rsidR="003315D1" w:rsidRPr="006A5444" w:rsidRDefault="003315D1" w:rsidP="003315D1">
      <w:pPr>
        <w:spacing w:before="240"/>
        <w:rPr>
          <w:sz w:val="22"/>
        </w:rPr>
      </w:pPr>
      <w:r w:rsidRPr="006A5444">
        <w:rPr>
          <w:sz w:val="22"/>
        </w:rPr>
        <w:t xml:space="preserve">Arkivmedarbeidere skal i sine kontrollrutiner følge opp saker som er feilopprettet og som ikke skal brukes til videre registrering av dokumenter. </w:t>
      </w:r>
    </w:p>
    <w:p w14:paraId="08BC2608" w14:textId="77777777" w:rsidR="00B00C8C" w:rsidRPr="00C01997" w:rsidRDefault="003315D1" w:rsidP="00D21B99">
      <w:pPr>
        <w:pStyle w:val="Listeavsnitt"/>
        <w:numPr>
          <w:ilvl w:val="0"/>
          <w:numId w:val="36"/>
        </w:numPr>
        <w:spacing w:before="240"/>
        <w:rPr>
          <w:sz w:val="22"/>
        </w:rPr>
      </w:pPr>
      <w:r w:rsidRPr="00C01997">
        <w:rPr>
          <w:sz w:val="22"/>
        </w:rPr>
        <w:t>Ved utførelse av rutinen beskrevet i</w:t>
      </w:r>
      <w:r w:rsidR="00B00C8C" w:rsidRPr="00C01997">
        <w:rPr>
          <w:sz w:val="22"/>
        </w:rPr>
        <w:t xml:space="preserve"> </w:t>
      </w:r>
      <w:hyperlink w:anchor="_Kvalitetssikre_arkivsaker_som" w:history="1">
        <w:r w:rsidR="00C01997" w:rsidRPr="00C01997">
          <w:rPr>
            <w:rStyle w:val="Hyperkobling"/>
            <w:sz w:val="22"/>
          </w:rPr>
          <w:t>kapittel 9.1 Kvalitetssikre arkivsaker som er opprettet av saksbehandler</w:t>
        </w:r>
      </w:hyperlink>
      <w:r w:rsidR="00C01997" w:rsidRPr="00C01997">
        <w:rPr>
          <w:sz w:val="22"/>
        </w:rPr>
        <w:t>.</w:t>
      </w:r>
    </w:p>
    <w:p w14:paraId="350BB3C9" w14:textId="77777777" w:rsidR="003315D1" w:rsidRPr="006A5444" w:rsidRDefault="003315D1" w:rsidP="003315D1">
      <w:pPr>
        <w:pStyle w:val="Listeavsnitt"/>
        <w:numPr>
          <w:ilvl w:val="0"/>
          <w:numId w:val="36"/>
        </w:numPr>
        <w:spacing w:before="240"/>
        <w:rPr>
          <w:sz w:val="22"/>
        </w:rPr>
      </w:pPr>
      <w:r w:rsidRPr="006A5444">
        <w:rPr>
          <w:sz w:val="22"/>
        </w:rPr>
        <w:t>Ved kontroll av saker i status R hvor saksbehandler har skrevet UTGÅR i sakens tittel.</w:t>
      </w:r>
    </w:p>
    <w:p w14:paraId="1CFCE64F" w14:textId="77777777" w:rsidR="003315D1" w:rsidRPr="006A5444" w:rsidRDefault="003315D1" w:rsidP="003315D1">
      <w:pPr>
        <w:pStyle w:val="Listeavsnitt"/>
        <w:numPr>
          <w:ilvl w:val="0"/>
          <w:numId w:val="36"/>
        </w:numPr>
        <w:spacing w:before="240"/>
        <w:rPr>
          <w:sz w:val="22"/>
        </w:rPr>
      </w:pPr>
      <w:r w:rsidRPr="006A5444">
        <w:rPr>
          <w:sz w:val="22"/>
        </w:rPr>
        <w:t xml:space="preserve">Ved mottatt oppgave i kurven </w:t>
      </w:r>
      <w:r w:rsidRPr="006A5444">
        <w:rPr>
          <w:b/>
          <w:color w:val="943634" w:themeColor="accent2" w:themeShade="BF"/>
          <w:sz w:val="22"/>
        </w:rPr>
        <w:t>Beskjed til arkiv</w:t>
      </w:r>
      <w:r w:rsidRPr="006A5444">
        <w:rPr>
          <w:sz w:val="22"/>
        </w:rPr>
        <w:t xml:space="preserve"> eller henvendelse fra saksbehandler om at en sak er feilopprettet.</w:t>
      </w:r>
    </w:p>
    <w:p w14:paraId="2D1C38B2" w14:textId="77777777" w:rsidR="003315D1" w:rsidRPr="006A5444" w:rsidRDefault="003315D1" w:rsidP="003315D1">
      <w:pPr>
        <w:rPr>
          <w:b/>
          <w:sz w:val="22"/>
        </w:rPr>
      </w:pPr>
    </w:p>
    <w:p w14:paraId="2EB7CFE5" w14:textId="77777777" w:rsidR="003315D1" w:rsidRPr="006A5444" w:rsidRDefault="003315D1" w:rsidP="003315D1">
      <w:pPr>
        <w:rPr>
          <w:b/>
          <w:sz w:val="22"/>
        </w:rPr>
      </w:pPr>
      <w:r w:rsidRPr="006A5444">
        <w:rPr>
          <w:b/>
          <w:sz w:val="22"/>
        </w:rPr>
        <w:t>Aktivitet</w:t>
      </w:r>
    </w:p>
    <w:p w14:paraId="5CAF45C1" w14:textId="77777777" w:rsidR="003315D1" w:rsidRPr="006A5444" w:rsidRDefault="003315D1" w:rsidP="003315D1">
      <w:pPr>
        <w:rPr>
          <w:sz w:val="22"/>
        </w:rPr>
      </w:pPr>
      <w:r w:rsidRPr="006A5444">
        <w:rPr>
          <w:rFonts w:cs="Arial"/>
          <w:sz w:val="22"/>
        </w:rPr>
        <w:t>Rydde og markere feilopprettede saker som utgått.</w:t>
      </w:r>
    </w:p>
    <w:p w14:paraId="4B13D47B" w14:textId="77777777" w:rsidR="003315D1" w:rsidRPr="006A5444" w:rsidRDefault="003315D1" w:rsidP="003315D1">
      <w:pPr>
        <w:pStyle w:val="Normalinnrykk"/>
        <w:ind w:left="0"/>
        <w:rPr>
          <w:rFonts w:asciiTheme="minorHAnsi" w:hAnsiTheme="minorHAnsi" w:cs="Calibri"/>
          <w:b/>
          <w:szCs w:val="22"/>
        </w:rPr>
      </w:pPr>
      <w:r w:rsidRPr="006A5444">
        <w:rPr>
          <w:rFonts w:asciiTheme="minorHAnsi" w:hAnsiTheme="minorHAnsi" w:cs="Calibri"/>
          <w:b/>
          <w:szCs w:val="22"/>
        </w:rPr>
        <w:t>Ansvarlig</w:t>
      </w:r>
      <w:r w:rsidRPr="006A5444">
        <w:rPr>
          <w:rFonts w:asciiTheme="minorHAnsi" w:hAnsiTheme="minorHAnsi" w:cs="Calibri"/>
          <w:b/>
          <w:szCs w:val="22"/>
        </w:rPr>
        <w:tab/>
      </w:r>
      <w:r w:rsidRPr="006A5444">
        <w:rPr>
          <w:rFonts w:asciiTheme="minorHAnsi" w:hAnsiTheme="minorHAnsi" w:cs="Calibri"/>
          <w:b/>
          <w:szCs w:val="22"/>
        </w:rPr>
        <w:tab/>
        <w:t>Tidspunkt</w:t>
      </w:r>
    </w:p>
    <w:p w14:paraId="52CB4494" w14:textId="77777777" w:rsidR="003315D1" w:rsidRPr="006A5444" w:rsidRDefault="003315D1" w:rsidP="003315D1">
      <w:pPr>
        <w:pStyle w:val="Normalinnrykk"/>
        <w:ind w:left="0"/>
        <w:rPr>
          <w:rFonts w:asciiTheme="minorHAnsi" w:hAnsiTheme="minorHAnsi" w:cs="Calibri"/>
          <w:szCs w:val="22"/>
        </w:rPr>
      </w:pPr>
      <w:r w:rsidRPr="006A5444">
        <w:rPr>
          <w:rFonts w:asciiTheme="minorHAnsi" w:hAnsiTheme="minorHAnsi" w:cs="Calibri"/>
          <w:szCs w:val="22"/>
        </w:rPr>
        <w:t xml:space="preserve">Arkivet. </w:t>
      </w:r>
      <w:r w:rsidRPr="006A5444">
        <w:rPr>
          <w:rFonts w:asciiTheme="minorHAnsi" w:hAnsiTheme="minorHAnsi" w:cs="Calibri"/>
          <w:szCs w:val="22"/>
        </w:rPr>
        <w:tab/>
      </w:r>
      <w:r w:rsidRPr="006A5444">
        <w:rPr>
          <w:rFonts w:asciiTheme="minorHAnsi" w:hAnsiTheme="minorHAnsi" w:cs="Calibri"/>
          <w:szCs w:val="22"/>
        </w:rPr>
        <w:tab/>
        <w:t>Ved behov.</w:t>
      </w:r>
    </w:p>
    <w:p w14:paraId="5B12D00F" w14:textId="77777777" w:rsidR="003315D1" w:rsidRPr="006A5444" w:rsidRDefault="003315D1" w:rsidP="003315D1">
      <w:pPr>
        <w:pStyle w:val="Normalinnrykk"/>
        <w:ind w:left="0"/>
        <w:rPr>
          <w:rFonts w:asciiTheme="minorHAnsi" w:hAnsiTheme="minorHAnsi" w:cs="Calibri"/>
          <w:szCs w:val="22"/>
        </w:rPr>
      </w:pPr>
    </w:p>
    <w:p w14:paraId="7BC4B7AC" w14:textId="77777777" w:rsidR="003315D1" w:rsidRPr="006A5444" w:rsidRDefault="003315D1" w:rsidP="003315D1">
      <w:pPr>
        <w:pStyle w:val="Normalinnrykk"/>
        <w:ind w:left="0"/>
        <w:rPr>
          <w:rFonts w:asciiTheme="minorHAnsi" w:hAnsiTheme="minorHAnsi" w:cs="Calibri"/>
          <w:b/>
          <w:szCs w:val="22"/>
        </w:rPr>
      </w:pPr>
      <w:r w:rsidRPr="006A5444">
        <w:rPr>
          <w:rFonts w:asciiTheme="minorHAnsi" w:hAnsiTheme="minorHAnsi" w:cs="Calibri"/>
          <w:b/>
          <w:szCs w:val="22"/>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6A5444" w14:paraId="5F6DA4BD" w14:textId="77777777" w:rsidTr="005F63BB">
        <w:tc>
          <w:tcPr>
            <w:tcW w:w="426" w:type="dxa"/>
          </w:tcPr>
          <w:p w14:paraId="44C734B9" w14:textId="77777777" w:rsidR="003315D1" w:rsidRPr="006A5444" w:rsidRDefault="003315D1" w:rsidP="003315D1">
            <w:pPr>
              <w:autoSpaceDE w:val="0"/>
              <w:autoSpaceDN w:val="0"/>
              <w:adjustRightInd w:val="0"/>
              <w:rPr>
                <w:rFonts w:cs="Calibri"/>
                <w:sz w:val="22"/>
              </w:rPr>
            </w:pPr>
            <w:r w:rsidRPr="006A5444">
              <w:rPr>
                <w:rFonts w:cs="Calibri"/>
                <w:sz w:val="22"/>
              </w:rPr>
              <w:t>1.</w:t>
            </w:r>
          </w:p>
        </w:tc>
        <w:tc>
          <w:tcPr>
            <w:tcW w:w="7229" w:type="dxa"/>
          </w:tcPr>
          <w:p w14:paraId="293E8522" w14:textId="77777777" w:rsidR="003315D1" w:rsidRPr="006A5444" w:rsidRDefault="003315D1" w:rsidP="003315D1">
            <w:pPr>
              <w:autoSpaceDE w:val="0"/>
              <w:autoSpaceDN w:val="0"/>
              <w:adjustRightInd w:val="0"/>
              <w:rPr>
                <w:rFonts w:cs="Calibri"/>
                <w:sz w:val="22"/>
              </w:rPr>
            </w:pPr>
            <w:r w:rsidRPr="006A5444">
              <w:rPr>
                <w:rFonts w:cs="Calibri"/>
                <w:sz w:val="22"/>
              </w:rPr>
              <w:t>Søk frem den feilregistrerte saken.</w:t>
            </w:r>
          </w:p>
        </w:tc>
        <w:tc>
          <w:tcPr>
            <w:tcW w:w="597" w:type="dxa"/>
          </w:tcPr>
          <w:p w14:paraId="5E8640B7"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144FA2F0" w14:textId="77777777" w:rsidTr="005F63BB">
        <w:tc>
          <w:tcPr>
            <w:tcW w:w="426" w:type="dxa"/>
          </w:tcPr>
          <w:p w14:paraId="0C55D4F5" w14:textId="77777777" w:rsidR="003315D1" w:rsidRPr="006A5444" w:rsidRDefault="003315D1" w:rsidP="003315D1">
            <w:pPr>
              <w:autoSpaceDE w:val="0"/>
              <w:autoSpaceDN w:val="0"/>
              <w:adjustRightInd w:val="0"/>
              <w:rPr>
                <w:rFonts w:cs="Calibri"/>
                <w:sz w:val="22"/>
              </w:rPr>
            </w:pPr>
            <w:r w:rsidRPr="006A5444">
              <w:rPr>
                <w:rFonts w:cs="Calibri"/>
                <w:sz w:val="22"/>
              </w:rPr>
              <w:t>2.</w:t>
            </w:r>
          </w:p>
        </w:tc>
        <w:tc>
          <w:tcPr>
            <w:tcW w:w="7229" w:type="dxa"/>
          </w:tcPr>
          <w:p w14:paraId="53D77CDD" w14:textId="77777777" w:rsidR="003315D1" w:rsidRPr="006A5444" w:rsidRDefault="003315D1" w:rsidP="003315D1">
            <w:pPr>
              <w:autoSpaceDE w:val="0"/>
              <w:autoSpaceDN w:val="0"/>
              <w:adjustRightInd w:val="0"/>
              <w:rPr>
                <w:rFonts w:cs="Calibri"/>
                <w:sz w:val="22"/>
              </w:rPr>
            </w:pPr>
            <w:r w:rsidRPr="006A5444">
              <w:rPr>
                <w:rFonts w:cs="Calibri"/>
                <w:sz w:val="22"/>
              </w:rPr>
              <w:t>Slett registreringsopplysninger og merknader som ikke lenger er relevante for treff i søkeresultater.</w:t>
            </w:r>
          </w:p>
          <w:p w14:paraId="0CDE1D87" w14:textId="77777777" w:rsidR="003315D1" w:rsidRPr="006A5444" w:rsidRDefault="003315D1" w:rsidP="003315D1">
            <w:pPr>
              <w:autoSpaceDE w:val="0"/>
              <w:autoSpaceDN w:val="0"/>
              <w:adjustRightInd w:val="0"/>
              <w:rPr>
                <w:rFonts w:cs="Calibri"/>
                <w:sz w:val="22"/>
              </w:rPr>
            </w:pPr>
            <w:r w:rsidRPr="006A5444">
              <w:rPr>
                <w:rFonts w:cs="Calibri"/>
                <w:sz w:val="22"/>
              </w:rPr>
              <w:t xml:space="preserve">Endre sakstittel til </w:t>
            </w:r>
            <w:r w:rsidRPr="006A5444">
              <w:rPr>
                <w:rFonts w:cs="Calibri"/>
                <w:b/>
                <w:sz w:val="22"/>
              </w:rPr>
              <w:t>Utgår</w:t>
            </w:r>
            <w:r w:rsidRPr="006A5444">
              <w:rPr>
                <w:rFonts w:cs="Calibri"/>
                <w:sz w:val="22"/>
              </w:rPr>
              <w:t>.</w:t>
            </w:r>
          </w:p>
        </w:tc>
        <w:tc>
          <w:tcPr>
            <w:tcW w:w="597" w:type="dxa"/>
          </w:tcPr>
          <w:p w14:paraId="401F8575"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71F5E3BB" w14:textId="77777777" w:rsidTr="005F63BB">
        <w:tc>
          <w:tcPr>
            <w:tcW w:w="426" w:type="dxa"/>
          </w:tcPr>
          <w:p w14:paraId="4E2A84F6" w14:textId="77777777" w:rsidR="003315D1" w:rsidRPr="006A5444" w:rsidRDefault="003315D1" w:rsidP="003315D1">
            <w:pPr>
              <w:autoSpaceDE w:val="0"/>
              <w:autoSpaceDN w:val="0"/>
              <w:adjustRightInd w:val="0"/>
              <w:rPr>
                <w:rFonts w:cs="Calibri"/>
                <w:sz w:val="22"/>
              </w:rPr>
            </w:pPr>
            <w:r w:rsidRPr="006A5444">
              <w:rPr>
                <w:rFonts w:cs="Calibri"/>
                <w:sz w:val="22"/>
              </w:rPr>
              <w:t>3.</w:t>
            </w:r>
          </w:p>
        </w:tc>
        <w:tc>
          <w:tcPr>
            <w:tcW w:w="7229" w:type="dxa"/>
          </w:tcPr>
          <w:p w14:paraId="503BBEE9" w14:textId="77777777" w:rsidR="003315D1" w:rsidRPr="006A5444" w:rsidRDefault="003315D1" w:rsidP="003315D1">
            <w:pPr>
              <w:autoSpaceDE w:val="0"/>
              <w:autoSpaceDN w:val="0"/>
              <w:adjustRightInd w:val="0"/>
              <w:rPr>
                <w:rFonts w:cs="Calibri"/>
                <w:sz w:val="22"/>
              </w:rPr>
            </w:pPr>
            <w:r w:rsidRPr="006A5444">
              <w:rPr>
                <w:rFonts w:cs="Calibri"/>
                <w:sz w:val="22"/>
              </w:rPr>
              <w:t xml:space="preserve">Flytt journalposter som eventuelt skulle vært opprettet i annen sak. Følg rutinen beskrevet i </w:t>
            </w:r>
            <w:hyperlink w:anchor="_Flytte_journalpost_til" w:history="1">
              <w:r w:rsidR="00C01997" w:rsidRPr="00C01997">
                <w:rPr>
                  <w:rStyle w:val="Hyperkobling"/>
                  <w:rFonts w:cs="Calibri"/>
                  <w:sz w:val="22"/>
                </w:rPr>
                <w:t>kapittel 8.1 Flytte journalpost til annen sak</w:t>
              </w:r>
            </w:hyperlink>
            <w:r w:rsidR="00C01997">
              <w:rPr>
                <w:rFonts w:cs="Calibri"/>
                <w:sz w:val="22"/>
              </w:rPr>
              <w:t>.</w:t>
            </w:r>
          </w:p>
        </w:tc>
        <w:tc>
          <w:tcPr>
            <w:tcW w:w="597" w:type="dxa"/>
          </w:tcPr>
          <w:p w14:paraId="1F17DFEA"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3315D1" w:rsidRPr="006A5444" w14:paraId="0BE2AE7A" w14:textId="77777777" w:rsidTr="005F63BB">
        <w:tc>
          <w:tcPr>
            <w:tcW w:w="426" w:type="dxa"/>
          </w:tcPr>
          <w:p w14:paraId="012E60F8" w14:textId="77777777" w:rsidR="003315D1" w:rsidRPr="006A5444" w:rsidRDefault="003315D1" w:rsidP="003315D1">
            <w:pPr>
              <w:autoSpaceDE w:val="0"/>
              <w:autoSpaceDN w:val="0"/>
              <w:adjustRightInd w:val="0"/>
              <w:rPr>
                <w:rFonts w:cs="Calibri"/>
                <w:sz w:val="22"/>
              </w:rPr>
            </w:pPr>
            <w:r w:rsidRPr="006A5444">
              <w:rPr>
                <w:rFonts w:cs="Calibri"/>
                <w:sz w:val="22"/>
              </w:rPr>
              <w:t>4.</w:t>
            </w:r>
          </w:p>
        </w:tc>
        <w:tc>
          <w:tcPr>
            <w:tcW w:w="7229" w:type="dxa"/>
          </w:tcPr>
          <w:p w14:paraId="6B4AAA16" w14:textId="77777777" w:rsidR="003315D1" w:rsidRPr="006A5444" w:rsidRDefault="003315D1" w:rsidP="003315D1">
            <w:pPr>
              <w:autoSpaceDE w:val="0"/>
              <w:autoSpaceDN w:val="0"/>
              <w:adjustRightInd w:val="0"/>
              <w:rPr>
                <w:rFonts w:cs="Calibri"/>
                <w:sz w:val="22"/>
              </w:rPr>
            </w:pPr>
            <w:r w:rsidRPr="006A5444">
              <w:rPr>
                <w:rFonts w:cs="Calibri"/>
                <w:sz w:val="22"/>
              </w:rPr>
              <w:t>Endre saksstatus til U (Saken utgår).</w:t>
            </w:r>
          </w:p>
        </w:tc>
        <w:tc>
          <w:tcPr>
            <w:tcW w:w="597" w:type="dxa"/>
          </w:tcPr>
          <w:p w14:paraId="2A6BFD57" w14:textId="77777777" w:rsidR="003315D1" w:rsidRPr="006A5444" w:rsidRDefault="003315D1" w:rsidP="003315D1">
            <w:pPr>
              <w:autoSpaceDE w:val="0"/>
              <w:autoSpaceDN w:val="0"/>
              <w:adjustRightInd w:val="0"/>
              <w:ind w:left="44"/>
              <w:rPr>
                <w:rFonts w:cs="Calibri"/>
                <w:sz w:val="22"/>
              </w:rPr>
            </w:pPr>
            <w:r w:rsidRPr="006A5444">
              <w:rPr>
                <w:rFonts w:cs="Calibri"/>
                <w:sz w:val="22"/>
              </w:rPr>
              <w:t>ARK</w:t>
            </w:r>
          </w:p>
        </w:tc>
      </w:tr>
      <w:tr w:rsidR="00A40DEF" w:rsidRPr="006A5444" w14:paraId="2460F2A8" w14:textId="77777777" w:rsidTr="005F63BB">
        <w:tc>
          <w:tcPr>
            <w:tcW w:w="426" w:type="dxa"/>
          </w:tcPr>
          <w:p w14:paraId="54714FC7" w14:textId="77777777" w:rsidR="00A40DEF" w:rsidRPr="006A5444" w:rsidRDefault="00A40DEF" w:rsidP="003315D1">
            <w:pPr>
              <w:autoSpaceDE w:val="0"/>
              <w:autoSpaceDN w:val="0"/>
              <w:adjustRightInd w:val="0"/>
              <w:rPr>
                <w:rFonts w:cs="Calibri"/>
                <w:sz w:val="22"/>
              </w:rPr>
            </w:pPr>
          </w:p>
        </w:tc>
        <w:tc>
          <w:tcPr>
            <w:tcW w:w="7229" w:type="dxa"/>
          </w:tcPr>
          <w:p w14:paraId="1A0E7AA2" w14:textId="77777777" w:rsidR="00A40DEF" w:rsidRPr="006A5444" w:rsidRDefault="00A40DEF" w:rsidP="003315D1">
            <w:pPr>
              <w:autoSpaceDE w:val="0"/>
              <w:autoSpaceDN w:val="0"/>
              <w:adjustRightInd w:val="0"/>
              <w:rPr>
                <w:rFonts w:cs="Calibri"/>
                <w:sz w:val="22"/>
              </w:rPr>
            </w:pPr>
          </w:p>
        </w:tc>
        <w:tc>
          <w:tcPr>
            <w:tcW w:w="597" w:type="dxa"/>
          </w:tcPr>
          <w:p w14:paraId="38836907" w14:textId="77777777" w:rsidR="00A40DEF" w:rsidRPr="006A5444" w:rsidRDefault="00A40DEF" w:rsidP="003315D1">
            <w:pPr>
              <w:autoSpaceDE w:val="0"/>
              <w:autoSpaceDN w:val="0"/>
              <w:adjustRightInd w:val="0"/>
              <w:ind w:left="44"/>
              <w:rPr>
                <w:rFonts w:cs="Calibri"/>
                <w:sz w:val="22"/>
              </w:rPr>
            </w:pPr>
          </w:p>
        </w:tc>
      </w:tr>
    </w:tbl>
    <w:p w14:paraId="124C36D2" w14:textId="77777777" w:rsidR="003315D1" w:rsidRDefault="003315D1" w:rsidP="003315D1">
      <w:pPr>
        <w:pStyle w:val="Overskrift2"/>
      </w:pPr>
      <w:bookmarkStart w:id="45" w:name="_Toc443214129"/>
      <w:r>
        <w:lastRenderedPageBreak/>
        <w:t>Ufordelte saker</w:t>
      </w:r>
      <w:bookmarkEnd w:id="45"/>
    </w:p>
    <w:p w14:paraId="10DFC81F" w14:textId="2CFE989E" w:rsidR="003315D1" w:rsidRPr="003315D1" w:rsidRDefault="003315D1" w:rsidP="003315D1">
      <w:pPr>
        <w:spacing w:before="240"/>
        <w:rPr>
          <w:rFonts w:cs="Times New Roman"/>
          <w:sz w:val="22"/>
        </w:rPr>
      </w:pPr>
      <w:r w:rsidRPr="003315D1">
        <w:rPr>
          <w:rFonts w:cs="Times New Roman"/>
          <w:sz w:val="22"/>
        </w:rPr>
        <w:t xml:space="preserve">Dersom </w:t>
      </w:r>
      <w:r w:rsidR="007475A5">
        <w:rPr>
          <w:rFonts w:cs="Times New Roman"/>
          <w:sz w:val="22"/>
        </w:rPr>
        <w:t xml:space="preserve">en sak mangler saksansvarlig </w:t>
      </w:r>
      <w:r w:rsidRPr="003315D1">
        <w:rPr>
          <w:rFonts w:cs="Times New Roman"/>
          <w:sz w:val="22"/>
        </w:rPr>
        <w:t xml:space="preserve">vil </w:t>
      </w:r>
      <w:r w:rsidR="007475A5">
        <w:rPr>
          <w:rFonts w:cs="Times New Roman"/>
          <w:sz w:val="22"/>
        </w:rPr>
        <w:t>disse</w:t>
      </w:r>
      <w:r w:rsidRPr="003315D1">
        <w:rPr>
          <w:rFonts w:cs="Times New Roman"/>
          <w:sz w:val="22"/>
        </w:rPr>
        <w:t xml:space="preserve"> havne i en </w:t>
      </w:r>
      <w:proofErr w:type="spellStart"/>
      <w:r w:rsidRPr="003315D1">
        <w:rPr>
          <w:rFonts w:cs="Times New Roman"/>
          <w:sz w:val="22"/>
        </w:rPr>
        <w:t>oppfølgingskurv</w:t>
      </w:r>
      <w:proofErr w:type="spellEnd"/>
      <w:r w:rsidRPr="003315D1">
        <w:rPr>
          <w:rFonts w:cs="Times New Roman"/>
          <w:sz w:val="22"/>
        </w:rPr>
        <w:t xml:space="preserve"> hos arkivet etter 5 dager. Arkivet følger da opp og setter saksansvarlig basert på hvem som har fått tildelt journalposten. </w:t>
      </w:r>
    </w:p>
    <w:p w14:paraId="740CF8B8" w14:textId="77777777" w:rsidR="003315D1" w:rsidRPr="003315D1" w:rsidRDefault="003315D1" w:rsidP="003315D1">
      <w:pPr>
        <w:rPr>
          <w:rFonts w:cs="Times New Roman"/>
          <w:b/>
          <w:sz w:val="22"/>
        </w:rPr>
      </w:pPr>
    </w:p>
    <w:p w14:paraId="30AE922C" w14:textId="77777777" w:rsidR="003315D1" w:rsidRPr="003315D1" w:rsidRDefault="003315D1" w:rsidP="003315D1">
      <w:pPr>
        <w:rPr>
          <w:rFonts w:cs="Times New Roman"/>
          <w:b/>
          <w:sz w:val="22"/>
        </w:rPr>
      </w:pPr>
      <w:r w:rsidRPr="003315D1">
        <w:rPr>
          <w:rFonts w:cs="Times New Roman"/>
          <w:b/>
          <w:sz w:val="22"/>
        </w:rPr>
        <w:t>Aktivitet</w:t>
      </w:r>
    </w:p>
    <w:p w14:paraId="342A680B" w14:textId="77777777" w:rsidR="003315D1" w:rsidRPr="003315D1" w:rsidRDefault="003315D1" w:rsidP="003315D1">
      <w:pPr>
        <w:spacing w:after="200"/>
        <w:rPr>
          <w:rFonts w:cs="Times New Roman"/>
          <w:sz w:val="22"/>
        </w:rPr>
      </w:pPr>
      <w:r w:rsidRPr="003315D1">
        <w:rPr>
          <w:rFonts w:cs="Arial"/>
          <w:sz w:val="22"/>
        </w:rPr>
        <w:t>Fordele saker til saksansvarlig.</w:t>
      </w:r>
    </w:p>
    <w:p w14:paraId="59E64177" w14:textId="77777777" w:rsidR="003315D1" w:rsidRPr="003315D1" w:rsidRDefault="003315D1" w:rsidP="003315D1">
      <w:pPr>
        <w:rPr>
          <w:rFonts w:cs="Calibri"/>
          <w:b/>
          <w:sz w:val="22"/>
        </w:rPr>
      </w:pPr>
      <w:r w:rsidRPr="003315D1">
        <w:rPr>
          <w:rFonts w:cs="Calibri"/>
          <w:b/>
          <w:sz w:val="22"/>
        </w:rPr>
        <w:t>Ansvarlig</w:t>
      </w:r>
      <w:r w:rsidRPr="003315D1">
        <w:rPr>
          <w:rFonts w:cs="Calibri"/>
          <w:b/>
          <w:sz w:val="22"/>
        </w:rPr>
        <w:tab/>
      </w:r>
      <w:r w:rsidRPr="003315D1">
        <w:rPr>
          <w:rFonts w:cs="Calibri"/>
          <w:b/>
          <w:sz w:val="22"/>
        </w:rPr>
        <w:tab/>
        <w:t>Tidspunkt</w:t>
      </w:r>
    </w:p>
    <w:p w14:paraId="716A5967" w14:textId="77777777" w:rsidR="003315D1" w:rsidRPr="003315D1" w:rsidRDefault="003315D1" w:rsidP="003315D1">
      <w:pPr>
        <w:rPr>
          <w:rFonts w:cs="Calibri"/>
          <w:sz w:val="22"/>
        </w:rPr>
      </w:pPr>
      <w:r w:rsidRPr="003315D1">
        <w:rPr>
          <w:rFonts w:cs="Calibri"/>
          <w:sz w:val="22"/>
        </w:rPr>
        <w:t xml:space="preserve">Arkivet. </w:t>
      </w:r>
      <w:r w:rsidRPr="003315D1">
        <w:rPr>
          <w:rFonts w:cs="Calibri"/>
          <w:sz w:val="22"/>
        </w:rPr>
        <w:tab/>
      </w:r>
      <w:r w:rsidRPr="003315D1">
        <w:rPr>
          <w:rFonts w:cs="Calibri"/>
          <w:sz w:val="22"/>
        </w:rPr>
        <w:tab/>
        <w:t>Ved behov.</w:t>
      </w:r>
    </w:p>
    <w:p w14:paraId="17F4C932" w14:textId="77777777" w:rsidR="003315D1" w:rsidRPr="003315D1" w:rsidRDefault="003315D1" w:rsidP="003315D1">
      <w:pPr>
        <w:rPr>
          <w:rFonts w:cs="Calibri"/>
          <w:sz w:val="22"/>
        </w:rPr>
      </w:pPr>
    </w:p>
    <w:p w14:paraId="24D7318C" w14:textId="77777777" w:rsidR="003315D1" w:rsidRPr="003315D1" w:rsidRDefault="003315D1" w:rsidP="003315D1">
      <w:pPr>
        <w:rPr>
          <w:rFonts w:cs="Calibri"/>
          <w:b/>
          <w:sz w:val="22"/>
          <w:szCs w:val="20"/>
        </w:rPr>
      </w:pPr>
      <w:r w:rsidRPr="003315D1">
        <w:rPr>
          <w:rFonts w:cs="Calibri"/>
          <w:b/>
          <w:sz w:val="22"/>
          <w:szCs w:val="20"/>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229"/>
        <w:gridCol w:w="597"/>
      </w:tblGrid>
      <w:tr w:rsidR="003315D1" w:rsidRPr="003315D1" w14:paraId="0ECD915F" w14:textId="77777777" w:rsidTr="005F63BB">
        <w:tc>
          <w:tcPr>
            <w:tcW w:w="426" w:type="dxa"/>
          </w:tcPr>
          <w:p w14:paraId="6E948C0B" w14:textId="77777777" w:rsidR="003315D1" w:rsidRPr="003315D1" w:rsidRDefault="003315D1" w:rsidP="003315D1">
            <w:pPr>
              <w:autoSpaceDE w:val="0"/>
              <w:autoSpaceDN w:val="0"/>
              <w:adjustRightInd w:val="0"/>
              <w:rPr>
                <w:rFonts w:cs="Calibri"/>
                <w:sz w:val="22"/>
              </w:rPr>
            </w:pPr>
            <w:r w:rsidRPr="003315D1">
              <w:rPr>
                <w:rFonts w:cs="Calibri"/>
                <w:sz w:val="22"/>
              </w:rPr>
              <w:t>1.</w:t>
            </w:r>
          </w:p>
        </w:tc>
        <w:tc>
          <w:tcPr>
            <w:tcW w:w="7229" w:type="dxa"/>
          </w:tcPr>
          <w:p w14:paraId="53CD6713" w14:textId="77777777" w:rsidR="003315D1" w:rsidRPr="003315D1" w:rsidRDefault="003315D1" w:rsidP="003315D1">
            <w:pPr>
              <w:autoSpaceDE w:val="0"/>
              <w:autoSpaceDN w:val="0"/>
              <w:adjustRightInd w:val="0"/>
              <w:spacing w:after="200"/>
              <w:rPr>
                <w:rFonts w:cs="Calibri"/>
                <w:sz w:val="22"/>
              </w:rPr>
            </w:pPr>
            <w:r w:rsidRPr="003315D1">
              <w:rPr>
                <w:rFonts w:cs="Calibri"/>
                <w:sz w:val="22"/>
              </w:rPr>
              <w:t xml:space="preserve">Velg sak i kurven </w:t>
            </w:r>
            <w:r w:rsidRPr="003315D1">
              <w:rPr>
                <w:rFonts w:cs="Calibri"/>
                <w:b/>
                <w:sz w:val="22"/>
              </w:rPr>
              <w:t>Ufordelte saker</w:t>
            </w:r>
            <w:r w:rsidRPr="003315D1">
              <w:rPr>
                <w:rFonts w:cs="Calibri"/>
                <w:sz w:val="22"/>
              </w:rPr>
              <w:t>.</w:t>
            </w:r>
          </w:p>
        </w:tc>
        <w:tc>
          <w:tcPr>
            <w:tcW w:w="597" w:type="dxa"/>
          </w:tcPr>
          <w:p w14:paraId="09F81F18"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r w:rsidR="003315D1" w:rsidRPr="003315D1" w14:paraId="5A4179F6" w14:textId="77777777" w:rsidTr="005F63BB">
        <w:tc>
          <w:tcPr>
            <w:tcW w:w="426" w:type="dxa"/>
          </w:tcPr>
          <w:p w14:paraId="7F4E9F15" w14:textId="77777777" w:rsidR="003315D1" w:rsidRPr="003315D1" w:rsidRDefault="003315D1" w:rsidP="003315D1">
            <w:pPr>
              <w:autoSpaceDE w:val="0"/>
              <w:autoSpaceDN w:val="0"/>
              <w:adjustRightInd w:val="0"/>
              <w:rPr>
                <w:rFonts w:cs="Calibri"/>
                <w:sz w:val="22"/>
              </w:rPr>
            </w:pPr>
            <w:r w:rsidRPr="003315D1">
              <w:rPr>
                <w:rFonts w:cs="Calibri"/>
                <w:sz w:val="22"/>
              </w:rPr>
              <w:t>2.</w:t>
            </w:r>
          </w:p>
        </w:tc>
        <w:tc>
          <w:tcPr>
            <w:tcW w:w="7229" w:type="dxa"/>
          </w:tcPr>
          <w:p w14:paraId="0639E3F7" w14:textId="77777777" w:rsidR="003315D1" w:rsidRPr="003315D1" w:rsidRDefault="003315D1" w:rsidP="003315D1">
            <w:pPr>
              <w:autoSpaceDE w:val="0"/>
              <w:autoSpaceDN w:val="0"/>
              <w:adjustRightInd w:val="0"/>
              <w:spacing w:after="200"/>
              <w:rPr>
                <w:rFonts w:cs="Calibri"/>
                <w:sz w:val="22"/>
              </w:rPr>
            </w:pPr>
            <w:r w:rsidRPr="003315D1">
              <w:rPr>
                <w:rFonts w:cs="Calibri"/>
                <w:sz w:val="22"/>
              </w:rPr>
              <w:t>Fordel sak til den som har fått tildelt første journalpost i saken dersom det ikke foreligger annen informasjon. Benytt eventuelt anledningen til å minne aktuell postfordeler på at sak også må fordeles.</w:t>
            </w:r>
          </w:p>
        </w:tc>
        <w:tc>
          <w:tcPr>
            <w:tcW w:w="597" w:type="dxa"/>
          </w:tcPr>
          <w:p w14:paraId="75EB2D9B" w14:textId="77777777" w:rsidR="003315D1" w:rsidRPr="003315D1" w:rsidRDefault="003315D1" w:rsidP="003315D1">
            <w:pPr>
              <w:autoSpaceDE w:val="0"/>
              <w:autoSpaceDN w:val="0"/>
              <w:adjustRightInd w:val="0"/>
              <w:spacing w:after="200"/>
              <w:ind w:left="44"/>
              <w:rPr>
                <w:rFonts w:cs="Calibri"/>
                <w:sz w:val="22"/>
              </w:rPr>
            </w:pPr>
            <w:r w:rsidRPr="003315D1">
              <w:rPr>
                <w:rFonts w:cs="Calibri"/>
                <w:sz w:val="22"/>
              </w:rPr>
              <w:t>ARK</w:t>
            </w:r>
          </w:p>
        </w:tc>
      </w:tr>
    </w:tbl>
    <w:p w14:paraId="1CF0A684" w14:textId="77777777" w:rsidR="003315D1" w:rsidRPr="003315D1" w:rsidRDefault="003315D1" w:rsidP="003315D1">
      <w:pPr>
        <w:spacing w:after="200"/>
        <w:rPr>
          <w:rFonts w:asciiTheme="majorHAnsi" w:eastAsiaTheme="majorEastAsia" w:hAnsiTheme="majorHAnsi" w:cs="Times New Roman"/>
          <w:color w:val="4F81BD" w:themeColor="accent1"/>
          <w:sz w:val="26"/>
          <w:szCs w:val="26"/>
        </w:rPr>
      </w:pPr>
      <w:r w:rsidRPr="003315D1">
        <w:rPr>
          <w:rFonts w:cs="Times New Roman"/>
          <w:sz w:val="22"/>
        </w:rPr>
        <w:br w:type="page"/>
      </w:r>
    </w:p>
    <w:p w14:paraId="5730C8C1" w14:textId="77777777" w:rsidR="003315D1" w:rsidRPr="00CF3C74" w:rsidRDefault="003315D1" w:rsidP="00DB7799">
      <w:pPr>
        <w:pStyle w:val="Overskrift1"/>
      </w:pPr>
      <w:bookmarkStart w:id="46" w:name="_Toc443214130"/>
      <w:r w:rsidRPr="00CF3C74">
        <w:lastRenderedPageBreak/>
        <w:t>Offentlig journal</w:t>
      </w:r>
      <w:bookmarkEnd w:id="46"/>
    </w:p>
    <w:p w14:paraId="059273CD" w14:textId="77777777" w:rsidR="003315D1" w:rsidRPr="003315D1" w:rsidRDefault="003315D1" w:rsidP="003315D1">
      <w:pPr>
        <w:rPr>
          <w:rFonts w:ascii="Roboto Slab" w:eastAsia="Times New Roman" w:hAnsi="Roboto Slab" w:cs="Calibri"/>
          <w:i/>
          <w:color w:val="4C7690"/>
          <w:sz w:val="22"/>
          <w:szCs w:val="24"/>
        </w:rPr>
      </w:pPr>
      <w:r w:rsidRPr="003315D1">
        <w:rPr>
          <w:rFonts w:ascii="Roboto Slab" w:eastAsia="Times New Roman" w:hAnsi="Roboto Slab" w:cs="Calibri"/>
          <w:i/>
          <w:color w:val="4C7690"/>
          <w:sz w:val="22"/>
          <w:szCs w:val="24"/>
        </w:rPr>
        <w:t>Krav om offentlighet</w:t>
      </w:r>
    </w:p>
    <w:p w14:paraId="5E713139" w14:textId="77777777" w:rsidR="003315D1" w:rsidRPr="006A5444" w:rsidRDefault="003315D1" w:rsidP="003315D1">
      <w:pPr>
        <w:rPr>
          <w:rFonts w:cs="Calibri"/>
          <w:sz w:val="22"/>
        </w:rPr>
      </w:pPr>
      <w:r w:rsidRPr="006A5444">
        <w:rPr>
          <w:rFonts w:cs="Calibri"/>
          <w:b/>
          <w:sz w:val="22"/>
        </w:rPr>
        <w:t xml:space="preserve">Enhver </w:t>
      </w:r>
      <w:r w:rsidRPr="006A5444">
        <w:rPr>
          <w:rFonts w:cs="Calibri"/>
          <w:sz w:val="22"/>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14:paraId="377A48ED" w14:textId="3D3F37A9" w:rsidR="003315D1" w:rsidRDefault="003315D1" w:rsidP="003315D1">
      <w:pPr>
        <w:rPr>
          <w:rFonts w:cs="Calibri"/>
          <w:sz w:val="22"/>
        </w:rPr>
      </w:pPr>
      <w:r w:rsidRPr="006A5444">
        <w:rPr>
          <w:rFonts w:cs="Calibri"/>
          <w:sz w:val="22"/>
        </w:rPr>
        <w:t xml:space="preserve">Organisasjonen vil gjøre offentlig journal tilgjengelig på internett innen </w:t>
      </w:r>
      <w:r w:rsidR="00AE65FE">
        <w:rPr>
          <w:rFonts w:cs="Calibri"/>
          <w:sz w:val="22"/>
        </w:rPr>
        <w:t xml:space="preserve">1 virkedag etter </w:t>
      </w:r>
      <w:r w:rsidRPr="006A5444">
        <w:rPr>
          <w:rFonts w:cs="Calibri"/>
          <w:sz w:val="22"/>
        </w:rPr>
        <w:t>journalføring.</w:t>
      </w:r>
      <w:r w:rsidR="00873E29">
        <w:rPr>
          <w:rFonts w:cs="Calibri"/>
          <w:sz w:val="22"/>
        </w:rPr>
        <w:t xml:space="preserve"> Journalførte dokument dato før fridag, blir </w:t>
      </w:r>
      <w:proofErr w:type="spellStart"/>
      <w:r w:rsidR="00873E29">
        <w:rPr>
          <w:rFonts w:cs="Calibri"/>
          <w:sz w:val="22"/>
        </w:rPr>
        <w:t>tilgjengelege</w:t>
      </w:r>
      <w:proofErr w:type="spellEnd"/>
      <w:r w:rsidR="00873E29">
        <w:rPr>
          <w:rFonts w:cs="Calibri"/>
          <w:sz w:val="22"/>
        </w:rPr>
        <w:t xml:space="preserve"> første virkedag.</w:t>
      </w:r>
    </w:p>
    <w:p w14:paraId="694C712E" w14:textId="77777777" w:rsidR="00C01997" w:rsidRPr="006A5444" w:rsidRDefault="00C01997" w:rsidP="003315D1">
      <w:pPr>
        <w:rPr>
          <w:rFonts w:cs="Calibri"/>
          <w:sz w:val="22"/>
        </w:rPr>
      </w:pPr>
    </w:p>
    <w:p w14:paraId="349EDDAF" w14:textId="77777777" w:rsidR="003315D1" w:rsidRPr="003315D1" w:rsidRDefault="003315D1" w:rsidP="003315D1">
      <w:pPr>
        <w:rPr>
          <w:rFonts w:ascii="Roboto Slab" w:eastAsia="Times New Roman" w:hAnsi="Roboto Slab" w:cs="Calibri"/>
          <w:i/>
          <w:color w:val="4C7690"/>
          <w:sz w:val="22"/>
          <w:szCs w:val="24"/>
        </w:rPr>
      </w:pPr>
      <w:bookmarkStart w:id="47" w:name="_Toc82243355"/>
      <w:bookmarkStart w:id="48" w:name="_Toc258315737"/>
      <w:r w:rsidRPr="003315D1">
        <w:rPr>
          <w:rFonts w:ascii="Roboto Slab" w:eastAsia="Times New Roman" w:hAnsi="Roboto Slab" w:cs="Calibri"/>
          <w:i/>
          <w:color w:val="4C7690"/>
          <w:sz w:val="22"/>
          <w:szCs w:val="24"/>
        </w:rPr>
        <w:t>Kvalitetssikring av postjournal</w:t>
      </w:r>
      <w:bookmarkEnd w:id="47"/>
      <w:bookmarkEnd w:id="48"/>
    </w:p>
    <w:p w14:paraId="4DAB5299" w14:textId="77777777" w:rsidR="003315D1" w:rsidRPr="006A5444" w:rsidRDefault="003315D1" w:rsidP="003315D1">
      <w:pPr>
        <w:rPr>
          <w:rFonts w:cs="Calibri"/>
          <w:sz w:val="22"/>
        </w:rPr>
      </w:pPr>
      <w:r w:rsidRPr="006A5444">
        <w:rPr>
          <w:rFonts w:cs="Calibri"/>
          <w:sz w:val="22"/>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14:paraId="408C911F" w14:textId="77777777" w:rsidR="003315D1" w:rsidRPr="006A5444" w:rsidRDefault="003315D1" w:rsidP="003315D1">
      <w:pPr>
        <w:rPr>
          <w:rFonts w:cs="Calibri"/>
          <w:sz w:val="22"/>
        </w:rPr>
      </w:pPr>
      <w:r w:rsidRPr="006A5444">
        <w:rPr>
          <w:rFonts w:cs="Calibri"/>
          <w:sz w:val="22"/>
        </w:rPr>
        <w:t>Arkivansvarlig eller stedfortreder tilsatt i arkivtjenesten har ansvaret for å kvalitetssikre postjournalene før de legges ut på nett. Med kvalitetssikring menes kontroll med at journalen er ført etter de krav som stilles i lov og forskrifter og at personvernet er ivaretatt. Dette innebærer også kontroll av dokumenter som i utgangspunktet er offentlige, men som inneholder enkelte opplysninger av ikke offentlig karakter. For at disse skal kunne publiseres må det lages en ny versjon av dokumentet hvor disse opplysningene er sladdet.</w:t>
      </w:r>
    </w:p>
    <w:p w14:paraId="6BA82E6C" w14:textId="77777777" w:rsidR="003315D1" w:rsidRPr="006A5444" w:rsidRDefault="003315D1" w:rsidP="003315D1">
      <w:pPr>
        <w:rPr>
          <w:rFonts w:cs="Calibri"/>
          <w:sz w:val="22"/>
        </w:rPr>
      </w:pPr>
    </w:p>
    <w:p w14:paraId="2E09CF1C" w14:textId="77777777" w:rsidR="003315D1" w:rsidRPr="003315D1" w:rsidRDefault="003315D1" w:rsidP="003315D1">
      <w:pPr>
        <w:rPr>
          <w:rFonts w:ascii="Roboto Slab" w:eastAsia="Times New Roman" w:hAnsi="Roboto Slab" w:cs="Calibri"/>
          <w:i/>
          <w:color w:val="4C7690"/>
          <w:sz w:val="22"/>
          <w:szCs w:val="24"/>
        </w:rPr>
      </w:pPr>
      <w:bookmarkStart w:id="49" w:name="_Toc82243356"/>
      <w:bookmarkStart w:id="50" w:name="_Toc258315738"/>
      <w:r w:rsidRPr="003315D1">
        <w:rPr>
          <w:rFonts w:ascii="Roboto Slab" w:eastAsia="Times New Roman" w:hAnsi="Roboto Slab" w:cs="Calibri"/>
          <w:i/>
          <w:color w:val="4C7690"/>
          <w:sz w:val="22"/>
          <w:szCs w:val="24"/>
        </w:rPr>
        <w:t xml:space="preserve">Publisering av offentlig journal </w:t>
      </w:r>
      <w:bookmarkEnd w:id="49"/>
      <w:bookmarkEnd w:id="50"/>
      <w:r w:rsidRPr="003315D1">
        <w:rPr>
          <w:rFonts w:ascii="Roboto Slab" w:eastAsia="Times New Roman" w:hAnsi="Roboto Slab" w:cs="Calibri"/>
          <w:i/>
          <w:color w:val="4C7690"/>
          <w:sz w:val="22"/>
          <w:szCs w:val="24"/>
        </w:rPr>
        <w:t>via ACOS Innsyn</w:t>
      </w:r>
    </w:p>
    <w:p w14:paraId="495B31F9" w14:textId="77777777" w:rsidR="003315D1" w:rsidRPr="006A5444" w:rsidRDefault="003315D1" w:rsidP="003315D1">
      <w:pPr>
        <w:rPr>
          <w:rFonts w:cs="Calibri"/>
          <w:sz w:val="22"/>
        </w:rPr>
      </w:pPr>
      <w:r w:rsidRPr="006A5444">
        <w:rPr>
          <w:rFonts w:cs="Calibri"/>
          <w:sz w:val="22"/>
        </w:rPr>
        <w:t xml:space="preserve">Den offentlige journalen (postlisten) skal være tilgjengelig på hjemmesiden via ACOS Innsyn. </w:t>
      </w:r>
    </w:p>
    <w:p w14:paraId="4A98FE44" w14:textId="12202DF9" w:rsidR="003315D1" w:rsidRPr="006A5444" w:rsidRDefault="003315D1" w:rsidP="003315D1">
      <w:pPr>
        <w:rPr>
          <w:rFonts w:cs="Calibri"/>
          <w:sz w:val="22"/>
        </w:rPr>
      </w:pPr>
      <w:r w:rsidRPr="006A5444">
        <w:rPr>
          <w:rFonts w:cs="Calibri"/>
          <w:sz w:val="22"/>
        </w:rPr>
        <w:t xml:space="preserve">Alle </w:t>
      </w:r>
      <w:r w:rsidRPr="006A5444">
        <w:rPr>
          <w:rFonts w:cs="Calibri"/>
          <w:sz w:val="22"/>
          <w:u w:val="single"/>
        </w:rPr>
        <w:t>offentlige</w:t>
      </w:r>
      <w:r w:rsidRPr="006A5444">
        <w:rPr>
          <w:rFonts w:cs="Calibri"/>
          <w:sz w:val="22"/>
        </w:rPr>
        <w:t xml:space="preserve"> og journalførte dokumenter vil vises i den offentlige journalen, dvs. dokumenter som har </w:t>
      </w:r>
      <w:r w:rsidR="007475A5">
        <w:rPr>
          <w:rFonts w:cs="Calibri"/>
          <w:sz w:val="22"/>
        </w:rPr>
        <w:t xml:space="preserve">fått status J. Dette gjelder I og </w:t>
      </w:r>
      <w:r w:rsidRPr="006A5444">
        <w:rPr>
          <w:rFonts w:cs="Calibri"/>
          <w:sz w:val="22"/>
        </w:rPr>
        <w:t>U dokumenter.</w:t>
      </w:r>
      <w:r w:rsidRPr="006A5444">
        <w:rPr>
          <w:rFonts w:cs="Calibri"/>
          <w:sz w:val="22"/>
        </w:rPr>
        <w:br/>
      </w:r>
    </w:p>
    <w:p w14:paraId="6A5F4440" w14:textId="6B33363F" w:rsidR="003315D1" w:rsidRPr="006A5444" w:rsidRDefault="003315D1" w:rsidP="003315D1">
      <w:pPr>
        <w:rPr>
          <w:rFonts w:cs="Calibri"/>
          <w:sz w:val="22"/>
        </w:rPr>
      </w:pPr>
      <w:r w:rsidRPr="006A5444">
        <w:rPr>
          <w:rFonts w:cs="Calibri"/>
          <w:sz w:val="22"/>
        </w:rPr>
        <w:t xml:space="preserve">Overføring av offentlig journal kjøres </w:t>
      </w:r>
      <w:r w:rsidR="00AE65FE">
        <w:rPr>
          <w:rFonts w:cs="Calibri"/>
          <w:sz w:val="22"/>
        </w:rPr>
        <w:t>1 gang pr arbeidsdag.</w:t>
      </w:r>
    </w:p>
    <w:p w14:paraId="63CA4B60" w14:textId="77777777" w:rsidR="003315D1" w:rsidRPr="00CF3C74" w:rsidRDefault="003315D1" w:rsidP="00DB7799">
      <w:pPr>
        <w:pStyle w:val="Overskrift1"/>
      </w:pPr>
      <w:bookmarkStart w:id="51" w:name="_Toc443214131"/>
      <w:proofErr w:type="spellStart"/>
      <w:r w:rsidRPr="00CF3C74">
        <w:lastRenderedPageBreak/>
        <w:t>Nødprosedyre</w:t>
      </w:r>
      <w:proofErr w:type="spellEnd"/>
      <w:r w:rsidRPr="00CF3C74">
        <w:t xml:space="preserve"> ved utilgjengelig system</w:t>
      </w:r>
      <w:bookmarkEnd w:id="51"/>
    </w:p>
    <w:p w14:paraId="62BA92F1"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 xml:space="preserve">Hvis journal- og arkivsystemet er utilgjengelig for et lengre tidsrom, skal arkivet sette i verk </w:t>
      </w:r>
      <w:proofErr w:type="spellStart"/>
      <w:r w:rsidRPr="006A5444">
        <w:rPr>
          <w:rFonts w:cs="Calibri"/>
          <w:sz w:val="22"/>
        </w:rPr>
        <w:t>nødprosedyre</w:t>
      </w:r>
      <w:proofErr w:type="spellEnd"/>
      <w:r w:rsidRPr="006A5444">
        <w:rPr>
          <w:rFonts w:cs="Calibri"/>
          <w:sz w:val="22"/>
        </w:rPr>
        <w:t xml:space="preserve"> som beskrevet nedenfor.</w:t>
      </w:r>
    </w:p>
    <w:p w14:paraId="2AA40510" w14:textId="77777777" w:rsidR="003315D1" w:rsidRPr="00EA4C5E" w:rsidRDefault="003315D1" w:rsidP="00CF3C74">
      <w:pPr>
        <w:pStyle w:val="Overskrift2"/>
      </w:pPr>
      <w:bookmarkStart w:id="52" w:name="_Toc443214132"/>
      <w:r w:rsidRPr="00EA4C5E">
        <w:t>Føring av midlertidig journal</w:t>
      </w:r>
      <w:bookmarkEnd w:id="52"/>
    </w:p>
    <w:p w14:paraId="716304A9"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Arkivet fører en midlertidig papirjournal over inn- og utgående dokumenter, som inneholder opplysninger i henhold til arkivloven § 2-7. Skjema for midlertidig journalføring?</w:t>
      </w:r>
    </w:p>
    <w:p w14:paraId="7EB6BD07" w14:textId="77777777" w:rsidR="003315D1" w:rsidRPr="00EA4C5E" w:rsidRDefault="003315D1" w:rsidP="00CF3C74">
      <w:pPr>
        <w:pStyle w:val="Overskrift2"/>
      </w:pPr>
      <w:bookmarkStart w:id="53" w:name="_Toc443214133"/>
      <w:r w:rsidRPr="00EA4C5E">
        <w:t>Behandling av innkomne og interne dokumenter</w:t>
      </w:r>
      <w:bookmarkEnd w:id="53"/>
    </w:p>
    <w:p w14:paraId="437EBCA4"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 xml:space="preserve">Arkivet registrerer innkomne dokumenter, både eksterne og interne, i den midlertidige papirjournalen. Deretter tas det kopi av originaldokumentet. Originalen oppbevares hos arkivet inntil </w:t>
      </w:r>
      <w:proofErr w:type="spellStart"/>
      <w:r w:rsidRPr="006A5444">
        <w:rPr>
          <w:rFonts w:cs="Calibri"/>
          <w:sz w:val="22"/>
        </w:rPr>
        <w:t>nødprosedyren</w:t>
      </w:r>
      <w:proofErr w:type="spellEnd"/>
      <w:r w:rsidRPr="006A5444">
        <w:rPr>
          <w:rFonts w:cs="Calibri"/>
          <w:sz w:val="22"/>
        </w:rPr>
        <w:t xml:space="preserve"> er avsluttet og dokumentet kan skannes og registreres i </w:t>
      </w:r>
      <w:proofErr w:type="spellStart"/>
      <w:r w:rsidRPr="006A5444">
        <w:rPr>
          <w:rFonts w:cs="Calibri"/>
          <w:sz w:val="22"/>
        </w:rPr>
        <w:t>WebSak</w:t>
      </w:r>
      <w:proofErr w:type="spellEnd"/>
      <w:r w:rsidRPr="006A5444">
        <w:rPr>
          <w:rFonts w:cs="Calibri"/>
          <w:sz w:val="22"/>
        </w:rPr>
        <w:t>. Kopiene påføres påskriften "</w:t>
      </w:r>
      <w:r w:rsidRPr="006A5444">
        <w:rPr>
          <w:rFonts w:cs="Calibri"/>
          <w:i/>
          <w:sz w:val="22"/>
        </w:rPr>
        <w:t xml:space="preserve">Ikke skannet og </w:t>
      </w:r>
      <w:proofErr w:type="spellStart"/>
      <w:r w:rsidRPr="006A5444">
        <w:rPr>
          <w:rFonts w:cs="Calibri"/>
          <w:i/>
          <w:sz w:val="22"/>
        </w:rPr>
        <w:t>reg</w:t>
      </w:r>
      <w:proofErr w:type="spellEnd"/>
      <w:r w:rsidRPr="006A5444">
        <w:rPr>
          <w:rFonts w:cs="Calibri"/>
          <w:i/>
          <w:sz w:val="22"/>
        </w:rPr>
        <w:t xml:space="preserve">”.  </w:t>
      </w:r>
      <w:r w:rsidRPr="006A5444">
        <w:rPr>
          <w:rFonts w:cs="Calibri"/>
          <w:sz w:val="22"/>
        </w:rPr>
        <w:t>Kopiene fordeles deretter til leder/saksbehandler.</w:t>
      </w:r>
    </w:p>
    <w:p w14:paraId="7017A63C" w14:textId="77777777" w:rsidR="003315D1" w:rsidRPr="006A5444" w:rsidRDefault="003315D1" w:rsidP="003315D1">
      <w:pPr>
        <w:pStyle w:val="Bunntekst"/>
        <w:tabs>
          <w:tab w:val="clear" w:pos="4536"/>
          <w:tab w:val="clear" w:pos="9072"/>
        </w:tabs>
        <w:rPr>
          <w:rFonts w:cs="Calibri"/>
          <w:sz w:val="22"/>
        </w:rPr>
      </w:pPr>
    </w:p>
    <w:p w14:paraId="565130A6"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 xml:space="preserve">Når systemet igjen er tilgjengelig, registreres originaldokumentene samt </w:t>
      </w:r>
      <w:proofErr w:type="spellStart"/>
      <w:r w:rsidRPr="006A5444">
        <w:rPr>
          <w:rFonts w:cs="Calibri"/>
          <w:sz w:val="22"/>
        </w:rPr>
        <w:t>adm.enhet</w:t>
      </w:r>
      <w:proofErr w:type="spellEnd"/>
      <w:r w:rsidRPr="006A5444">
        <w:rPr>
          <w:rFonts w:cs="Calibri"/>
          <w:sz w:val="22"/>
        </w:rPr>
        <w:t xml:space="preserve"> og saksbehandler i </w:t>
      </w:r>
      <w:proofErr w:type="spellStart"/>
      <w:r w:rsidRPr="006A5444">
        <w:rPr>
          <w:rFonts w:cs="Calibri"/>
          <w:sz w:val="22"/>
        </w:rPr>
        <w:t>WebSak</w:t>
      </w:r>
      <w:proofErr w:type="spellEnd"/>
      <w:r w:rsidRPr="006A5444">
        <w:rPr>
          <w:rFonts w:cs="Calibri"/>
          <w:sz w:val="22"/>
        </w:rPr>
        <w:t xml:space="preserve"> Fokus på grunnlag av den midlertidige journalen. Dokumentene skannes og fordeles til leder/saksbehandler. Saksbehandler kasserer kopiene. Er det påført merknader, legges disse inn i </w:t>
      </w:r>
      <w:proofErr w:type="spellStart"/>
      <w:r w:rsidRPr="006A5444">
        <w:rPr>
          <w:rFonts w:cs="Calibri"/>
          <w:sz w:val="22"/>
        </w:rPr>
        <w:t>Websak</w:t>
      </w:r>
      <w:proofErr w:type="spellEnd"/>
      <w:r w:rsidRPr="006A5444">
        <w:rPr>
          <w:rFonts w:cs="Calibri"/>
          <w:sz w:val="22"/>
        </w:rPr>
        <w:t xml:space="preserve"> Fokus under merknader til journalposten. </w:t>
      </w:r>
    </w:p>
    <w:p w14:paraId="03C43D08" w14:textId="77777777" w:rsidR="003315D1" w:rsidRPr="00EA4C5E" w:rsidRDefault="003315D1" w:rsidP="00CF3C74">
      <w:pPr>
        <w:pStyle w:val="Overskrift2"/>
      </w:pPr>
      <w:bookmarkStart w:id="54" w:name="_Toc443214134"/>
      <w:r w:rsidRPr="00EA4C5E">
        <w:t>Behandling av utgående dokumenter</w:t>
      </w:r>
      <w:bookmarkEnd w:id="54"/>
      <w:r w:rsidRPr="00EA4C5E">
        <w:t xml:space="preserve">  </w:t>
      </w:r>
    </w:p>
    <w:p w14:paraId="1A65FE87"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 xml:space="preserve">Saksbehandler produserer dokumentene i det ordinære tekstbehandlingssystemet eller annet hensiktsmessig system. </w:t>
      </w:r>
    </w:p>
    <w:p w14:paraId="55E2315F" w14:textId="77777777" w:rsidR="003315D1" w:rsidRPr="006A5444" w:rsidRDefault="003315D1" w:rsidP="003315D1">
      <w:pPr>
        <w:pStyle w:val="Bunntekst"/>
        <w:tabs>
          <w:tab w:val="clear" w:pos="4536"/>
          <w:tab w:val="clear" w:pos="9072"/>
        </w:tabs>
        <w:rPr>
          <w:rFonts w:cs="Calibri"/>
          <w:sz w:val="22"/>
        </w:rPr>
      </w:pPr>
    </w:p>
    <w:p w14:paraId="618CE96B"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Arkivkopi av det utgående dokumentet sendes til arkivet via e-post, eller på papir. Arkivet journalfører de utgående dokumentene i den midlertidige journalen.</w:t>
      </w:r>
    </w:p>
    <w:p w14:paraId="75E39AE4" w14:textId="77777777" w:rsidR="003315D1" w:rsidRPr="006A5444" w:rsidRDefault="003315D1" w:rsidP="003315D1">
      <w:pPr>
        <w:pStyle w:val="Bunntekst"/>
        <w:tabs>
          <w:tab w:val="clear" w:pos="4536"/>
          <w:tab w:val="clear" w:pos="9072"/>
        </w:tabs>
        <w:rPr>
          <w:rFonts w:cs="Calibri"/>
          <w:sz w:val="22"/>
        </w:rPr>
      </w:pPr>
    </w:p>
    <w:p w14:paraId="37BA01AF" w14:textId="77777777" w:rsidR="003315D1" w:rsidRPr="006A5444" w:rsidRDefault="003315D1" w:rsidP="003315D1">
      <w:pPr>
        <w:pStyle w:val="Bunntekst"/>
        <w:tabs>
          <w:tab w:val="clear" w:pos="4536"/>
          <w:tab w:val="clear" w:pos="9072"/>
        </w:tabs>
        <w:rPr>
          <w:rFonts w:cs="Calibri"/>
          <w:sz w:val="22"/>
        </w:rPr>
      </w:pPr>
      <w:r w:rsidRPr="006A5444">
        <w:rPr>
          <w:rFonts w:cs="Calibri"/>
          <w:sz w:val="22"/>
        </w:rPr>
        <w:t xml:space="preserve">Når systemet igjen er tilgjengelig, registrerer arkivet utgående dokumenter i </w:t>
      </w:r>
      <w:proofErr w:type="spellStart"/>
      <w:r w:rsidRPr="006A5444">
        <w:rPr>
          <w:rFonts w:cs="Calibri"/>
          <w:sz w:val="22"/>
        </w:rPr>
        <w:t>WebSak</w:t>
      </w:r>
      <w:proofErr w:type="spellEnd"/>
      <w:r w:rsidRPr="006A5444">
        <w:rPr>
          <w:rFonts w:cs="Calibri"/>
          <w:sz w:val="22"/>
        </w:rPr>
        <w:t xml:space="preserve"> på grunnlag tilsendt epost eller papirkopi og registreringene i den midlertidige papirjournalen. Dokumentene knyttes til elektronisk arkiv ved å arkivere de elektroniske filene ev skannes.</w:t>
      </w:r>
    </w:p>
    <w:p w14:paraId="75DF5CEE" w14:textId="77777777" w:rsidR="00D90EB2" w:rsidRDefault="00875346" w:rsidP="00DB7799">
      <w:pPr>
        <w:pStyle w:val="Overskrift1"/>
      </w:pPr>
      <w:bookmarkStart w:id="55" w:name="_Toc277155023"/>
      <w:bookmarkStart w:id="56" w:name="_Toc443214135"/>
      <w:r>
        <w:lastRenderedPageBreak/>
        <w:t>Begrepsd</w:t>
      </w:r>
      <w:r w:rsidR="00AD01C7">
        <w:t>efinisjoner</w:t>
      </w:r>
      <w:bookmarkEnd w:id="55"/>
      <w:bookmarkEnd w:id="56"/>
    </w:p>
    <w:p w14:paraId="14FD05CF" w14:textId="77777777" w:rsidR="008A61B0" w:rsidRDefault="008A61B0" w:rsidP="008A61B0">
      <w:pPr>
        <w:pStyle w:val="GlossaryPageHeading"/>
        <w:rPr>
          <w:sz w:val="22"/>
          <w:szCs w:val="22"/>
        </w:rPr>
        <w:sectPr w:rsidR="008A61B0" w:rsidSect="00CB230A">
          <w:footerReference w:type="default" r:id="rId20"/>
          <w:pgSz w:w="11906" w:h="16838"/>
          <w:pgMar w:top="1417" w:right="1417" w:bottom="1417" w:left="1417" w:header="708" w:footer="708" w:gutter="0"/>
          <w:cols w:space="708"/>
          <w:titlePg/>
          <w:docGrid w:linePitch="360"/>
        </w:sectPr>
      </w:pPr>
    </w:p>
    <w:p w14:paraId="49D486AD" w14:textId="77777777" w:rsidR="008A61B0" w:rsidRDefault="008A61B0" w:rsidP="008A61B0">
      <w:pPr>
        <w:pStyle w:val="GlossaryPageHeading"/>
        <w:rPr>
          <w:sz w:val="22"/>
          <w:szCs w:val="22"/>
        </w:rPr>
      </w:pPr>
      <w:r w:rsidRPr="008A61B0">
        <w:rPr>
          <w:sz w:val="22"/>
          <w:szCs w:val="22"/>
          <w:highlight w:val="cyan"/>
        </w:rPr>
        <w:lastRenderedPageBreak/>
        <w:t>Tilpass definisjoner av begreper til ditt produkt. Bruk oppsett vist under!</w:t>
      </w:r>
    </w:p>
    <w:p w14:paraId="793F88B0" w14:textId="77777777" w:rsidR="008A61B0" w:rsidRPr="0080122E" w:rsidRDefault="008A61B0" w:rsidP="008A61B0">
      <w:pPr>
        <w:pStyle w:val="GlossaryPageHeading"/>
        <w:rPr>
          <w:sz w:val="22"/>
          <w:szCs w:val="22"/>
        </w:rPr>
      </w:pPr>
      <w:r w:rsidRPr="0080122E">
        <w:rPr>
          <w:sz w:val="22"/>
          <w:szCs w:val="22"/>
        </w:rPr>
        <w:t>A</w:t>
      </w:r>
    </w:p>
    <w:p w14:paraId="156BD315" w14:textId="77777777" w:rsidR="008A61B0" w:rsidRPr="0080122E" w:rsidRDefault="008A61B0" w:rsidP="008A61B0">
      <w:pPr>
        <w:pStyle w:val="GlossaryPageTerm"/>
        <w:rPr>
          <w:sz w:val="22"/>
          <w:szCs w:val="22"/>
        </w:rPr>
      </w:pPr>
      <w:r w:rsidRPr="0080122E">
        <w:rPr>
          <w:sz w:val="22"/>
          <w:szCs w:val="22"/>
        </w:rPr>
        <w:t>Administrasjonssjef</w:t>
      </w:r>
    </w:p>
    <w:p w14:paraId="648D8BF1" w14:textId="08815498" w:rsidR="008A61B0" w:rsidRPr="0080122E" w:rsidRDefault="008A61B0" w:rsidP="008A61B0">
      <w:pPr>
        <w:pStyle w:val="GlossaryPageDefinition"/>
        <w:rPr>
          <w:sz w:val="22"/>
          <w:szCs w:val="22"/>
        </w:rPr>
      </w:pPr>
      <w:r w:rsidRPr="0080122E">
        <w:rPr>
          <w:sz w:val="22"/>
          <w:szCs w:val="22"/>
        </w:rPr>
        <w:t>Kommunelovens betegnelse på den øverste leder for den samlede kommunale administrasjon. Kalles også rådmann.</w:t>
      </w:r>
    </w:p>
    <w:p w14:paraId="253E890D" w14:textId="77777777" w:rsidR="008A61B0" w:rsidRPr="0080122E" w:rsidRDefault="008A61B0" w:rsidP="008A61B0">
      <w:pPr>
        <w:pStyle w:val="GlossaryPageTerm"/>
        <w:rPr>
          <w:sz w:val="22"/>
          <w:szCs w:val="22"/>
        </w:rPr>
      </w:pPr>
      <w:r w:rsidRPr="0080122E">
        <w:rPr>
          <w:sz w:val="22"/>
          <w:szCs w:val="22"/>
        </w:rPr>
        <w:t>Administrativ enhet</w:t>
      </w:r>
    </w:p>
    <w:p w14:paraId="6B1C6BCC" w14:textId="3766BEA1" w:rsidR="008A61B0" w:rsidRPr="0080122E" w:rsidRDefault="008A61B0" w:rsidP="008A61B0">
      <w:pPr>
        <w:pStyle w:val="GlossaryPageDefinition"/>
        <w:rPr>
          <w:sz w:val="22"/>
          <w:szCs w:val="22"/>
        </w:rPr>
      </w:pPr>
      <w:r w:rsidRPr="0080122E">
        <w:rPr>
          <w:sz w:val="22"/>
          <w:szCs w:val="22"/>
        </w:rPr>
        <w:t xml:space="preserve">Organisatorisk </w:t>
      </w:r>
      <w:r w:rsidR="00AE65FE">
        <w:rPr>
          <w:sz w:val="22"/>
          <w:szCs w:val="22"/>
        </w:rPr>
        <w:t>avdeling</w:t>
      </w:r>
    </w:p>
    <w:p w14:paraId="3C60542A" w14:textId="77777777" w:rsidR="008A61B0" w:rsidRPr="0080122E" w:rsidRDefault="008A61B0" w:rsidP="008A61B0">
      <w:pPr>
        <w:pStyle w:val="GlossaryPageTerm"/>
        <w:rPr>
          <w:sz w:val="22"/>
          <w:szCs w:val="22"/>
        </w:rPr>
      </w:pPr>
      <w:r w:rsidRPr="0080122E">
        <w:rPr>
          <w:sz w:val="22"/>
          <w:szCs w:val="22"/>
        </w:rPr>
        <w:t>Aktivitetslogg</w:t>
      </w:r>
    </w:p>
    <w:p w14:paraId="5689AE31" w14:textId="77777777" w:rsidR="008A61B0" w:rsidRPr="0080122E" w:rsidRDefault="008A61B0" w:rsidP="008A61B0">
      <w:pPr>
        <w:pStyle w:val="GlossaryPageDefinition"/>
        <w:rPr>
          <w:sz w:val="22"/>
          <w:szCs w:val="22"/>
        </w:rPr>
      </w:pPr>
      <w:r w:rsidRPr="0080122E">
        <w:rPr>
          <w:sz w:val="22"/>
          <w:szCs w:val="22"/>
        </w:rPr>
        <w:t xml:space="preserve">Fortløpende register over aktiviteter (hendelser) internt i et </w:t>
      </w:r>
      <w:proofErr w:type="spellStart"/>
      <w:r w:rsidRPr="0080122E">
        <w:rPr>
          <w:sz w:val="22"/>
          <w:szCs w:val="22"/>
        </w:rPr>
        <w:t>edbsystem</w:t>
      </w:r>
      <w:proofErr w:type="spellEnd"/>
      <w:r w:rsidRPr="0080122E">
        <w:rPr>
          <w:sz w:val="22"/>
          <w:szCs w:val="22"/>
        </w:rPr>
        <w:t xml:space="preserve"> eller datanett, som brukes til administrasjon av systemet og til å avdekke/ oppklare brudd på sikkerheten i edb-systemet. Muliggjør dokumentasjon av det interne behandlingsforløpet i systemet i ettertid.</w:t>
      </w:r>
    </w:p>
    <w:p w14:paraId="7AEC6CF5" w14:textId="77777777" w:rsidR="008A61B0" w:rsidRPr="0080122E" w:rsidRDefault="008A61B0" w:rsidP="008A61B0">
      <w:pPr>
        <w:pStyle w:val="GlossaryPageTerm"/>
        <w:rPr>
          <w:sz w:val="22"/>
          <w:szCs w:val="22"/>
        </w:rPr>
      </w:pPr>
      <w:r w:rsidRPr="0080122E">
        <w:rPr>
          <w:sz w:val="22"/>
          <w:szCs w:val="22"/>
        </w:rPr>
        <w:t>Arkiv</w:t>
      </w:r>
    </w:p>
    <w:p w14:paraId="2AF6ACE9" w14:textId="77777777" w:rsidR="00AE65FE" w:rsidRDefault="008A61B0" w:rsidP="008A61B0">
      <w:pPr>
        <w:pStyle w:val="GlossaryPageDefinition"/>
        <w:rPr>
          <w:sz w:val="22"/>
          <w:szCs w:val="22"/>
        </w:rPr>
      </w:pPr>
      <w:r w:rsidRPr="0080122E">
        <w:rPr>
          <w:sz w:val="22"/>
          <w:szCs w:val="22"/>
        </w:rPr>
        <w:t xml:space="preserve">1. Dokumenter som blir til som ledd i en virksomhet, dvs. dokumenter som mottas eller produseres av en enkelt arkivskaper og samles som resultat av dennes virksomhet (også kalt enkeltarkiv). En </w:t>
      </w:r>
      <w:proofErr w:type="spellStart"/>
      <w:r w:rsidRPr="0080122E">
        <w:rPr>
          <w:sz w:val="22"/>
          <w:szCs w:val="22"/>
        </w:rPr>
        <w:t>Noark</w:t>
      </w:r>
      <w:proofErr w:type="spellEnd"/>
      <w:r w:rsidRPr="0080122E">
        <w:rPr>
          <w:sz w:val="22"/>
          <w:szCs w:val="22"/>
        </w:rPr>
        <w:t xml:space="preserve">-base kan omfatte ett eller flere arkiver </w:t>
      </w:r>
    </w:p>
    <w:p w14:paraId="3B01D759" w14:textId="77777777" w:rsidR="00AE65FE" w:rsidRDefault="008A61B0" w:rsidP="008A61B0">
      <w:pPr>
        <w:pStyle w:val="GlossaryPageDefinition"/>
        <w:rPr>
          <w:sz w:val="22"/>
          <w:szCs w:val="22"/>
        </w:rPr>
      </w:pPr>
      <w:r w:rsidRPr="0080122E">
        <w:rPr>
          <w:sz w:val="22"/>
          <w:szCs w:val="22"/>
        </w:rPr>
        <w:t xml:space="preserve">2. Oppbevaringssted for arkiv </w:t>
      </w:r>
    </w:p>
    <w:p w14:paraId="6C5191C8" w14:textId="77777777" w:rsidR="00AE65FE" w:rsidRDefault="008A61B0" w:rsidP="008A61B0">
      <w:pPr>
        <w:pStyle w:val="GlossaryPageDefinition"/>
        <w:rPr>
          <w:sz w:val="22"/>
          <w:szCs w:val="22"/>
        </w:rPr>
      </w:pPr>
      <w:r w:rsidRPr="0080122E">
        <w:rPr>
          <w:sz w:val="22"/>
          <w:szCs w:val="22"/>
        </w:rPr>
        <w:t xml:space="preserve">3. Organisatorisk enhet som utfører oppgaver knyttet til arkiv, også kalt arkivtjeneste </w:t>
      </w:r>
    </w:p>
    <w:p w14:paraId="5B1CE711" w14:textId="10528531" w:rsidR="008A61B0" w:rsidRPr="0080122E" w:rsidRDefault="008A61B0" w:rsidP="008A61B0">
      <w:pPr>
        <w:pStyle w:val="GlossaryPageDefinition"/>
        <w:rPr>
          <w:sz w:val="22"/>
          <w:szCs w:val="22"/>
        </w:rPr>
      </w:pPr>
      <w:r w:rsidRPr="0080122E">
        <w:rPr>
          <w:sz w:val="22"/>
          <w:szCs w:val="22"/>
        </w:rPr>
        <w:t>4. Det samme som Arkivdepot.</w:t>
      </w:r>
    </w:p>
    <w:p w14:paraId="7ED95EF3" w14:textId="6666BA26" w:rsidR="008A61B0" w:rsidRPr="0080122E" w:rsidRDefault="00AE65FE" w:rsidP="008A61B0">
      <w:pPr>
        <w:pStyle w:val="GlossaryPageTerm"/>
        <w:rPr>
          <w:sz w:val="22"/>
          <w:szCs w:val="22"/>
        </w:rPr>
      </w:pPr>
      <w:r>
        <w:rPr>
          <w:sz w:val="22"/>
          <w:szCs w:val="22"/>
        </w:rPr>
        <w:t>A</w:t>
      </w:r>
      <w:r w:rsidR="008A61B0" w:rsidRPr="0080122E">
        <w:rPr>
          <w:sz w:val="22"/>
          <w:szCs w:val="22"/>
        </w:rPr>
        <w:t>rkivansvarlig</w:t>
      </w:r>
    </w:p>
    <w:p w14:paraId="741C8011" w14:textId="77777777" w:rsidR="008A61B0" w:rsidRPr="0080122E" w:rsidRDefault="008A61B0" w:rsidP="008A61B0">
      <w:pPr>
        <w:pStyle w:val="GlossaryPageDefinition"/>
        <w:rPr>
          <w:sz w:val="22"/>
          <w:szCs w:val="22"/>
        </w:rPr>
      </w:pPr>
      <w:r w:rsidRPr="0080122E">
        <w:rPr>
          <w:sz w:val="22"/>
          <w:szCs w:val="22"/>
        </w:rPr>
        <w:t>Arkivforskriftens betegnelse (§ 2-1) på den som har det daglige ansvar for arkivarbeidet i et offentlig organ, og som leder organets arkivtjeneste. Kalles også arkivleder.</w:t>
      </w:r>
    </w:p>
    <w:p w14:paraId="72B76977" w14:textId="77777777" w:rsidR="006F2957" w:rsidRDefault="006F2957" w:rsidP="008A61B0">
      <w:pPr>
        <w:pStyle w:val="GlossaryPageDefinition"/>
        <w:rPr>
          <w:sz w:val="22"/>
          <w:szCs w:val="22"/>
        </w:rPr>
      </w:pPr>
    </w:p>
    <w:p w14:paraId="0155EC5A" w14:textId="77777777" w:rsidR="006F2957" w:rsidRDefault="006F2957" w:rsidP="008A61B0">
      <w:pPr>
        <w:pStyle w:val="GlossaryPageDefinition"/>
        <w:rPr>
          <w:sz w:val="22"/>
          <w:szCs w:val="22"/>
        </w:rPr>
      </w:pPr>
    </w:p>
    <w:p w14:paraId="5858DE62" w14:textId="77777777" w:rsidR="006F2957" w:rsidRDefault="006F2957" w:rsidP="008A61B0">
      <w:pPr>
        <w:pStyle w:val="GlossaryPageDefinition"/>
        <w:rPr>
          <w:sz w:val="22"/>
          <w:szCs w:val="22"/>
        </w:rPr>
      </w:pPr>
    </w:p>
    <w:p w14:paraId="64583D74" w14:textId="77777777" w:rsidR="006F2957" w:rsidRDefault="006F2957" w:rsidP="008A61B0">
      <w:pPr>
        <w:pStyle w:val="GlossaryPageDefinition"/>
        <w:rPr>
          <w:sz w:val="22"/>
          <w:szCs w:val="22"/>
        </w:rPr>
      </w:pPr>
    </w:p>
    <w:p w14:paraId="283A6701" w14:textId="77777777" w:rsidR="006F2957" w:rsidRDefault="006F2957" w:rsidP="008A61B0">
      <w:pPr>
        <w:pStyle w:val="GlossaryPageDefinition"/>
        <w:rPr>
          <w:sz w:val="22"/>
          <w:szCs w:val="22"/>
        </w:rPr>
      </w:pPr>
    </w:p>
    <w:p w14:paraId="638E5F5D" w14:textId="77777777" w:rsidR="006F2957" w:rsidRDefault="006F2957" w:rsidP="008A61B0">
      <w:pPr>
        <w:pStyle w:val="GlossaryPageDefinition"/>
        <w:rPr>
          <w:sz w:val="22"/>
          <w:szCs w:val="22"/>
        </w:rPr>
      </w:pPr>
    </w:p>
    <w:p w14:paraId="67ED4FFE" w14:textId="77777777" w:rsidR="006F2957" w:rsidRDefault="006F2957" w:rsidP="008A61B0">
      <w:pPr>
        <w:pStyle w:val="GlossaryPageDefinition"/>
        <w:rPr>
          <w:sz w:val="22"/>
          <w:szCs w:val="22"/>
        </w:rPr>
      </w:pPr>
    </w:p>
    <w:p w14:paraId="4E787394" w14:textId="77777777" w:rsidR="008A61B0" w:rsidRPr="0080122E" w:rsidRDefault="008A61B0" w:rsidP="008A61B0">
      <w:pPr>
        <w:pStyle w:val="GlossaryPageTerm"/>
        <w:rPr>
          <w:sz w:val="22"/>
          <w:szCs w:val="22"/>
        </w:rPr>
      </w:pPr>
      <w:r w:rsidRPr="0080122E">
        <w:rPr>
          <w:sz w:val="22"/>
          <w:szCs w:val="22"/>
        </w:rPr>
        <w:lastRenderedPageBreak/>
        <w:t>Arkivbegrensning</w:t>
      </w:r>
    </w:p>
    <w:p w14:paraId="7DF6D3D9" w14:textId="77777777" w:rsidR="008A61B0" w:rsidRPr="0080122E" w:rsidRDefault="008A61B0" w:rsidP="008A61B0">
      <w:pPr>
        <w:pStyle w:val="GlossaryPageDefinition"/>
        <w:rPr>
          <w:sz w:val="22"/>
          <w:szCs w:val="22"/>
        </w:rPr>
      </w:pPr>
      <w:r w:rsidRPr="0080122E">
        <w:rPr>
          <w:sz w:val="22"/>
          <w:szCs w:val="22"/>
        </w:rPr>
        <w:t>Å holde borte fra eller fjerne fra arkivet dokument som verken er gjenstand for saksbehandling eller har verdi som dokumentasjon, jf. arkivforskriften § 3-18.</w:t>
      </w:r>
    </w:p>
    <w:p w14:paraId="012A18EF" w14:textId="77777777" w:rsidR="008A61B0" w:rsidRPr="0080122E" w:rsidRDefault="008A61B0" w:rsidP="008A61B0">
      <w:pPr>
        <w:pStyle w:val="GlossaryPageTerm"/>
        <w:rPr>
          <w:sz w:val="22"/>
          <w:szCs w:val="22"/>
        </w:rPr>
      </w:pPr>
      <w:r w:rsidRPr="0080122E">
        <w:rPr>
          <w:sz w:val="22"/>
          <w:szCs w:val="22"/>
        </w:rPr>
        <w:t>Arkivdel</w:t>
      </w:r>
    </w:p>
    <w:p w14:paraId="470B27EB" w14:textId="77777777" w:rsidR="008A61B0" w:rsidRPr="0080122E" w:rsidRDefault="008A61B0" w:rsidP="008A61B0">
      <w:pPr>
        <w:pStyle w:val="GlossaryPageDefinition"/>
        <w:rPr>
          <w:sz w:val="22"/>
          <w:szCs w:val="22"/>
        </w:rPr>
      </w:pPr>
      <w:r w:rsidRPr="0080122E">
        <w:rPr>
          <w:sz w:val="22"/>
          <w:szCs w:val="22"/>
        </w:rPr>
        <w:t>En vilkårlig definert del av et arkiv, hvor alt materiale er ordnet etter ett og samme klassifikasjonssystem som primær klasse. Vil ofte være definert identisk med det som kalles en arkivserie, men behøver ikke være det.</w:t>
      </w:r>
    </w:p>
    <w:p w14:paraId="12074AD3" w14:textId="77777777" w:rsidR="008A61B0" w:rsidRPr="0080122E" w:rsidRDefault="008A61B0" w:rsidP="008A61B0">
      <w:pPr>
        <w:pStyle w:val="GlossaryPageTerm"/>
        <w:rPr>
          <w:sz w:val="22"/>
          <w:szCs w:val="22"/>
        </w:rPr>
      </w:pPr>
      <w:r w:rsidRPr="0080122E">
        <w:rPr>
          <w:sz w:val="22"/>
          <w:szCs w:val="22"/>
        </w:rPr>
        <w:t>Arkivdepot</w:t>
      </w:r>
    </w:p>
    <w:p w14:paraId="3CCE4789" w14:textId="77777777" w:rsidR="008A61B0" w:rsidRPr="0080122E" w:rsidRDefault="008A61B0" w:rsidP="008A61B0">
      <w:pPr>
        <w:pStyle w:val="GlossaryPageDefinition"/>
        <w:rPr>
          <w:sz w:val="22"/>
          <w:szCs w:val="22"/>
        </w:rPr>
      </w:pPr>
      <w:r w:rsidRPr="0080122E">
        <w:rPr>
          <w:sz w:val="22"/>
          <w:szCs w:val="22"/>
        </w:rPr>
        <w:t>Institusjon hvor bevaringsverdig arkivmateriale oppbevares permanent. Arkivdepotet avlaster arkivskaperen for lagring av eldre arkivmateriale og legger forholdene til rette for betjening av brukere som er interessert i materialet.</w:t>
      </w:r>
    </w:p>
    <w:p w14:paraId="509B262A" w14:textId="77777777" w:rsidR="008A61B0" w:rsidRPr="0080122E" w:rsidRDefault="008A61B0" w:rsidP="008A61B0">
      <w:pPr>
        <w:pStyle w:val="GlossaryPageTerm"/>
        <w:rPr>
          <w:sz w:val="22"/>
          <w:szCs w:val="22"/>
        </w:rPr>
      </w:pPr>
      <w:r w:rsidRPr="0080122E">
        <w:rPr>
          <w:sz w:val="22"/>
          <w:szCs w:val="22"/>
        </w:rPr>
        <w:t>Arkivdokument</w:t>
      </w:r>
    </w:p>
    <w:p w14:paraId="6B13F977" w14:textId="77777777" w:rsidR="008A61B0" w:rsidRPr="0080122E" w:rsidRDefault="008A61B0" w:rsidP="008A61B0">
      <w:pPr>
        <w:pStyle w:val="GlossaryPageDefinition"/>
        <w:rPr>
          <w:sz w:val="22"/>
          <w:szCs w:val="22"/>
        </w:rPr>
      </w:pPr>
      <w:r w:rsidRPr="0080122E">
        <w:rPr>
          <w:sz w:val="22"/>
          <w:szCs w:val="22"/>
        </w:rPr>
        <w:t>Dokument som mottas eller produseres som ledd i den virksomhet et organ utøver, og som ikke er gjenstand for arkivbegrensning. Består av ett eller flere dokument som er tilknyttet metadata og er frosset (</w:t>
      </w:r>
      <w:proofErr w:type="spellStart"/>
      <w:r w:rsidRPr="0080122E">
        <w:rPr>
          <w:sz w:val="22"/>
          <w:szCs w:val="22"/>
        </w:rPr>
        <w:t>dvs</w:t>
      </w:r>
      <w:proofErr w:type="spellEnd"/>
      <w:r w:rsidRPr="0080122E">
        <w:rPr>
          <w:sz w:val="22"/>
          <w:szCs w:val="22"/>
        </w:rPr>
        <w:t xml:space="preserve"> både dokumentet og tilhørende autentiserende metadata er uforanderlig). Tilsvarer det engelske ”</w:t>
      </w:r>
      <w:proofErr w:type="spellStart"/>
      <w:r w:rsidRPr="0080122E">
        <w:rPr>
          <w:sz w:val="22"/>
          <w:szCs w:val="22"/>
        </w:rPr>
        <w:t>record</w:t>
      </w:r>
      <w:proofErr w:type="spellEnd"/>
      <w:r w:rsidRPr="0080122E">
        <w:rPr>
          <w:sz w:val="22"/>
          <w:szCs w:val="22"/>
        </w:rPr>
        <w:t>”. Se også Saksdokument.</w:t>
      </w:r>
    </w:p>
    <w:p w14:paraId="78562CC2" w14:textId="77777777" w:rsidR="008A61B0" w:rsidRPr="0080122E" w:rsidRDefault="008A61B0" w:rsidP="008A61B0">
      <w:pPr>
        <w:pStyle w:val="GlossaryPageTerm"/>
        <w:rPr>
          <w:sz w:val="22"/>
          <w:szCs w:val="22"/>
        </w:rPr>
      </w:pPr>
      <w:r w:rsidRPr="0080122E">
        <w:rPr>
          <w:sz w:val="22"/>
          <w:szCs w:val="22"/>
        </w:rPr>
        <w:t>Arkivenhet</w:t>
      </w:r>
    </w:p>
    <w:p w14:paraId="1D000949" w14:textId="0048EA4A" w:rsidR="008A61B0" w:rsidRPr="0080122E" w:rsidRDefault="008A61B0" w:rsidP="008A61B0">
      <w:pPr>
        <w:pStyle w:val="GlossaryPageDefinition"/>
        <w:rPr>
          <w:sz w:val="22"/>
          <w:szCs w:val="22"/>
        </w:rPr>
      </w:pPr>
      <w:r w:rsidRPr="0080122E">
        <w:rPr>
          <w:sz w:val="22"/>
          <w:szCs w:val="22"/>
        </w:rPr>
        <w:t>Det e</w:t>
      </w:r>
      <w:r w:rsidR="00AE65FE">
        <w:rPr>
          <w:sz w:val="22"/>
          <w:szCs w:val="22"/>
        </w:rPr>
        <w:t>nkelte nivået i arkivstrukturen,</w:t>
      </w:r>
      <w:bookmarkStart w:id="57" w:name="_GoBack"/>
      <w:bookmarkEnd w:id="57"/>
    </w:p>
    <w:p w14:paraId="25710445" w14:textId="77777777" w:rsidR="008A61B0" w:rsidRPr="0080122E" w:rsidRDefault="008A61B0" w:rsidP="008A61B0">
      <w:pPr>
        <w:pStyle w:val="GlossaryPageDefinition"/>
        <w:rPr>
          <w:sz w:val="22"/>
          <w:szCs w:val="22"/>
        </w:rPr>
      </w:pPr>
      <w:r w:rsidRPr="0080122E">
        <w:rPr>
          <w:sz w:val="22"/>
          <w:szCs w:val="22"/>
        </w:rPr>
        <w:t>bokstaver, tegn eller en blanding av disse.</w:t>
      </w:r>
    </w:p>
    <w:p w14:paraId="7BBDA13B" w14:textId="77777777" w:rsidR="008A61B0" w:rsidRPr="0080122E" w:rsidRDefault="008A61B0" w:rsidP="008A61B0">
      <w:pPr>
        <w:pStyle w:val="GlossaryPageDefinition"/>
        <w:rPr>
          <w:sz w:val="20"/>
        </w:rPr>
      </w:pPr>
    </w:p>
    <w:sectPr w:rsidR="008A61B0" w:rsidRPr="0080122E" w:rsidSect="008A61B0">
      <w:type w:val="continuous"/>
      <w:pgSz w:w="11906" w:h="16838"/>
      <w:pgMar w:top="1417" w:right="1417" w:bottom="1417" w:left="1417" w:header="708"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ne Myhre Thomassen" w:date="2016-03-06T18:01:00Z" w:initials="AMT">
    <w:p w14:paraId="7713AF85" w14:textId="6FD38B57" w:rsidR="00AE65FE" w:rsidRDefault="00AE65FE">
      <w:pPr>
        <w:pStyle w:val="Merknadstekst"/>
      </w:pPr>
      <w:r>
        <w:rPr>
          <w:rStyle w:val="Merknadsreferanse"/>
        </w:rPr>
        <w:annotationRef/>
      </w:r>
      <w:r>
        <w:t>Er foreløpig ikke tilgjengelig.</w:t>
      </w:r>
    </w:p>
  </w:comment>
  <w:comment w:id="10" w:author="Anne Myhre Thomassen" w:date="2016-03-06T18:24:00Z" w:initials="AMT">
    <w:p w14:paraId="5D25A19C" w14:textId="6347D780" w:rsidR="00AE65FE" w:rsidRDefault="00AE65FE">
      <w:pPr>
        <w:pStyle w:val="Merknadstekst"/>
      </w:pPr>
      <w:r>
        <w:rPr>
          <w:rStyle w:val="Merknadsreferanse"/>
        </w:rPr>
        <w:annotationRef/>
      </w:r>
      <w:r>
        <w:t>Oppdateres når det er besluttet om guler merknader skal benyttes eller ikke.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D76814" w15:done="0"/>
  <w15:commentEx w15:paraId="7713AF85" w15:done="0"/>
  <w15:commentEx w15:paraId="5D25A19C" w15:done="0"/>
  <w15:commentEx w15:paraId="5972EF90" w15:done="0"/>
  <w15:commentEx w15:paraId="3E31BC2A" w15:done="0"/>
  <w15:commentEx w15:paraId="779060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390E2" w14:textId="77777777" w:rsidR="00AE65FE" w:rsidRDefault="00AE65FE" w:rsidP="00BD6509">
      <w:r>
        <w:separator/>
      </w:r>
    </w:p>
  </w:endnote>
  <w:endnote w:type="continuationSeparator" w:id="0">
    <w:p w14:paraId="36687B42" w14:textId="77777777" w:rsidR="00AE65FE" w:rsidRDefault="00AE65FE" w:rsidP="00BD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62213"/>
      <w:docPartObj>
        <w:docPartGallery w:val="Page Numbers (Bottom of Page)"/>
        <w:docPartUnique/>
      </w:docPartObj>
    </w:sdtPr>
    <w:sdtEndPr>
      <w:rPr>
        <w:rFonts w:ascii="Roboto Slab" w:hAnsi="Roboto Slab"/>
        <w:color w:val="4C7690"/>
      </w:rPr>
    </w:sdtEndPr>
    <w:sdtContent>
      <w:p w14:paraId="4B65B7BD" w14:textId="77777777" w:rsidR="00AE65FE" w:rsidRPr="00EB111B" w:rsidRDefault="00AE65FE" w:rsidP="00EB111B">
        <w:pPr>
          <w:pStyle w:val="Bunntekst"/>
          <w:jc w:val="center"/>
          <w:rPr>
            <w:rFonts w:ascii="Roboto Slab" w:hAnsi="Roboto Slab"/>
            <w:color w:val="4C7690"/>
          </w:rPr>
        </w:pPr>
        <w:r w:rsidRPr="00EB111B">
          <w:rPr>
            <w:rFonts w:ascii="Roboto Slab" w:hAnsi="Roboto Slab"/>
            <w:color w:val="4C7690"/>
          </w:rPr>
          <w:fldChar w:fldCharType="begin"/>
        </w:r>
        <w:r w:rsidRPr="00EB111B">
          <w:rPr>
            <w:rFonts w:ascii="Roboto Slab" w:hAnsi="Roboto Slab"/>
            <w:color w:val="4C7690"/>
          </w:rPr>
          <w:instrText xml:space="preserve"> PAGE   \* MERGEFORMAT </w:instrText>
        </w:r>
        <w:r w:rsidRPr="00EB111B">
          <w:rPr>
            <w:rFonts w:ascii="Roboto Slab" w:hAnsi="Roboto Slab"/>
            <w:color w:val="4C7690"/>
          </w:rPr>
          <w:fldChar w:fldCharType="separate"/>
        </w:r>
        <w:r w:rsidR="00501CF9">
          <w:rPr>
            <w:rFonts w:ascii="Roboto Slab" w:hAnsi="Roboto Slab"/>
            <w:noProof/>
            <w:color w:val="4C7690"/>
          </w:rPr>
          <w:t>33</w:t>
        </w:r>
        <w:r w:rsidRPr="00EB111B">
          <w:rPr>
            <w:rFonts w:ascii="Roboto Slab" w:hAnsi="Roboto Slab"/>
            <w:noProof/>
            <w:color w:val="4C769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2ADE9" w14:textId="77777777" w:rsidR="00AE65FE" w:rsidRDefault="00AE65FE" w:rsidP="00BD6509">
      <w:r>
        <w:separator/>
      </w:r>
    </w:p>
  </w:footnote>
  <w:footnote w:type="continuationSeparator" w:id="0">
    <w:p w14:paraId="71F56A60" w14:textId="77777777" w:rsidR="00AE65FE" w:rsidRDefault="00AE65FE" w:rsidP="00BD6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F93"/>
    <w:multiLevelType w:val="hybridMultilevel"/>
    <w:tmpl w:val="E85EDC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C2100A4"/>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07C1E01"/>
    <w:multiLevelType w:val="hybridMultilevel"/>
    <w:tmpl w:val="86362D5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122372E0"/>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4B62D4A"/>
    <w:multiLevelType w:val="hybridMultilevel"/>
    <w:tmpl w:val="C1C43528"/>
    <w:lvl w:ilvl="0" w:tplc="9C2CC110">
      <w:start w:val="1"/>
      <w:numFmt w:val="bullet"/>
      <w:pStyle w:val="NormalBulleted"/>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15993B31"/>
    <w:multiLevelType w:val="hybridMultilevel"/>
    <w:tmpl w:val="8F6C9512"/>
    <w:lvl w:ilvl="0" w:tplc="04140011">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6">
    <w:nsid w:val="17D56C3D"/>
    <w:multiLevelType w:val="hybridMultilevel"/>
    <w:tmpl w:val="6F50C4A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1E362DAC"/>
    <w:multiLevelType w:val="hybridMultilevel"/>
    <w:tmpl w:val="E2EAC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2A13144"/>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25EB4FE0"/>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7872923"/>
    <w:multiLevelType w:val="hybridMultilevel"/>
    <w:tmpl w:val="AF526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C347A7E"/>
    <w:multiLevelType w:val="hybridMultilevel"/>
    <w:tmpl w:val="5DE80EE6"/>
    <w:lvl w:ilvl="0" w:tplc="04140011">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13">
    <w:nsid w:val="2CA02292"/>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5">
    <w:nsid w:val="31596E22"/>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35843B9A"/>
    <w:multiLevelType w:val="hybridMultilevel"/>
    <w:tmpl w:val="C20841C0"/>
    <w:lvl w:ilvl="0" w:tplc="D9CAD740">
      <w:start w:val="1"/>
      <w:numFmt w:val="bullet"/>
      <w:pStyle w:val="ACOSunummererte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48A05B44"/>
    <w:multiLevelType w:val="hybridMultilevel"/>
    <w:tmpl w:val="0A6ACA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nsid w:val="4C1E6FAE"/>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4E27028B"/>
    <w:multiLevelType w:val="multilevel"/>
    <w:tmpl w:val="DCBA511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1143"/>
        </w:tabs>
        <w:ind w:left="1143" w:hanging="576"/>
      </w:pPr>
      <w:rPr>
        <w:rFonts w:ascii="Roboto Slab" w:hAnsi="Roboto Slab" w:cs="Calibri" w:hint="default"/>
        <w:sz w:val="32"/>
        <w:szCs w:val="32"/>
      </w:rPr>
    </w:lvl>
    <w:lvl w:ilvl="2">
      <w:start w:val="1"/>
      <w:numFmt w:val="decimal"/>
      <w:pStyle w:val="ACOS3"/>
      <w:lvlText w:val="%1.%2.%3"/>
      <w:lvlJc w:val="left"/>
      <w:pPr>
        <w:tabs>
          <w:tab w:val="num" w:pos="720"/>
        </w:tabs>
        <w:ind w:left="1418" w:hanging="1418"/>
      </w:pPr>
      <w:rPr>
        <w:rFonts w:hint="default"/>
        <w:i w:val="0"/>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2">
    <w:nsid w:val="52054D13"/>
    <w:multiLevelType w:val="hybridMultilevel"/>
    <w:tmpl w:val="39F6E0B6"/>
    <w:lvl w:ilvl="0" w:tplc="499C778A">
      <w:start w:val="2"/>
      <w:numFmt w:val="decimal"/>
      <w:lvlText w:val="%1"/>
      <w:lvlJc w:val="left"/>
      <w:pPr>
        <w:ind w:left="360" w:hanging="360"/>
      </w:pPr>
      <w:rPr>
        <w:rFonts w:cs="Times New Roman" w:hint="default"/>
      </w:rPr>
    </w:lvl>
    <w:lvl w:ilvl="1" w:tplc="69344EDE">
      <w:start w:val="1"/>
      <w:numFmt w:val="lowerLetter"/>
      <w:lvlText w:val="%2."/>
      <w:lvlJc w:val="left"/>
      <w:pPr>
        <w:ind w:left="1080" w:hanging="360"/>
      </w:pPr>
      <w:rPr>
        <w:rFonts w:cs="Times New Roman"/>
      </w:rPr>
    </w:lvl>
    <w:lvl w:ilvl="2" w:tplc="2E503402">
      <w:start w:val="1"/>
      <w:numFmt w:val="lowerRoman"/>
      <w:lvlText w:val="%3."/>
      <w:lvlJc w:val="right"/>
      <w:pPr>
        <w:ind w:left="1800" w:hanging="180"/>
      </w:pPr>
      <w:rPr>
        <w:rFonts w:cs="Times New Roman"/>
      </w:rPr>
    </w:lvl>
    <w:lvl w:ilvl="3" w:tplc="8638BB3E" w:tentative="1">
      <w:start w:val="1"/>
      <w:numFmt w:val="decimal"/>
      <w:lvlText w:val="%4."/>
      <w:lvlJc w:val="left"/>
      <w:pPr>
        <w:ind w:left="2520" w:hanging="360"/>
      </w:pPr>
      <w:rPr>
        <w:rFonts w:cs="Times New Roman"/>
      </w:rPr>
    </w:lvl>
    <w:lvl w:ilvl="4" w:tplc="F46EB40C" w:tentative="1">
      <w:start w:val="1"/>
      <w:numFmt w:val="lowerLetter"/>
      <w:lvlText w:val="%5."/>
      <w:lvlJc w:val="left"/>
      <w:pPr>
        <w:ind w:left="3240" w:hanging="360"/>
      </w:pPr>
      <w:rPr>
        <w:rFonts w:cs="Times New Roman"/>
      </w:rPr>
    </w:lvl>
    <w:lvl w:ilvl="5" w:tplc="A426F8B8" w:tentative="1">
      <w:start w:val="1"/>
      <w:numFmt w:val="lowerRoman"/>
      <w:lvlText w:val="%6."/>
      <w:lvlJc w:val="right"/>
      <w:pPr>
        <w:ind w:left="3960" w:hanging="180"/>
      </w:pPr>
      <w:rPr>
        <w:rFonts w:cs="Times New Roman"/>
      </w:rPr>
    </w:lvl>
    <w:lvl w:ilvl="6" w:tplc="48369572" w:tentative="1">
      <w:start w:val="1"/>
      <w:numFmt w:val="decimal"/>
      <w:lvlText w:val="%7."/>
      <w:lvlJc w:val="left"/>
      <w:pPr>
        <w:ind w:left="4680" w:hanging="360"/>
      </w:pPr>
      <w:rPr>
        <w:rFonts w:cs="Times New Roman"/>
      </w:rPr>
    </w:lvl>
    <w:lvl w:ilvl="7" w:tplc="DB3C17AE" w:tentative="1">
      <w:start w:val="1"/>
      <w:numFmt w:val="lowerLetter"/>
      <w:lvlText w:val="%8."/>
      <w:lvlJc w:val="left"/>
      <w:pPr>
        <w:ind w:left="5400" w:hanging="360"/>
      </w:pPr>
      <w:rPr>
        <w:rFonts w:cs="Times New Roman"/>
      </w:rPr>
    </w:lvl>
    <w:lvl w:ilvl="8" w:tplc="DFC2D3B8" w:tentative="1">
      <w:start w:val="1"/>
      <w:numFmt w:val="lowerRoman"/>
      <w:lvlText w:val="%9."/>
      <w:lvlJc w:val="right"/>
      <w:pPr>
        <w:ind w:left="6120" w:hanging="180"/>
      </w:pPr>
      <w:rPr>
        <w:rFonts w:cs="Times New Roman"/>
      </w:rPr>
    </w:lvl>
  </w:abstractNum>
  <w:abstractNum w:abstractNumId="23">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nsid w:val="57CE43B8"/>
    <w:multiLevelType w:val="hybridMultilevel"/>
    <w:tmpl w:val="2AEAAC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5AB77317"/>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5DBD784B"/>
    <w:multiLevelType w:val="hybridMultilevel"/>
    <w:tmpl w:val="C5BAEE6E"/>
    <w:lvl w:ilvl="0" w:tplc="7A5E074C">
      <w:start w:val="1"/>
      <w:numFmt w:val="bullet"/>
      <w:pStyle w:val="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8">
    <w:nsid w:val="62F92370"/>
    <w:multiLevelType w:val="hybridMultilevel"/>
    <w:tmpl w:val="909E7F2C"/>
    <w:lvl w:ilvl="0" w:tplc="EF6A3442">
      <w:start w:val="1"/>
      <w:numFmt w:val="decimal"/>
      <w:lvlText w:val="%1."/>
      <w:lvlJc w:val="left"/>
      <w:pPr>
        <w:tabs>
          <w:tab w:val="num" w:pos="360"/>
        </w:tabs>
        <w:ind w:left="36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29">
    <w:nsid w:val="6A4A71CF"/>
    <w:multiLevelType w:val="hybridMultilevel"/>
    <w:tmpl w:val="B030CE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6F0739EA"/>
    <w:multiLevelType w:val="hybridMultilevel"/>
    <w:tmpl w:val="B972E296"/>
    <w:lvl w:ilvl="0" w:tplc="39501E18">
      <w:start w:val="1"/>
      <w:numFmt w:val="decimal"/>
      <w:pStyle w:val="ACOSnummerertlist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74F80F78"/>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77F66845"/>
    <w:multiLevelType w:val="hybridMultilevel"/>
    <w:tmpl w:val="0A6ACA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34">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35">
    <w:nsid w:val="7F273DBC"/>
    <w:multiLevelType w:val="hybridMultilevel"/>
    <w:tmpl w:val="3ED83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9"/>
  </w:num>
  <w:num w:numId="4">
    <w:abstractNumId w:val="10"/>
  </w:num>
  <w:num w:numId="5">
    <w:abstractNumId w:val="20"/>
  </w:num>
  <w:num w:numId="6">
    <w:abstractNumId w:val="32"/>
  </w:num>
  <w:num w:numId="7">
    <w:abstractNumId w:val="1"/>
  </w:num>
  <w:num w:numId="8">
    <w:abstractNumId w:val="31"/>
  </w:num>
  <w:num w:numId="9">
    <w:abstractNumId w:val="3"/>
  </w:num>
  <w:num w:numId="10">
    <w:abstractNumId w:val="25"/>
  </w:num>
  <w:num w:numId="11">
    <w:abstractNumId w:val="15"/>
  </w:num>
  <w:num w:numId="12">
    <w:abstractNumId w:val="13"/>
  </w:num>
  <w:num w:numId="13">
    <w:abstractNumId w:val="4"/>
  </w:num>
  <w:num w:numId="14">
    <w:abstractNumId w:val="21"/>
  </w:num>
  <w:num w:numId="15">
    <w:abstractNumId w:val="35"/>
  </w:num>
  <w:num w:numId="16">
    <w:abstractNumId w:val="29"/>
  </w:num>
  <w:num w:numId="17">
    <w:abstractNumId w:val="8"/>
  </w:num>
  <w:num w:numId="18">
    <w:abstractNumId w:val="0"/>
  </w:num>
  <w:num w:numId="19">
    <w:abstractNumId w:val="26"/>
  </w:num>
  <w:num w:numId="20">
    <w:abstractNumId w:val="11"/>
  </w:num>
  <w:num w:numId="21">
    <w:abstractNumId w:val="30"/>
  </w:num>
  <w:num w:numId="22">
    <w:abstractNumId w:val="16"/>
  </w:num>
  <w:num w:numId="23">
    <w:abstractNumId w:val="19"/>
  </w:num>
  <w:num w:numId="24">
    <w:abstractNumId w:val="27"/>
  </w:num>
  <w:num w:numId="25">
    <w:abstractNumId w:val="33"/>
  </w:num>
  <w:num w:numId="26">
    <w:abstractNumId w:val="22"/>
  </w:num>
  <w:num w:numId="27">
    <w:abstractNumId w:val="34"/>
  </w:num>
  <w:num w:numId="28">
    <w:abstractNumId w:val="2"/>
  </w:num>
  <w:num w:numId="29">
    <w:abstractNumId w:val="28"/>
  </w:num>
  <w:num w:numId="30">
    <w:abstractNumId w:val="14"/>
  </w:num>
  <w:num w:numId="31">
    <w:abstractNumId w:val="17"/>
  </w:num>
  <w:num w:numId="32">
    <w:abstractNumId w:val="6"/>
  </w:num>
  <w:num w:numId="33">
    <w:abstractNumId w:val="23"/>
  </w:num>
  <w:num w:numId="34">
    <w:abstractNumId w:val="12"/>
  </w:num>
  <w:num w:numId="35">
    <w:abstractNumId w:val="7"/>
  </w:num>
  <w:num w:numId="36">
    <w:abstractNumId w:val="5"/>
  </w:num>
  <w:num w:numId="37">
    <w:abstractNumId w:val="21"/>
  </w:num>
  <w:num w:numId="38">
    <w:abstractNumId w:val="21"/>
  </w:num>
  <w:num w:numId="39">
    <w:abstractNumId w:val="21"/>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Myhre Thomassen">
    <w15:presenceInfo w15:providerId="AD" w15:userId="S-1-5-21-4128483717-2767604978-2099017866-1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C9"/>
    <w:rsid w:val="00007D19"/>
    <w:rsid w:val="0002124B"/>
    <w:rsid w:val="00021EF8"/>
    <w:rsid w:val="000235F5"/>
    <w:rsid w:val="00042161"/>
    <w:rsid w:val="000570F6"/>
    <w:rsid w:val="000843FC"/>
    <w:rsid w:val="00093F58"/>
    <w:rsid w:val="000B0018"/>
    <w:rsid w:val="000B5D45"/>
    <w:rsid w:val="000C102E"/>
    <w:rsid w:val="000D07BF"/>
    <w:rsid w:val="000D132F"/>
    <w:rsid w:val="000E0B6F"/>
    <w:rsid w:val="000E2857"/>
    <w:rsid w:val="00111730"/>
    <w:rsid w:val="00111D21"/>
    <w:rsid w:val="00134881"/>
    <w:rsid w:val="00137F4F"/>
    <w:rsid w:val="00146580"/>
    <w:rsid w:val="00154BCD"/>
    <w:rsid w:val="00165669"/>
    <w:rsid w:val="00165A56"/>
    <w:rsid w:val="001752ED"/>
    <w:rsid w:val="001A0EA0"/>
    <w:rsid w:val="001B32EF"/>
    <w:rsid w:val="001B5776"/>
    <w:rsid w:val="001C224B"/>
    <w:rsid w:val="001C6A8C"/>
    <w:rsid w:val="001C7EC3"/>
    <w:rsid w:val="001D27E6"/>
    <w:rsid w:val="001E2C6D"/>
    <w:rsid w:val="001F396E"/>
    <w:rsid w:val="001F7174"/>
    <w:rsid w:val="002707CD"/>
    <w:rsid w:val="00280A03"/>
    <w:rsid w:val="002812EC"/>
    <w:rsid w:val="00297A3A"/>
    <w:rsid w:val="002B33E2"/>
    <w:rsid w:val="002C5170"/>
    <w:rsid w:val="002D415C"/>
    <w:rsid w:val="002E7E7D"/>
    <w:rsid w:val="002F2E24"/>
    <w:rsid w:val="003315D1"/>
    <w:rsid w:val="00353984"/>
    <w:rsid w:val="00362E5F"/>
    <w:rsid w:val="00366902"/>
    <w:rsid w:val="00370805"/>
    <w:rsid w:val="003A0D1F"/>
    <w:rsid w:val="003A17E5"/>
    <w:rsid w:val="003B2142"/>
    <w:rsid w:val="003F735F"/>
    <w:rsid w:val="004005AD"/>
    <w:rsid w:val="00405602"/>
    <w:rsid w:val="004207DF"/>
    <w:rsid w:val="00424C81"/>
    <w:rsid w:val="004502BB"/>
    <w:rsid w:val="00466A1D"/>
    <w:rsid w:val="00471634"/>
    <w:rsid w:val="004751DB"/>
    <w:rsid w:val="004807E6"/>
    <w:rsid w:val="00487694"/>
    <w:rsid w:val="004C51E7"/>
    <w:rsid w:val="004C6FB2"/>
    <w:rsid w:val="004D32FB"/>
    <w:rsid w:val="004F3621"/>
    <w:rsid w:val="004F7A31"/>
    <w:rsid w:val="00501CF9"/>
    <w:rsid w:val="005062F4"/>
    <w:rsid w:val="00521065"/>
    <w:rsid w:val="0054279E"/>
    <w:rsid w:val="00586153"/>
    <w:rsid w:val="005954FA"/>
    <w:rsid w:val="005B3695"/>
    <w:rsid w:val="005C21E0"/>
    <w:rsid w:val="005C613C"/>
    <w:rsid w:val="005D5F1F"/>
    <w:rsid w:val="005F63BB"/>
    <w:rsid w:val="005F7B5F"/>
    <w:rsid w:val="00650C76"/>
    <w:rsid w:val="006515A9"/>
    <w:rsid w:val="0065428D"/>
    <w:rsid w:val="00681CCD"/>
    <w:rsid w:val="006A15C0"/>
    <w:rsid w:val="006A5444"/>
    <w:rsid w:val="006A7F0D"/>
    <w:rsid w:val="006D0C68"/>
    <w:rsid w:val="006D1A59"/>
    <w:rsid w:val="006D596B"/>
    <w:rsid w:val="006D5EBF"/>
    <w:rsid w:val="006F2957"/>
    <w:rsid w:val="0070236A"/>
    <w:rsid w:val="00703239"/>
    <w:rsid w:val="007067F2"/>
    <w:rsid w:val="00712B37"/>
    <w:rsid w:val="00713125"/>
    <w:rsid w:val="007206A3"/>
    <w:rsid w:val="00722B88"/>
    <w:rsid w:val="0073289A"/>
    <w:rsid w:val="00737D78"/>
    <w:rsid w:val="007407A8"/>
    <w:rsid w:val="007474DF"/>
    <w:rsid w:val="007475A5"/>
    <w:rsid w:val="00751686"/>
    <w:rsid w:val="00776C62"/>
    <w:rsid w:val="007854B4"/>
    <w:rsid w:val="007B232C"/>
    <w:rsid w:val="007F0766"/>
    <w:rsid w:val="0080122E"/>
    <w:rsid w:val="008108AC"/>
    <w:rsid w:val="00811DC2"/>
    <w:rsid w:val="00814197"/>
    <w:rsid w:val="008432BE"/>
    <w:rsid w:val="00843D14"/>
    <w:rsid w:val="0085537A"/>
    <w:rsid w:val="00863632"/>
    <w:rsid w:val="00872A58"/>
    <w:rsid w:val="00873E29"/>
    <w:rsid w:val="00875346"/>
    <w:rsid w:val="0088057C"/>
    <w:rsid w:val="0088104F"/>
    <w:rsid w:val="00887A29"/>
    <w:rsid w:val="00891F09"/>
    <w:rsid w:val="0089302B"/>
    <w:rsid w:val="0089720C"/>
    <w:rsid w:val="008A0DAC"/>
    <w:rsid w:val="008A5FCB"/>
    <w:rsid w:val="008A61B0"/>
    <w:rsid w:val="008D6C56"/>
    <w:rsid w:val="008E2D48"/>
    <w:rsid w:val="00905539"/>
    <w:rsid w:val="00911037"/>
    <w:rsid w:val="00927198"/>
    <w:rsid w:val="00933765"/>
    <w:rsid w:val="009442AC"/>
    <w:rsid w:val="00944FE0"/>
    <w:rsid w:val="0095002C"/>
    <w:rsid w:val="00983808"/>
    <w:rsid w:val="009B07C9"/>
    <w:rsid w:val="009B2B54"/>
    <w:rsid w:val="009B777D"/>
    <w:rsid w:val="009C2D39"/>
    <w:rsid w:val="009D01BC"/>
    <w:rsid w:val="009D2605"/>
    <w:rsid w:val="009D57D9"/>
    <w:rsid w:val="009F674E"/>
    <w:rsid w:val="00A01724"/>
    <w:rsid w:val="00A06D1B"/>
    <w:rsid w:val="00A357FB"/>
    <w:rsid w:val="00A40DEF"/>
    <w:rsid w:val="00A538E0"/>
    <w:rsid w:val="00A57B9D"/>
    <w:rsid w:val="00A71D08"/>
    <w:rsid w:val="00A80876"/>
    <w:rsid w:val="00A813EE"/>
    <w:rsid w:val="00AB5D90"/>
    <w:rsid w:val="00AB6214"/>
    <w:rsid w:val="00AD01C7"/>
    <w:rsid w:val="00AD37C9"/>
    <w:rsid w:val="00AD5CA4"/>
    <w:rsid w:val="00AE419D"/>
    <w:rsid w:val="00AE65FE"/>
    <w:rsid w:val="00B00C8C"/>
    <w:rsid w:val="00B12F6A"/>
    <w:rsid w:val="00B177A5"/>
    <w:rsid w:val="00B23A00"/>
    <w:rsid w:val="00B471A5"/>
    <w:rsid w:val="00B52395"/>
    <w:rsid w:val="00B57DAF"/>
    <w:rsid w:val="00B62B20"/>
    <w:rsid w:val="00B954F3"/>
    <w:rsid w:val="00BB2A6D"/>
    <w:rsid w:val="00BD6509"/>
    <w:rsid w:val="00BE6048"/>
    <w:rsid w:val="00BE78BA"/>
    <w:rsid w:val="00BF18A7"/>
    <w:rsid w:val="00BF32D5"/>
    <w:rsid w:val="00C01997"/>
    <w:rsid w:val="00C01BEE"/>
    <w:rsid w:val="00C16E7B"/>
    <w:rsid w:val="00C21614"/>
    <w:rsid w:val="00C3310C"/>
    <w:rsid w:val="00C408BD"/>
    <w:rsid w:val="00C43443"/>
    <w:rsid w:val="00C44BC4"/>
    <w:rsid w:val="00C5461D"/>
    <w:rsid w:val="00C57A83"/>
    <w:rsid w:val="00C713F1"/>
    <w:rsid w:val="00C76EC2"/>
    <w:rsid w:val="00C83532"/>
    <w:rsid w:val="00C85482"/>
    <w:rsid w:val="00C855BE"/>
    <w:rsid w:val="00C93567"/>
    <w:rsid w:val="00CB230A"/>
    <w:rsid w:val="00CB5077"/>
    <w:rsid w:val="00CC73B7"/>
    <w:rsid w:val="00CE1730"/>
    <w:rsid w:val="00CE2FB0"/>
    <w:rsid w:val="00CF3C74"/>
    <w:rsid w:val="00D15B27"/>
    <w:rsid w:val="00D175EF"/>
    <w:rsid w:val="00D17B52"/>
    <w:rsid w:val="00D21B99"/>
    <w:rsid w:val="00D21F31"/>
    <w:rsid w:val="00D416EB"/>
    <w:rsid w:val="00D90EB2"/>
    <w:rsid w:val="00D9276D"/>
    <w:rsid w:val="00D93900"/>
    <w:rsid w:val="00DB11F3"/>
    <w:rsid w:val="00DB7799"/>
    <w:rsid w:val="00DC6382"/>
    <w:rsid w:val="00DC66F4"/>
    <w:rsid w:val="00DE29EB"/>
    <w:rsid w:val="00E20D3F"/>
    <w:rsid w:val="00E3523E"/>
    <w:rsid w:val="00E37131"/>
    <w:rsid w:val="00E70877"/>
    <w:rsid w:val="00E713E5"/>
    <w:rsid w:val="00E857DC"/>
    <w:rsid w:val="00EB111B"/>
    <w:rsid w:val="00EC2984"/>
    <w:rsid w:val="00EE617A"/>
    <w:rsid w:val="00F002EB"/>
    <w:rsid w:val="00F068FB"/>
    <w:rsid w:val="00F41B00"/>
    <w:rsid w:val="00F450B8"/>
    <w:rsid w:val="00F53F9D"/>
    <w:rsid w:val="00F659D8"/>
    <w:rsid w:val="00F803E0"/>
    <w:rsid w:val="00F84F7E"/>
    <w:rsid w:val="00F85660"/>
    <w:rsid w:val="00F91696"/>
    <w:rsid w:val="00FA1396"/>
    <w:rsid w:val="00FA50BC"/>
    <w:rsid w:val="00FB53D4"/>
    <w:rsid w:val="00FC3898"/>
    <w:rsid w:val="00FD1553"/>
    <w:rsid w:val="00FD28D3"/>
    <w:rsid w:val="00FD6435"/>
    <w:rsid w:val="00FD75EF"/>
    <w:rsid w:val="00FE62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6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0" w:qFormat="1"/>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5444"/>
    <w:pPr>
      <w:spacing w:before="60" w:after="0" w:line="240" w:lineRule="auto"/>
    </w:pPr>
    <w:rPr>
      <w:sz w:val="24"/>
    </w:rPr>
  </w:style>
  <w:style w:type="paragraph" w:styleId="Overskrift1">
    <w:name w:val="heading 1"/>
    <w:aliases w:val="ACOS1"/>
    <w:basedOn w:val="Normal"/>
    <w:next w:val="Normal"/>
    <w:link w:val="Overskrift1Tegn"/>
    <w:autoRedefine/>
    <w:qFormat/>
    <w:rsid w:val="00DB7799"/>
    <w:pPr>
      <w:keepNext/>
      <w:pageBreakBefore/>
      <w:numPr>
        <w:numId w:val="14"/>
      </w:numPr>
      <w:tabs>
        <w:tab w:val="clear" w:pos="432"/>
      </w:tabs>
      <w:spacing w:before="240" w:line="360" w:lineRule="auto"/>
      <w:ind w:left="1134" w:hanging="1134"/>
      <w:outlineLvl w:val="0"/>
    </w:pPr>
    <w:rPr>
      <w:rFonts w:ascii="Roboto Slab" w:eastAsia="Times New Roman" w:hAnsi="Roboto Slab" w:cs="Calibri"/>
      <w:color w:val="4C7690"/>
      <w:kern w:val="28"/>
      <w:sz w:val="48"/>
      <w:szCs w:val="24"/>
    </w:rPr>
  </w:style>
  <w:style w:type="paragraph" w:styleId="Overskrift2">
    <w:name w:val="heading 2"/>
    <w:aliases w:val="ACOS2"/>
    <w:basedOn w:val="Normal"/>
    <w:next w:val="Normal"/>
    <w:link w:val="Overskrift2Tegn"/>
    <w:qFormat/>
    <w:rsid w:val="008A5FCB"/>
    <w:pPr>
      <w:keepNext/>
      <w:numPr>
        <w:ilvl w:val="1"/>
        <w:numId w:val="14"/>
      </w:numPr>
      <w:tabs>
        <w:tab w:val="clear" w:pos="1143"/>
      </w:tabs>
      <w:spacing w:before="480"/>
      <w:ind w:left="1134" w:hanging="1134"/>
      <w:outlineLvl w:val="1"/>
    </w:pPr>
    <w:rPr>
      <w:rFonts w:ascii="Roboto Slab" w:eastAsia="Times New Roman" w:hAnsi="Roboto Slab" w:cs="Calibri"/>
      <w:color w:val="4C7690"/>
      <w:sz w:val="40"/>
      <w:szCs w:val="24"/>
    </w:rPr>
  </w:style>
  <w:style w:type="paragraph" w:styleId="Overskrift3">
    <w:name w:val="heading 3"/>
    <w:basedOn w:val="Normal"/>
    <w:next w:val="Normal"/>
    <w:link w:val="Overskrift3Tegn"/>
    <w:uiPriority w:val="9"/>
    <w:semiHidden/>
    <w:unhideWhenUsed/>
    <w:rsid w:val="001B32E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aliases w:val="ACOS4"/>
    <w:basedOn w:val="Normal"/>
    <w:next w:val="Normal"/>
    <w:link w:val="Overskrift4Tegn"/>
    <w:qFormat/>
    <w:rsid w:val="008A5FCB"/>
    <w:pPr>
      <w:keepNext/>
      <w:numPr>
        <w:ilvl w:val="3"/>
        <w:numId w:val="14"/>
      </w:numPr>
      <w:spacing w:before="480"/>
      <w:outlineLvl w:val="3"/>
    </w:pPr>
    <w:rPr>
      <w:rFonts w:ascii="Roboto Slab" w:eastAsia="Times New Roman" w:hAnsi="Roboto Slab" w:cs="Calibri"/>
      <w:bCs/>
      <w:iCs/>
      <w:color w:val="4C7690"/>
      <w:sz w:val="28"/>
      <w:szCs w:val="24"/>
    </w:rPr>
  </w:style>
  <w:style w:type="paragraph" w:styleId="Overskrift6">
    <w:name w:val="heading 6"/>
    <w:basedOn w:val="Normal"/>
    <w:next w:val="Normal"/>
    <w:link w:val="Overskrift6Tegn"/>
    <w:rsid w:val="001B32EF"/>
    <w:pPr>
      <w:numPr>
        <w:ilvl w:val="5"/>
        <w:numId w:val="14"/>
      </w:numPr>
      <w:spacing w:before="240" w:after="60" w:line="360" w:lineRule="auto"/>
      <w:outlineLvl w:val="5"/>
    </w:pPr>
    <w:rPr>
      <w:rFonts w:ascii="Calibri" w:eastAsia="Times New Roman" w:hAnsi="Calibri" w:cs="Calibri"/>
      <w:b/>
      <w:bCs/>
    </w:rPr>
  </w:style>
  <w:style w:type="paragraph" w:styleId="Overskrift7">
    <w:name w:val="heading 7"/>
    <w:basedOn w:val="Normal"/>
    <w:next w:val="Normal"/>
    <w:link w:val="Overskrift7Tegn"/>
    <w:rsid w:val="001B32EF"/>
    <w:pPr>
      <w:numPr>
        <w:ilvl w:val="6"/>
        <w:numId w:val="14"/>
      </w:numPr>
      <w:spacing w:before="240" w:after="60" w:line="360" w:lineRule="auto"/>
      <w:outlineLvl w:val="6"/>
    </w:pPr>
    <w:rPr>
      <w:rFonts w:ascii="Calibri" w:eastAsia="Times New Roman" w:hAnsi="Calibri" w:cs="Calibri"/>
      <w:szCs w:val="24"/>
    </w:rPr>
  </w:style>
  <w:style w:type="paragraph" w:styleId="Overskrift8">
    <w:name w:val="heading 8"/>
    <w:basedOn w:val="Normal"/>
    <w:next w:val="Normal"/>
    <w:link w:val="Overskrift8Tegn"/>
    <w:rsid w:val="001B32EF"/>
    <w:pPr>
      <w:numPr>
        <w:ilvl w:val="7"/>
        <w:numId w:val="14"/>
      </w:numPr>
      <w:spacing w:before="240" w:after="60" w:line="360" w:lineRule="auto"/>
      <w:outlineLvl w:val="7"/>
    </w:pPr>
    <w:rPr>
      <w:rFonts w:ascii="Calibri" w:eastAsia="Times New Roman" w:hAnsi="Calibri" w:cs="Calibri"/>
      <w:i/>
      <w:iCs/>
      <w:szCs w:val="24"/>
    </w:rPr>
  </w:style>
  <w:style w:type="paragraph" w:styleId="Overskrift9">
    <w:name w:val="heading 9"/>
    <w:basedOn w:val="Normal"/>
    <w:next w:val="Normal"/>
    <w:link w:val="Overskrift9Tegn"/>
    <w:rsid w:val="001B32EF"/>
    <w:pPr>
      <w:numPr>
        <w:ilvl w:val="8"/>
        <w:numId w:val="14"/>
      </w:numPr>
      <w:spacing w:before="240" w:after="60" w:line="360" w:lineRule="auto"/>
      <w:outlineLvl w:val="8"/>
    </w:pPr>
    <w:rPr>
      <w:rFonts w:ascii="Arial" w:eastAsia="Times New Roman"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B07C9"/>
    <w:rPr>
      <w:rFonts w:ascii="Tahoma" w:hAnsi="Tahoma" w:cs="Tahoma"/>
      <w:sz w:val="16"/>
      <w:szCs w:val="16"/>
    </w:rPr>
  </w:style>
  <w:style w:type="character" w:customStyle="1" w:styleId="BobletekstTegn">
    <w:name w:val="Bobletekst Tegn"/>
    <w:basedOn w:val="Standardskriftforavsnitt"/>
    <w:link w:val="Bobletekst"/>
    <w:uiPriority w:val="99"/>
    <w:semiHidden/>
    <w:rsid w:val="009B07C9"/>
    <w:rPr>
      <w:rFonts w:ascii="Tahoma" w:hAnsi="Tahoma" w:cs="Tahoma"/>
      <w:sz w:val="16"/>
      <w:szCs w:val="16"/>
    </w:rPr>
  </w:style>
  <w:style w:type="paragraph" w:styleId="Listeavsnitt">
    <w:name w:val="List Paragraph"/>
    <w:basedOn w:val="Normal"/>
    <w:link w:val="ListeavsnittTegn"/>
    <w:uiPriority w:val="34"/>
    <w:qFormat/>
    <w:rsid w:val="00737D78"/>
    <w:pPr>
      <w:ind w:left="720"/>
      <w:contextualSpacing/>
    </w:pPr>
  </w:style>
  <w:style w:type="character" w:styleId="Hyperkobling">
    <w:name w:val="Hyperlink"/>
    <w:basedOn w:val="Standardskriftforavsnitt"/>
    <w:uiPriority w:val="99"/>
    <w:unhideWhenUsed/>
    <w:rsid w:val="004005AD"/>
    <w:rPr>
      <w:color w:val="0000FF"/>
      <w:u w:val="single"/>
    </w:rPr>
  </w:style>
  <w:style w:type="paragraph" w:styleId="Topptekst">
    <w:name w:val="header"/>
    <w:basedOn w:val="Normal"/>
    <w:link w:val="TopptekstTegn"/>
    <w:uiPriority w:val="99"/>
    <w:semiHidden/>
    <w:unhideWhenUsed/>
    <w:rsid w:val="00BD6509"/>
    <w:pPr>
      <w:tabs>
        <w:tab w:val="center" w:pos="4536"/>
        <w:tab w:val="right" w:pos="9072"/>
      </w:tabs>
    </w:pPr>
  </w:style>
  <w:style w:type="character" w:customStyle="1" w:styleId="TopptekstTegn">
    <w:name w:val="Topptekst Tegn"/>
    <w:basedOn w:val="Standardskriftforavsnitt"/>
    <w:link w:val="Topptekst"/>
    <w:uiPriority w:val="99"/>
    <w:semiHidden/>
    <w:rsid w:val="00BD6509"/>
  </w:style>
  <w:style w:type="paragraph" w:styleId="Bunntekst">
    <w:name w:val="footer"/>
    <w:basedOn w:val="Normal"/>
    <w:link w:val="BunntekstTegn"/>
    <w:unhideWhenUsed/>
    <w:rsid w:val="00BD6509"/>
    <w:pPr>
      <w:tabs>
        <w:tab w:val="center" w:pos="4536"/>
        <w:tab w:val="right" w:pos="9072"/>
      </w:tabs>
    </w:pPr>
  </w:style>
  <w:style w:type="character" w:customStyle="1" w:styleId="BunntekstTegn">
    <w:name w:val="Bunntekst Tegn"/>
    <w:basedOn w:val="Standardskriftforavsnitt"/>
    <w:link w:val="Bunntekst"/>
    <w:rsid w:val="00BD6509"/>
  </w:style>
  <w:style w:type="table" w:styleId="Tabellrutenett">
    <w:name w:val="Table Grid"/>
    <w:basedOn w:val="Vanligtabell"/>
    <w:rsid w:val="00CB2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aliases w:val="ACOS1 Tegn"/>
    <w:basedOn w:val="Standardskriftforavsnitt"/>
    <w:link w:val="Overskrift1"/>
    <w:rsid w:val="00DB7799"/>
    <w:rPr>
      <w:rFonts w:ascii="Roboto Slab" w:eastAsia="Times New Roman" w:hAnsi="Roboto Slab" w:cs="Calibri"/>
      <w:color w:val="4C7690"/>
      <w:kern w:val="28"/>
      <w:sz w:val="48"/>
      <w:szCs w:val="24"/>
    </w:rPr>
  </w:style>
  <w:style w:type="character" w:customStyle="1" w:styleId="Overskrift2Tegn">
    <w:name w:val="Overskrift 2 Tegn"/>
    <w:aliases w:val="ACOS2 Tegn"/>
    <w:basedOn w:val="Standardskriftforavsnitt"/>
    <w:link w:val="Overskrift2"/>
    <w:rsid w:val="008A5FCB"/>
    <w:rPr>
      <w:rFonts w:ascii="Roboto Slab" w:eastAsia="Times New Roman" w:hAnsi="Roboto Slab" w:cs="Calibri"/>
      <w:color w:val="4C7690"/>
      <w:sz w:val="40"/>
      <w:szCs w:val="24"/>
    </w:rPr>
  </w:style>
  <w:style w:type="character" w:customStyle="1" w:styleId="Overskrift4Tegn">
    <w:name w:val="Overskrift 4 Tegn"/>
    <w:aliases w:val="ACOS4 Tegn"/>
    <w:basedOn w:val="Standardskriftforavsnitt"/>
    <w:link w:val="Overskrift4"/>
    <w:rsid w:val="008A5FCB"/>
    <w:rPr>
      <w:rFonts w:ascii="Roboto Slab" w:eastAsia="Times New Roman" w:hAnsi="Roboto Slab" w:cs="Calibri"/>
      <w:bCs/>
      <w:iCs/>
      <w:color w:val="4C7690"/>
      <w:sz w:val="28"/>
      <w:szCs w:val="24"/>
    </w:rPr>
  </w:style>
  <w:style w:type="character" w:customStyle="1" w:styleId="Overskrift6Tegn">
    <w:name w:val="Overskrift 6 Tegn"/>
    <w:basedOn w:val="Standardskriftforavsnitt"/>
    <w:link w:val="Overskrift6"/>
    <w:rsid w:val="001B32EF"/>
    <w:rPr>
      <w:rFonts w:ascii="Calibri" w:eastAsia="Times New Roman" w:hAnsi="Calibri" w:cs="Calibri"/>
      <w:b/>
      <w:bCs/>
      <w:lang w:eastAsia="nb-NO"/>
    </w:rPr>
  </w:style>
  <w:style w:type="character" w:customStyle="1" w:styleId="Overskrift7Tegn">
    <w:name w:val="Overskrift 7 Tegn"/>
    <w:basedOn w:val="Standardskriftforavsnitt"/>
    <w:link w:val="Overskrift7"/>
    <w:rsid w:val="001B32EF"/>
    <w:rPr>
      <w:rFonts w:ascii="Calibri" w:eastAsia="Times New Roman" w:hAnsi="Calibri" w:cs="Calibri"/>
      <w:sz w:val="24"/>
      <w:szCs w:val="24"/>
      <w:lang w:eastAsia="nb-NO"/>
    </w:rPr>
  </w:style>
  <w:style w:type="character" w:customStyle="1" w:styleId="Overskrift8Tegn">
    <w:name w:val="Overskrift 8 Tegn"/>
    <w:basedOn w:val="Standardskriftforavsnitt"/>
    <w:link w:val="Overskrift8"/>
    <w:rsid w:val="001B32EF"/>
    <w:rPr>
      <w:rFonts w:ascii="Calibri" w:eastAsia="Times New Roman" w:hAnsi="Calibri" w:cs="Calibri"/>
      <w:i/>
      <w:iCs/>
      <w:sz w:val="24"/>
      <w:szCs w:val="24"/>
      <w:lang w:eastAsia="nb-NO"/>
    </w:rPr>
  </w:style>
  <w:style w:type="character" w:customStyle="1" w:styleId="Overskrift9Tegn">
    <w:name w:val="Overskrift 9 Tegn"/>
    <w:basedOn w:val="Standardskriftforavsnitt"/>
    <w:link w:val="Overskrift9"/>
    <w:rsid w:val="001B32EF"/>
    <w:rPr>
      <w:rFonts w:ascii="Arial" w:eastAsia="Times New Roman" w:hAnsi="Arial" w:cs="Arial"/>
      <w:lang w:eastAsia="nb-NO"/>
    </w:rPr>
  </w:style>
  <w:style w:type="paragraph" w:styleId="INNH1">
    <w:name w:val="toc 1"/>
    <w:basedOn w:val="Normal"/>
    <w:next w:val="Normal"/>
    <w:autoRedefine/>
    <w:uiPriority w:val="39"/>
    <w:rsid w:val="00875346"/>
    <w:pPr>
      <w:tabs>
        <w:tab w:val="left" w:pos="403"/>
        <w:tab w:val="right" w:leader="dot" w:pos="9074"/>
      </w:tabs>
      <w:spacing w:line="360" w:lineRule="auto"/>
    </w:pPr>
    <w:rPr>
      <w:rFonts w:ascii="Calibri" w:eastAsia="Times New Roman" w:hAnsi="Calibri" w:cs="Calibri"/>
      <w:b/>
      <w:noProof/>
      <w:szCs w:val="24"/>
    </w:rPr>
  </w:style>
  <w:style w:type="paragraph" w:styleId="INNH2">
    <w:name w:val="toc 2"/>
    <w:basedOn w:val="Normal"/>
    <w:next w:val="Normal"/>
    <w:autoRedefine/>
    <w:uiPriority w:val="39"/>
    <w:rsid w:val="00875346"/>
    <w:pPr>
      <w:spacing w:after="60" w:line="360" w:lineRule="auto"/>
      <w:ind w:left="284"/>
    </w:pPr>
    <w:rPr>
      <w:rFonts w:ascii="Calibri" w:eastAsia="Times New Roman" w:hAnsi="Calibri" w:cs="Calibri"/>
      <w:noProof/>
      <w:sz w:val="22"/>
      <w:szCs w:val="24"/>
      <w:lang w:val="nn-NO"/>
    </w:rPr>
  </w:style>
  <w:style w:type="paragraph" w:styleId="INNH3">
    <w:name w:val="toc 3"/>
    <w:basedOn w:val="Normal"/>
    <w:next w:val="Normal"/>
    <w:autoRedefine/>
    <w:uiPriority w:val="39"/>
    <w:rsid w:val="00875346"/>
    <w:pPr>
      <w:spacing w:line="360" w:lineRule="auto"/>
      <w:ind w:left="567"/>
    </w:pPr>
    <w:rPr>
      <w:rFonts w:ascii="Calibri" w:eastAsia="Times New Roman" w:hAnsi="Calibri" w:cs="Calibri"/>
      <w:noProof/>
      <w:sz w:val="20"/>
      <w:szCs w:val="24"/>
    </w:rPr>
  </w:style>
  <w:style w:type="paragraph" w:styleId="Tittel">
    <w:name w:val="Title"/>
    <w:basedOn w:val="Normal"/>
    <w:link w:val="TittelTegn"/>
    <w:rsid w:val="001B32EF"/>
    <w:pPr>
      <w:spacing w:line="360" w:lineRule="auto"/>
      <w:jc w:val="center"/>
    </w:pPr>
    <w:rPr>
      <w:rFonts w:ascii="Century Schoolbook" w:eastAsia="Times New Roman" w:hAnsi="Century Schoolbook" w:cs="Calibri"/>
      <w:b/>
      <w:bCs/>
      <w:sz w:val="48"/>
      <w:szCs w:val="24"/>
    </w:rPr>
  </w:style>
  <w:style w:type="character" w:customStyle="1" w:styleId="TittelTegn">
    <w:name w:val="Tittel Tegn"/>
    <w:basedOn w:val="Standardskriftforavsnitt"/>
    <w:link w:val="Tittel"/>
    <w:rsid w:val="001B32EF"/>
    <w:rPr>
      <w:rFonts w:ascii="Century Schoolbook" w:eastAsia="Times New Roman" w:hAnsi="Century Schoolbook" w:cs="Calibri"/>
      <w:b/>
      <w:bCs/>
      <w:sz w:val="48"/>
      <w:szCs w:val="24"/>
      <w:lang w:eastAsia="nb-NO"/>
    </w:rPr>
  </w:style>
  <w:style w:type="paragraph" w:customStyle="1" w:styleId="NormalBulleted">
    <w:name w:val="Normal Bulleted"/>
    <w:basedOn w:val="Listeavsnitt"/>
    <w:link w:val="NormalBulletedTegn"/>
    <w:autoRedefine/>
    <w:rsid w:val="001B32EF"/>
    <w:pPr>
      <w:numPr>
        <w:numId w:val="13"/>
      </w:numPr>
      <w:spacing w:line="360" w:lineRule="auto"/>
      <w:ind w:left="360"/>
    </w:pPr>
    <w:rPr>
      <w:rFonts w:ascii="Calibri" w:eastAsia="Times New Roman" w:hAnsi="Calibri" w:cs="Calibri"/>
      <w:sz w:val="20"/>
      <w:szCs w:val="24"/>
      <w:lang w:val="en-US"/>
    </w:rPr>
  </w:style>
  <w:style w:type="character" w:customStyle="1" w:styleId="NormalBulletedTegn">
    <w:name w:val="Normal Bulleted Tegn"/>
    <w:basedOn w:val="Standardskriftforavsnitt"/>
    <w:link w:val="NormalBulleted"/>
    <w:rsid w:val="001B32EF"/>
    <w:rPr>
      <w:rFonts w:ascii="Calibri" w:eastAsia="Times New Roman" w:hAnsi="Calibri" w:cs="Calibri"/>
      <w:sz w:val="20"/>
      <w:szCs w:val="24"/>
      <w:lang w:val="en-US"/>
    </w:rPr>
  </w:style>
  <w:style w:type="paragraph" w:customStyle="1" w:styleId="ACOS3">
    <w:name w:val="ACOS 3"/>
    <w:basedOn w:val="Overskrift3"/>
    <w:qFormat/>
    <w:rsid w:val="008A5FCB"/>
    <w:pPr>
      <w:keepLines w:val="0"/>
      <w:numPr>
        <w:ilvl w:val="2"/>
        <w:numId w:val="14"/>
      </w:numPr>
      <w:tabs>
        <w:tab w:val="clear" w:pos="720"/>
      </w:tabs>
      <w:spacing w:before="480" w:after="240"/>
      <w:ind w:left="1134" w:hanging="1134"/>
    </w:pPr>
    <w:rPr>
      <w:rFonts w:ascii="Roboto Slab" w:eastAsia="Times New Roman" w:hAnsi="Roboto Slab" w:cs="Calibri"/>
      <w:b w:val="0"/>
      <w:bCs w:val="0"/>
      <w:color w:val="4C7690"/>
      <w:sz w:val="32"/>
      <w:szCs w:val="28"/>
    </w:rPr>
  </w:style>
  <w:style w:type="character" w:customStyle="1" w:styleId="primaryinngende">
    <w:name w:val="primaryinngående"/>
    <w:basedOn w:val="Standardskriftforavsnitt"/>
    <w:rsid w:val="001B32EF"/>
  </w:style>
  <w:style w:type="character" w:customStyle="1" w:styleId="primaryjournalpost">
    <w:name w:val="primaryjournalpost"/>
    <w:basedOn w:val="Standardskriftforavsnitt"/>
    <w:rsid w:val="001B32EF"/>
  </w:style>
  <w:style w:type="character" w:customStyle="1" w:styleId="primaryoppgave">
    <w:name w:val="primaryoppgave"/>
    <w:basedOn w:val="Standardskriftforavsnitt"/>
    <w:rsid w:val="001B32EF"/>
  </w:style>
  <w:style w:type="character" w:customStyle="1" w:styleId="primarysaksbehandler">
    <w:name w:val="primarysaksbehandler"/>
    <w:basedOn w:val="Standardskriftforavsnitt"/>
    <w:rsid w:val="001B32EF"/>
  </w:style>
  <w:style w:type="character" w:customStyle="1" w:styleId="primaryrestanse">
    <w:name w:val="primaryrestanse"/>
    <w:basedOn w:val="Standardskriftforavsnitt"/>
    <w:rsid w:val="001B32EF"/>
  </w:style>
  <w:style w:type="character" w:customStyle="1" w:styleId="Overskrift3Tegn">
    <w:name w:val="Overskrift 3 Tegn"/>
    <w:basedOn w:val="Standardskriftforavsnitt"/>
    <w:link w:val="Overskrift3"/>
    <w:uiPriority w:val="9"/>
    <w:semiHidden/>
    <w:rsid w:val="001B32EF"/>
    <w:rPr>
      <w:rFonts w:asciiTheme="majorHAnsi" w:eastAsiaTheme="majorEastAsia" w:hAnsiTheme="majorHAnsi" w:cstheme="majorBidi"/>
      <w:b/>
      <w:bCs/>
      <w:color w:val="4F81BD" w:themeColor="accent1"/>
    </w:rPr>
  </w:style>
  <w:style w:type="paragraph" w:customStyle="1" w:styleId="Punkter">
    <w:name w:val="Punkter"/>
    <w:basedOn w:val="Listeavsnitt"/>
    <w:link w:val="PunkterTegn"/>
    <w:rsid w:val="00AD01C7"/>
    <w:pPr>
      <w:numPr>
        <w:numId w:val="19"/>
      </w:numPr>
    </w:pPr>
  </w:style>
  <w:style w:type="paragraph" w:customStyle="1" w:styleId="GlossaryPageTerm">
    <w:name w:val="GlossaryPageTerm"/>
    <w:rsid w:val="008A61B0"/>
    <w:pPr>
      <w:keepNext/>
      <w:spacing w:after="0" w:line="240" w:lineRule="auto"/>
    </w:pPr>
    <w:rPr>
      <w:rFonts w:ascii="Calibri" w:eastAsia="Calibri" w:hAnsi="Calibri" w:cs="Calibri"/>
      <w:b/>
      <w:sz w:val="28"/>
      <w:szCs w:val="20"/>
    </w:rPr>
  </w:style>
  <w:style w:type="character" w:customStyle="1" w:styleId="ListeavsnittTegn">
    <w:name w:val="Listeavsnitt Tegn"/>
    <w:basedOn w:val="Standardskriftforavsnitt"/>
    <w:link w:val="Listeavsnitt"/>
    <w:uiPriority w:val="34"/>
    <w:rsid w:val="00AD01C7"/>
  </w:style>
  <w:style w:type="character" w:customStyle="1" w:styleId="PunkterTegn">
    <w:name w:val="Punkter Tegn"/>
    <w:basedOn w:val="ListeavsnittTegn"/>
    <w:link w:val="Punkter"/>
    <w:rsid w:val="00AD01C7"/>
  </w:style>
  <w:style w:type="paragraph" w:customStyle="1" w:styleId="GlossaryPageDefinition">
    <w:name w:val="GlossaryPageDefinition"/>
    <w:rsid w:val="008A61B0"/>
    <w:pPr>
      <w:spacing w:after="0" w:line="240" w:lineRule="auto"/>
      <w:ind w:left="480"/>
    </w:pPr>
    <w:rPr>
      <w:rFonts w:ascii="Calibri" w:eastAsia="Calibri" w:hAnsi="Calibri" w:cs="Calibri"/>
      <w:sz w:val="24"/>
      <w:szCs w:val="20"/>
    </w:rPr>
  </w:style>
  <w:style w:type="paragraph" w:customStyle="1" w:styleId="GlossaryPageHeading">
    <w:name w:val="GlossaryPageHeading"/>
    <w:rsid w:val="008A61B0"/>
    <w:pPr>
      <w:keepNext/>
      <w:pBdr>
        <w:bottom w:val="single" w:sz="6" w:space="0" w:color="000000"/>
      </w:pBdr>
      <w:spacing w:before="400" w:line="240" w:lineRule="auto"/>
    </w:pPr>
    <w:rPr>
      <w:rFonts w:ascii="Calibri" w:eastAsia="Calibri" w:hAnsi="Calibri" w:cs="Calibri"/>
      <w:b/>
      <w:sz w:val="24"/>
      <w:szCs w:val="20"/>
    </w:rPr>
  </w:style>
  <w:style w:type="table" w:customStyle="1" w:styleId="ACOStabell">
    <w:name w:val="ACOS tabell"/>
    <w:basedOn w:val="Vanligtabell"/>
    <w:uiPriority w:val="99"/>
    <w:rsid w:val="000E2857"/>
    <w:pPr>
      <w:spacing w:after="0" w:line="240" w:lineRule="auto"/>
    </w:pPr>
    <w:tblPr>
      <w:tblStyleRowBandSize w:val="1"/>
      <w:tblBorders>
        <w:top w:val="single" w:sz="6" w:space="0" w:color="4C7690"/>
        <w:left w:val="single" w:sz="6" w:space="0" w:color="4C7690"/>
        <w:bottom w:val="single" w:sz="6" w:space="0" w:color="4C7690"/>
        <w:right w:val="single" w:sz="6" w:space="0" w:color="4C7690"/>
        <w:insideH w:val="single" w:sz="6" w:space="0" w:color="4C7690"/>
        <w:insideV w:val="single" w:sz="6" w:space="0" w:color="4C7690"/>
      </w:tblBorders>
    </w:tblPr>
    <w:tcPr>
      <w:shd w:val="clear" w:color="auto" w:fill="auto"/>
    </w:tcPr>
    <w:tblStylePr w:type="firstRow">
      <w:pPr>
        <w:jc w:val="center"/>
      </w:pPr>
      <w:rPr>
        <w:rFonts w:ascii="Roboto Slab" w:hAnsi="Roboto Slab"/>
        <w:b w:val="0"/>
        <w:sz w:val="24"/>
      </w:rPr>
      <w:tblPr/>
      <w:tcPr>
        <w:shd w:val="clear" w:color="auto" w:fill="9AB8CA"/>
      </w:tcPr>
    </w:tblStylePr>
    <w:tblStylePr w:type="firstCol">
      <w:rPr>
        <w:rFonts w:ascii="Roboto Slab" w:hAnsi="Roboto Slab"/>
        <w:sz w:val="28"/>
      </w:rPr>
      <w:tblPr/>
      <w:tcPr>
        <w:shd w:val="clear" w:color="auto" w:fill="9AB8CA"/>
      </w:tcPr>
    </w:tblStylePr>
    <w:tblStylePr w:type="band1Horz">
      <w:tblPr/>
      <w:tcPr>
        <w:shd w:val="clear" w:color="auto" w:fill="DCE6EC"/>
      </w:tcPr>
    </w:tblStylePr>
  </w:style>
  <w:style w:type="paragraph" w:customStyle="1" w:styleId="Copyright">
    <w:name w:val="Copyright"/>
    <w:basedOn w:val="Normal"/>
    <w:link w:val="CopyrightTegn"/>
    <w:qFormat/>
    <w:rsid w:val="00EB111B"/>
    <w:pPr>
      <w:spacing w:after="200"/>
    </w:pPr>
    <w:rPr>
      <w:rFonts w:ascii="Roboto Slab" w:hAnsi="Roboto Slab"/>
      <w:bCs/>
      <w:color w:val="4C7690"/>
      <w:sz w:val="32"/>
      <w:szCs w:val="32"/>
    </w:rPr>
  </w:style>
  <w:style w:type="character" w:customStyle="1" w:styleId="CopyrightTegn">
    <w:name w:val="Copyright Tegn"/>
    <w:basedOn w:val="Standardskriftforavsnitt"/>
    <w:link w:val="Copyright"/>
    <w:rsid w:val="00EB111B"/>
    <w:rPr>
      <w:rFonts w:ascii="Roboto Slab" w:hAnsi="Roboto Slab"/>
      <w:bCs/>
      <w:color w:val="4C7690"/>
      <w:sz w:val="32"/>
      <w:szCs w:val="32"/>
    </w:rPr>
  </w:style>
  <w:style w:type="paragraph" w:customStyle="1" w:styleId="ACOSOverskrift1utentall">
    <w:name w:val="ACOS Overskrift 1 uten tall"/>
    <w:basedOn w:val="Normal"/>
    <w:link w:val="ACOSOverskrift1utentallTegn"/>
    <w:qFormat/>
    <w:rsid w:val="00875346"/>
    <w:pPr>
      <w:spacing w:after="200"/>
    </w:pPr>
    <w:rPr>
      <w:rFonts w:ascii="Roboto Slab" w:hAnsi="Roboto Slab"/>
      <w:color w:val="4C7690"/>
      <w:sz w:val="48"/>
      <w:szCs w:val="48"/>
    </w:rPr>
  </w:style>
  <w:style w:type="paragraph" w:styleId="INNH4">
    <w:name w:val="toc 4"/>
    <w:basedOn w:val="Normal"/>
    <w:next w:val="Normal"/>
    <w:autoRedefine/>
    <w:uiPriority w:val="39"/>
    <w:unhideWhenUsed/>
    <w:rsid w:val="00875346"/>
    <w:pPr>
      <w:ind w:left="851"/>
    </w:pPr>
    <w:rPr>
      <w:rFonts w:ascii="Calibri" w:hAnsi="Calibri"/>
      <w:i/>
      <w:sz w:val="20"/>
    </w:rPr>
  </w:style>
  <w:style w:type="character" w:customStyle="1" w:styleId="ACOSOverskrift1utentallTegn">
    <w:name w:val="ACOS Overskrift 1 uten tall Tegn"/>
    <w:basedOn w:val="Standardskriftforavsnitt"/>
    <w:link w:val="ACOSOverskrift1utentall"/>
    <w:rsid w:val="00875346"/>
    <w:rPr>
      <w:rFonts w:ascii="Roboto Slab" w:hAnsi="Roboto Slab"/>
      <w:color w:val="4C7690"/>
      <w:sz w:val="48"/>
      <w:szCs w:val="48"/>
    </w:rPr>
  </w:style>
  <w:style w:type="paragraph" w:customStyle="1" w:styleId="ACOSuthevetintro">
    <w:name w:val="ACOS uthevet intro"/>
    <w:basedOn w:val="Normal"/>
    <w:link w:val="ACOSuthevetintroTegn"/>
    <w:qFormat/>
    <w:rsid w:val="00BE78BA"/>
    <w:pPr>
      <w:spacing w:after="200"/>
    </w:pPr>
    <w:rPr>
      <w:rFonts w:ascii="Roboto Slab" w:hAnsi="Roboto Slab"/>
      <w:b/>
      <w:color w:val="4C7690"/>
      <w:sz w:val="52"/>
      <w:szCs w:val="52"/>
    </w:rPr>
  </w:style>
  <w:style w:type="paragraph" w:customStyle="1" w:styleId="ACOSuthevetintrosvart">
    <w:name w:val="ACOS uthevet intro svart"/>
    <w:basedOn w:val="Normal"/>
    <w:link w:val="ACOSuthevetintrosvartTegn"/>
    <w:qFormat/>
    <w:rsid w:val="00BE78BA"/>
    <w:pPr>
      <w:spacing w:after="200"/>
    </w:pPr>
    <w:rPr>
      <w:rFonts w:ascii="Roboto Slab" w:hAnsi="Roboto Slab"/>
      <w:sz w:val="52"/>
      <w:szCs w:val="52"/>
    </w:rPr>
  </w:style>
  <w:style w:type="character" w:customStyle="1" w:styleId="ACOSuthevetintroTegn">
    <w:name w:val="ACOS uthevet intro Tegn"/>
    <w:basedOn w:val="Standardskriftforavsnitt"/>
    <w:link w:val="ACOSuthevetintro"/>
    <w:rsid w:val="00BE78BA"/>
    <w:rPr>
      <w:rFonts w:ascii="Roboto Slab" w:hAnsi="Roboto Slab"/>
      <w:b/>
      <w:color w:val="4C7690"/>
      <w:sz w:val="52"/>
      <w:szCs w:val="52"/>
    </w:rPr>
  </w:style>
  <w:style w:type="character" w:customStyle="1" w:styleId="ACOSuthevetintrosvartTegn">
    <w:name w:val="ACOS uthevet intro svart Tegn"/>
    <w:basedOn w:val="Standardskriftforavsnitt"/>
    <w:link w:val="ACOSuthevetintrosvart"/>
    <w:rsid w:val="00BE78BA"/>
    <w:rPr>
      <w:rFonts w:ascii="Roboto Slab" w:hAnsi="Roboto Slab"/>
      <w:sz w:val="52"/>
      <w:szCs w:val="52"/>
    </w:rPr>
  </w:style>
  <w:style w:type="paragraph" w:customStyle="1" w:styleId="ACOSintroproduktnavn">
    <w:name w:val="ACOS intro produktnavn"/>
    <w:basedOn w:val="Normal"/>
    <w:link w:val="ACOSintroproduktnavnTegn"/>
    <w:qFormat/>
    <w:rsid w:val="00BE78BA"/>
    <w:pPr>
      <w:spacing w:after="200"/>
      <w:jc w:val="center"/>
    </w:pPr>
    <w:rPr>
      <w:rFonts w:ascii="Roboto Slab" w:hAnsi="Roboto Slab"/>
      <w:sz w:val="72"/>
      <w:szCs w:val="72"/>
    </w:rPr>
  </w:style>
  <w:style w:type="paragraph" w:customStyle="1" w:styleId="ACOSintromodulnavn">
    <w:name w:val="ACOS intro modulnavn"/>
    <w:basedOn w:val="Normal"/>
    <w:link w:val="ACOSintromodulnavnTegn"/>
    <w:qFormat/>
    <w:rsid w:val="00BE78BA"/>
    <w:pPr>
      <w:spacing w:after="200"/>
      <w:jc w:val="center"/>
    </w:pPr>
    <w:rPr>
      <w:rFonts w:ascii="Roboto Slab" w:hAnsi="Roboto Slab"/>
      <w:b/>
      <w:color w:val="4C7690"/>
      <w:sz w:val="72"/>
      <w:szCs w:val="72"/>
    </w:rPr>
  </w:style>
  <w:style w:type="character" w:customStyle="1" w:styleId="ACOSintroproduktnavnTegn">
    <w:name w:val="ACOS intro produktnavn Tegn"/>
    <w:basedOn w:val="Standardskriftforavsnitt"/>
    <w:link w:val="ACOSintroproduktnavn"/>
    <w:rsid w:val="00BE78BA"/>
    <w:rPr>
      <w:rFonts w:ascii="Roboto Slab" w:hAnsi="Roboto Slab"/>
      <w:sz w:val="72"/>
      <w:szCs w:val="72"/>
    </w:rPr>
  </w:style>
  <w:style w:type="character" w:customStyle="1" w:styleId="ACOSintromodulnavnTegn">
    <w:name w:val="ACOS intro modulnavn Tegn"/>
    <w:basedOn w:val="Standardskriftforavsnitt"/>
    <w:link w:val="ACOSintromodulnavn"/>
    <w:rsid w:val="00BE78BA"/>
    <w:rPr>
      <w:rFonts w:ascii="Roboto Slab" w:hAnsi="Roboto Slab"/>
      <w:b/>
      <w:color w:val="4C7690"/>
      <w:sz w:val="72"/>
      <w:szCs w:val="72"/>
    </w:rPr>
  </w:style>
  <w:style w:type="paragraph" w:customStyle="1" w:styleId="ACOSmodulnavn">
    <w:name w:val="ACOS modulnavn"/>
    <w:basedOn w:val="Normal"/>
    <w:link w:val="ACOSmodulnavnTegn"/>
    <w:qFormat/>
    <w:rsid w:val="00BE78BA"/>
    <w:pPr>
      <w:spacing w:after="200"/>
    </w:pPr>
    <w:rPr>
      <w:sz w:val="32"/>
      <w:szCs w:val="32"/>
    </w:rPr>
  </w:style>
  <w:style w:type="paragraph" w:customStyle="1" w:styleId="ACOSversjon">
    <w:name w:val="ACOS versjon"/>
    <w:basedOn w:val="Normal"/>
    <w:link w:val="ACOSversjonTegn"/>
    <w:qFormat/>
    <w:rsid w:val="00BE78BA"/>
    <w:pPr>
      <w:spacing w:after="200"/>
    </w:pPr>
    <w:rPr>
      <w:sz w:val="32"/>
      <w:szCs w:val="32"/>
    </w:rPr>
  </w:style>
  <w:style w:type="character" w:customStyle="1" w:styleId="ACOSmodulnavnTegn">
    <w:name w:val="ACOS modulnavn Tegn"/>
    <w:basedOn w:val="Standardskriftforavsnitt"/>
    <w:link w:val="ACOSmodulnavn"/>
    <w:rsid w:val="00BE78BA"/>
    <w:rPr>
      <w:sz w:val="32"/>
      <w:szCs w:val="32"/>
    </w:rPr>
  </w:style>
  <w:style w:type="character" w:customStyle="1" w:styleId="ACOSversjonTegn">
    <w:name w:val="ACOS versjon Tegn"/>
    <w:basedOn w:val="Standardskriftforavsnitt"/>
    <w:link w:val="ACOSversjon"/>
    <w:rsid w:val="00BE78BA"/>
    <w:rPr>
      <w:sz w:val="32"/>
      <w:szCs w:val="32"/>
    </w:rPr>
  </w:style>
  <w:style w:type="paragraph" w:customStyle="1" w:styleId="ACOSunummerertepunkter">
    <w:name w:val="ACOS unummererte punkter"/>
    <w:basedOn w:val="Listeavsnitt"/>
    <w:link w:val="ACOSunummerertepunkterTegn"/>
    <w:rsid w:val="00C3310C"/>
    <w:pPr>
      <w:numPr>
        <w:numId w:val="22"/>
      </w:numPr>
    </w:pPr>
  </w:style>
  <w:style w:type="paragraph" w:customStyle="1" w:styleId="ACOSnummerertliste">
    <w:name w:val="ACOS nummerert liste"/>
    <w:basedOn w:val="Listeavsnitt"/>
    <w:link w:val="ACOSnummerertlisteTegn"/>
    <w:rsid w:val="0080122E"/>
    <w:pPr>
      <w:numPr>
        <w:numId w:val="21"/>
      </w:numPr>
    </w:pPr>
  </w:style>
  <w:style w:type="character" w:customStyle="1" w:styleId="ACOSunummerertepunkterTegn">
    <w:name w:val="ACOS unummererte punkter Tegn"/>
    <w:basedOn w:val="ListeavsnittTegn"/>
    <w:link w:val="ACOSunummerertepunkter"/>
    <w:rsid w:val="00C3310C"/>
    <w:rPr>
      <w:sz w:val="24"/>
    </w:rPr>
  </w:style>
  <w:style w:type="character" w:customStyle="1" w:styleId="ACOSnummerertlisteTegn">
    <w:name w:val="ACOS nummerert liste Tegn"/>
    <w:basedOn w:val="ListeavsnittTegn"/>
    <w:link w:val="ACOSnummerertliste"/>
    <w:rsid w:val="0080122E"/>
    <w:rPr>
      <w:sz w:val="24"/>
    </w:rPr>
  </w:style>
  <w:style w:type="paragraph" w:styleId="Ingenmellomrom">
    <w:name w:val="No Spacing"/>
    <w:link w:val="IngenmellomromTegn"/>
    <w:uiPriority w:val="1"/>
    <w:qFormat/>
    <w:rsid w:val="004F3621"/>
    <w:pPr>
      <w:spacing w:after="0" w:line="240" w:lineRule="auto"/>
    </w:pPr>
    <w:rPr>
      <w:rFonts w:cs="Times New Roman"/>
    </w:rPr>
  </w:style>
  <w:style w:type="character" w:customStyle="1" w:styleId="IngenmellomromTegn">
    <w:name w:val="Ingen mellomrom Tegn"/>
    <w:basedOn w:val="Standardskriftforavsnitt"/>
    <w:link w:val="Ingenmellomrom"/>
    <w:uiPriority w:val="1"/>
    <w:locked/>
    <w:rsid w:val="004F3621"/>
    <w:rPr>
      <w:rFonts w:cs="Times New Roman"/>
    </w:rPr>
  </w:style>
  <w:style w:type="character" w:styleId="Merknadsreferanse">
    <w:name w:val="annotation reference"/>
    <w:basedOn w:val="Standardskriftforavsnitt"/>
    <w:unhideWhenUsed/>
    <w:rsid w:val="00F84F7E"/>
    <w:rPr>
      <w:rFonts w:cs="Times New Roman"/>
      <w:sz w:val="16"/>
      <w:szCs w:val="16"/>
    </w:rPr>
  </w:style>
  <w:style w:type="paragraph" w:styleId="Merknadstekst">
    <w:name w:val="annotation text"/>
    <w:basedOn w:val="Normal"/>
    <w:link w:val="MerknadstekstTegn"/>
    <w:unhideWhenUsed/>
    <w:rsid w:val="00F84F7E"/>
    <w:pPr>
      <w:spacing w:after="200"/>
    </w:pPr>
    <w:rPr>
      <w:rFonts w:cs="Times New Roman"/>
      <w:sz w:val="20"/>
      <w:szCs w:val="20"/>
    </w:rPr>
  </w:style>
  <w:style w:type="character" w:customStyle="1" w:styleId="MerknadstekstTegn">
    <w:name w:val="Merknadstekst Tegn"/>
    <w:basedOn w:val="Standardskriftforavsnitt"/>
    <w:link w:val="Merknadstekst"/>
    <w:rsid w:val="00F84F7E"/>
    <w:rPr>
      <w:rFonts w:cs="Times New Roman"/>
      <w:sz w:val="20"/>
      <w:szCs w:val="20"/>
    </w:rPr>
  </w:style>
  <w:style w:type="paragraph" w:customStyle="1" w:styleId="Normalinnrykk">
    <w:name w:val="Normal innrykk"/>
    <w:basedOn w:val="Normal"/>
    <w:rsid w:val="009B2B54"/>
    <w:pPr>
      <w:ind w:left="741"/>
    </w:pPr>
    <w:rPr>
      <w:rFonts w:ascii="Arial" w:hAnsi="Arial" w:cs="Times New Roman"/>
      <w:sz w:val="22"/>
      <w:szCs w:val="20"/>
    </w:rPr>
  </w:style>
  <w:style w:type="paragraph" w:styleId="NormalWeb">
    <w:name w:val="Normal (Web)"/>
    <w:basedOn w:val="Normal"/>
    <w:uiPriority w:val="99"/>
    <w:semiHidden/>
    <w:unhideWhenUsed/>
    <w:rsid w:val="009B2B54"/>
    <w:pPr>
      <w:spacing w:before="100" w:beforeAutospacing="1" w:after="100" w:afterAutospacing="1"/>
    </w:pPr>
    <w:rPr>
      <w:rFonts w:ascii="Times New Roman" w:hAnsi="Times New Roman" w:cs="Times New Roman"/>
      <w:szCs w:val="24"/>
    </w:rPr>
  </w:style>
  <w:style w:type="character" w:styleId="Fulgthyperkobling">
    <w:name w:val="FollowedHyperlink"/>
    <w:basedOn w:val="Standardskriftforavsnitt"/>
    <w:uiPriority w:val="99"/>
    <w:semiHidden/>
    <w:unhideWhenUsed/>
    <w:rsid w:val="00B00C8C"/>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21B99"/>
    <w:pPr>
      <w:spacing w:after="0"/>
    </w:pPr>
    <w:rPr>
      <w:rFonts w:cstheme="minorBidi"/>
      <w:b/>
      <w:bCs/>
    </w:rPr>
  </w:style>
  <w:style w:type="character" w:customStyle="1" w:styleId="KommentaremneTegn">
    <w:name w:val="Kommentaremne Tegn"/>
    <w:basedOn w:val="MerknadstekstTegn"/>
    <w:link w:val="Kommentaremne"/>
    <w:uiPriority w:val="99"/>
    <w:semiHidden/>
    <w:rsid w:val="00D21B99"/>
    <w:rPr>
      <w:rFonts w:cs="Times New Roman"/>
      <w:b/>
      <w:bCs/>
      <w:sz w:val="20"/>
      <w:szCs w:val="20"/>
    </w:rPr>
  </w:style>
  <w:style w:type="table" w:customStyle="1" w:styleId="Tabellrutenett1">
    <w:name w:val="Tabellrutenett1"/>
    <w:basedOn w:val="Vanligtabell"/>
    <w:next w:val="Tabellrutenett"/>
    <w:uiPriority w:val="39"/>
    <w:rsid w:val="00DB7799"/>
    <w:pPr>
      <w:spacing w:after="0" w:line="240" w:lineRule="auto"/>
    </w:pPr>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B7799"/>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0" w:qFormat="1"/>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A5444"/>
    <w:pPr>
      <w:spacing w:before="60" w:after="0" w:line="240" w:lineRule="auto"/>
    </w:pPr>
    <w:rPr>
      <w:sz w:val="24"/>
    </w:rPr>
  </w:style>
  <w:style w:type="paragraph" w:styleId="Overskrift1">
    <w:name w:val="heading 1"/>
    <w:aliases w:val="ACOS1"/>
    <w:basedOn w:val="Normal"/>
    <w:next w:val="Normal"/>
    <w:link w:val="Overskrift1Tegn"/>
    <w:autoRedefine/>
    <w:qFormat/>
    <w:rsid w:val="00DB7799"/>
    <w:pPr>
      <w:keepNext/>
      <w:pageBreakBefore/>
      <w:numPr>
        <w:numId w:val="14"/>
      </w:numPr>
      <w:tabs>
        <w:tab w:val="clear" w:pos="432"/>
      </w:tabs>
      <w:spacing w:before="240" w:line="360" w:lineRule="auto"/>
      <w:ind w:left="1134" w:hanging="1134"/>
      <w:outlineLvl w:val="0"/>
    </w:pPr>
    <w:rPr>
      <w:rFonts w:ascii="Roboto Slab" w:eastAsia="Times New Roman" w:hAnsi="Roboto Slab" w:cs="Calibri"/>
      <w:color w:val="4C7690"/>
      <w:kern w:val="28"/>
      <w:sz w:val="48"/>
      <w:szCs w:val="24"/>
    </w:rPr>
  </w:style>
  <w:style w:type="paragraph" w:styleId="Overskrift2">
    <w:name w:val="heading 2"/>
    <w:aliases w:val="ACOS2"/>
    <w:basedOn w:val="Normal"/>
    <w:next w:val="Normal"/>
    <w:link w:val="Overskrift2Tegn"/>
    <w:qFormat/>
    <w:rsid w:val="008A5FCB"/>
    <w:pPr>
      <w:keepNext/>
      <w:numPr>
        <w:ilvl w:val="1"/>
        <w:numId w:val="14"/>
      </w:numPr>
      <w:tabs>
        <w:tab w:val="clear" w:pos="1143"/>
      </w:tabs>
      <w:spacing w:before="480"/>
      <w:ind w:left="1134" w:hanging="1134"/>
      <w:outlineLvl w:val="1"/>
    </w:pPr>
    <w:rPr>
      <w:rFonts w:ascii="Roboto Slab" w:eastAsia="Times New Roman" w:hAnsi="Roboto Slab" w:cs="Calibri"/>
      <w:color w:val="4C7690"/>
      <w:sz w:val="40"/>
      <w:szCs w:val="24"/>
    </w:rPr>
  </w:style>
  <w:style w:type="paragraph" w:styleId="Overskrift3">
    <w:name w:val="heading 3"/>
    <w:basedOn w:val="Normal"/>
    <w:next w:val="Normal"/>
    <w:link w:val="Overskrift3Tegn"/>
    <w:uiPriority w:val="9"/>
    <w:semiHidden/>
    <w:unhideWhenUsed/>
    <w:rsid w:val="001B32E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aliases w:val="ACOS4"/>
    <w:basedOn w:val="Normal"/>
    <w:next w:val="Normal"/>
    <w:link w:val="Overskrift4Tegn"/>
    <w:qFormat/>
    <w:rsid w:val="008A5FCB"/>
    <w:pPr>
      <w:keepNext/>
      <w:numPr>
        <w:ilvl w:val="3"/>
        <w:numId w:val="14"/>
      </w:numPr>
      <w:spacing w:before="480"/>
      <w:outlineLvl w:val="3"/>
    </w:pPr>
    <w:rPr>
      <w:rFonts w:ascii="Roboto Slab" w:eastAsia="Times New Roman" w:hAnsi="Roboto Slab" w:cs="Calibri"/>
      <w:bCs/>
      <w:iCs/>
      <w:color w:val="4C7690"/>
      <w:sz w:val="28"/>
      <w:szCs w:val="24"/>
    </w:rPr>
  </w:style>
  <w:style w:type="paragraph" w:styleId="Overskrift6">
    <w:name w:val="heading 6"/>
    <w:basedOn w:val="Normal"/>
    <w:next w:val="Normal"/>
    <w:link w:val="Overskrift6Tegn"/>
    <w:rsid w:val="001B32EF"/>
    <w:pPr>
      <w:numPr>
        <w:ilvl w:val="5"/>
        <w:numId w:val="14"/>
      </w:numPr>
      <w:spacing w:before="240" w:after="60" w:line="360" w:lineRule="auto"/>
      <w:outlineLvl w:val="5"/>
    </w:pPr>
    <w:rPr>
      <w:rFonts w:ascii="Calibri" w:eastAsia="Times New Roman" w:hAnsi="Calibri" w:cs="Calibri"/>
      <w:b/>
      <w:bCs/>
    </w:rPr>
  </w:style>
  <w:style w:type="paragraph" w:styleId="Overskrift7">
    <w:name w:val="heading 7"/>
    <w:basedOn w:val="Normal"/>
    <w:next w:val="Normal"/>
    <w:link w:val="Overskrift7Tegn"/>
    <w:rsid w:val="001B32EF"/>
    <w:pPr>
      <w:numPr>
        <w:ilvl w:val="6"/>
        <w:numId w:val="14"/>
      </w:numPr>
      <w:spacing w:before="240" w:after="60" w:line="360" w:lineRule="auto"/>
      <w:outlineLvl w:val="6"/>
    </w:pPr>
    <w:rPr>
      <w:rFonts w:ascii="Calibri" w:eastAsia="Times New Roman" w:hAnsi="Calibri" w:cs="Calibri"/>
      <w:szCs w:val="24"/>
    </w:rPr>
  </w:style>
  <w:style w:type="paragraph" w:styleId="Overskrift8">
    <w:name w:val="heading 8"/>
    <w:basedOn w:val="Normal"/>
    <w:next w:val="Normal"/>
    <w:link w:val="Overskrift8Tegn"/>
    <w:rsid w:val="001B32EF"/>
    <w:pPr>
      <w:numPr>
        <w:ilvl w:val="7"/>
        <w:numId w:val="14"/>
      </w:numPr>
      <w:spacing w:before="240" w:after="60" w:line="360" w:lineRule="auto"/>
      <w:outlineLvl w:val="7"/>
    </w:pPr>
    <w:rPr>
      <w:rFonts w:ascii="Calibri" w:eastAsia="Times New Roman" w:hAnsi="Calibri" w:cs="Calibri"/>
      <w:i/>
      <w:iCs/>
      <w:szCs w:val="24"/>
    </w:rPr>
  </w:style>
  <w:style w:type="paragraph" w:styleId="Overskrift9">
    <w:name w:val="heading 9"/>
    <w:basedOn w:val="Normal"/>
    <w:next w:val="Normal"/>
    <w:link w:val="Overskrift9Tegn"/>
    <w:rsid w:val="001B32EF"/>
    <w:pPr>
      <w:numPr>
        <w:ilvl w:val="8"/>
        <w:numId w:val="14"/>
      </w:numPr>
      <w:spacing w:before="240" w:after="60" w:line="360" w:lineRule="auto"/>
      <w:outlineLvl w:val="8"/>
    </w:pPr>
    <w:rPr>
      <w:rFonts w:ascii="Arial" w:eastAsia="Times New Roman"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B07C9"/>
    <w:rPr>
      <w:rFonts w:ascii="Tahoma" w:hAnsi="Tahoma" w:cs="Tahoma"/>
      <w:sz w:val="16"/>
      <w:szCs w:val="16"/>
    </w:rPr>
  </w:style>
  <w:style w:type="character" w:customStyle="1" w:styleId="BobletekstTegn">
    <w:name w:val="Bobletekst Tegn"/>
    <w:basedOn w:val="Standardskriftforavsnitt"/>
    <w:link w:val="Bobletekst"/>
    <w:uiPriority w:val="99"/>
    <w:semiHidden/>
    <w:rsid w:val="009B07C9"/>
    <w:rPr>
      <w:rFonts w:ascii="Tahoma" w:hAnsi="Tahoma" w:cs="Tahoma"/>
      <w:sz w:val="16"/>
      <w:szCs w:val="16"/>
    </w:rPr>
  </w:style>
  <w:style w:type="paragraph" w:styleId="Listeavsnitt">
    <w:name w:val="List Paragraph"/>
    <w:basedOn w:val="Normal"/>
    <w:link w:val="ListeavsnittTegn"/>
    <w:uiPriority w:val="34"/>
    <w:qFormat/>
    <w:rsid w:val="00737D78"/>
    <w:pPr>
      <w:ind w:left="720"/>
      <w:contextualSpacing/>
    </w:pPr>
  </w:style>
  <w:style w:type="character" w:styleId="Hyperkobling">
    <w:name w:val="Hyperlink"/>
    <w:basedOn w:val="Standardskriftforavsnitt"/>
    <w:uiPriority w:val="99"/>
    <w:unhideWhenUsed/>
    <w:rsid w:val="004005AD"/>
    <w:rPr>
      <w:color w:val="0000FF"/>
      <w:u w:val="single"/>
    </w:rPr>
  </w:style>
  <w:style w:type="paragraph" w:styleId="Topptekst">
    <w:name w:val="header"/>
    <w:basedOn w:val="Normal"/>
    <w:link w:val="TopptekstTegn"/>
    <w:uiPriority w:val="99"/>
    <w:semiHidden/>
    <w:unhideWhenUsed/>
    <w:rsid w:val="00BD6509"/>
    <w:pPr>
      <w:tabs>
        <w:tab w:val="center" w:pos="4536"/>
        <w:tab w:val="right" w:pos="9072"/>
      </w:tabs>
    </w:pPr>
  </w:style>
  <w:style w:type="character" w:customStyle="1" w:styleId="TopptekstTegn">
    <w:name w:val="Topptekst Tegn"/>
    <w:basedOn w:val="Standardskriftforavsnitt"/>
    <w:link w:val="Topptekst"/>
    <w:uiPriority w:val="99"/>
    <w:semiHidden/>
    <w:rsid w:val="00BD6509"/>
  </w:style>
  <w:style w:type="paragraph" w:styleId="Bunntekst">
    <w:name w:val="footer"/>
    <w:basedOn w:val="Normal"/>
    <w:link w:val="BunntekstTegn"/>
    <w:unhideWhenUsed/>
    <w:rsid w:val="00BD6509"/>
    <w:pPr>
      <w:tabs>
        <w:tab w:val="center" w:pos="4536"/>
        <w:tab w:val="right" w:pos="9072"/>
      </w:tabs>
    </w:pPr>
  </w:style>
  <w:style w:type="character" w:customStyle="1" w:styleId="BunntekstTegn">
    <w:name w:val="Bunntekst Tegn"/>
    <w:basedOn w:val="Standardskriftforavsnitt"/>
    <w:link w:val="Bunntekst"/>
    <w:rsid w:val="00BD6509"/>
  </w:style>
  <w:style w:type="table" w:styleId="Tabellrutenett">
    <w:name w:val="Table Grid"/>
    <w:basedOn w:val="Vanligtabell"/>
    <w:rsid w:val="00CB2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aliases w:val="ACOS1 Tegn"/>
    <w:basedOn w:val="Standardskriftforavsnitt"/>
    <w:link w:val="Overskrift1"/>
    <w:rsid w:val="00DB7799"/>
    <w:rPr>
      <w:rFonts w:ascii="Roboto Slab" w:eastAsia="Times New Roman" w:hAnsi="Roboto Slab" w:cs="Calibri"/>
      <w:color w:val="4C7690"/>
      <w:kern w:val="28"/>
      <w:sz w:val="48"/>
      <w:szCs w:val="24"/>
    </w:rPr>
  </w:style>
  <w:style w:type="character" w:customStyle="1" w:styleId="Overskrift2Tegn">
    <w:name w:val="Overskrift 2 Tegn"/>
    <w:aliases w:val="ACOS2 Tegn"/>
    <w:basedOn w:val="Standardskriftforavsnitt"/>
    <w:link w:val="Overskrift2"/>
    <w:rsid w:val="008A5FCB"/>
    <w:rPr>
      <w:rFonts w:ascii="Roboto Slab" w:eastAsia="Times New Roman" w:hAnsi="Roboto Slab" w:cs="Calibri"/>
      <w:color w:val="4C7690"/>
      <w:sz w:val="40"/>
      <w:szCs w:val="24"/>
    </w:rPr>
  </w:style>
  <w:style w:type="character" w:customStyle="1" w:styleId="Overskrift4Tegn">
    <w:name w:val="Overskrift 4 Tegn"/>
    <w:aliases w:val="ACOS4 Tegn"/>
    <w:basedOn w:val="Standardskriftforavsnitt"/>
    <w:link w:val="Overskrift4"/>
    <w:rsid w:val="008A5FCB"/>
    <w:rPr>
      <w:rFonts w:ascii="Roboto Slab" w:eastAsia="Times New Roman" w:hAnsi="Roboto Slab" w:cs="Calibri"/>
      <w:bCs/>
      <w:iCs/>
      <w:color w:val="4C7690"/>
      <w:sz w:val="28"/>
      <w:szCs w:val="24"/>
    </w:rPr>
  </w:style>
  <w:style w:type="character" w:customStyle="1" w:styleId="Overskrift6Tegn">
    <w:name w:val="Overskrift 6 Tegn"/>
    <w:basedOn w:val="Standardskriftforavsnitt"/>
    <w:link w:val="Overskrift6"/>
    <w:rsid w:val="001B32EF"/>
    <w:rPr>
      <w:rFonts w:ascii="Calibri" w:eastAsia="Times New Roman" w:hAnsi="Calibri" w:cs="Calibri"/>
      <w:b/>
      <w:bCs/>
      <w:lang w:eastAsia="nb-NO"/>
    </w:rPr>
  </w:style>
  <w:style w:type="character" w:customStyle="1" w:styleId="Overskrift7Tegn">
    <w:name w:val="Overskrift 7 Tegn"/>
    <w:basedOn w:val="Standardskriftforavsnitt"/>
    <w:link w:val="Overskrift7"/>
    <w:rsid w:val="001B32EF"/>
    <w:rPr>
      <w:rFonts w:ascii="Calibri" w:eastAsia="Times New Roman" w:hAnsi="Calibri" w:cs="Calibri"/>
      <w:sz w:val="24"/>
      <w:szCs w:val="24"/>
      <w:lang w:eastAsia="nb-NO"/>
    </w:rPr>
  </w:style>
  <w:style w:type="character" w:customStyle="1" w:styleId="Overskrift8Tegn">
    <w:name w:val="Overskrift 8 Tegn"/>
    <w:basedOn w:val="Standardskriftforavsnitt"/>
    <w:link w:val="Overskrift8"/>
    <w:rsid w:val="001B32EF"/>
    <w:rPr>
      <w:rFonts w:ascii="Calibri" w:eastAsia="Times New Roman" w:hAnsi="Calibri" w:cs="Calibri"/>
      <w:i/>
      <w:iCs/>
      <w:sz w:val="24"/>
      <w:szCs w:val="24"/>
      <w:lang w:eastAsia="nb-NO"/>
    </w:rPr>
  </w:style>
  <w:style w:type="character" w:customStyle="1" w:styleId="Overskrift9Tegn">
    <w:name w:val="Overskrift 9 Tegn"/>
    <w:basedOn w:val="Standardskriftforavsnitt"/>
    <w:link w:val="Overskrift9"/>
    <w:rsid w:val="001B32EF"/>
    <w:rPr>
      <w:rFonts w:ascii="Arial" w:eastAsia="Times New Roman" w:hAnsi="Arial" w:cs="Arial"/>
      <w:lang w:eastAsia="nb-NO"/>
    </w:rPr>
  </w:style>
  <w:style w:type="paragraph" w:styleId="INNH1">
    <w:name w:val="toc 1"/>
    <w:basedOn w:val="Normal"/>
    <w:next w:val="Normal"/>
    <w:autoRedefine/>
    <w:uiPriority w:val="39"/>
    <w:rsid w:val="00875346"/>
    <w:pPr>
      <w:tabs>
        <w:tab w:val="left" w:pos="403"/>
        <w:tab w:val="right" w:leader="dot" w:pos="9074"/>
      </w:tabs>
      <w:spacing w:line="360" w:lineRule="auto"/>
    </w:pPr>
    <w:rPr>
      <w:rFonts w:ascii="Calibri" w:eastAsia="Times New Roman" w:hAnsi="Calibri" w:cs="Calibri"/>
      <w:b/>
      <w:noProof/>
      <w:szCs w:val="24"/>
    </w:rPr>
  </w:style>
  <w:style w:type="paragraph" w:styleId="INNH2">
    <w:name w:val="toc 2"/>
    <w:basedOn w:val="Normal"/>
    <w:next w:val="Normal"/>
    <w:autoRedefine/>
    <w:uiPriority w:val="39"/>
    <w:rsid w:val="00875346"/>
    <w:pPr>
      <w:spacing w:after="60" w:line="360" w:lineRule="auto"/>
      <w:ind w:left="284"/>
    </w:pPr>
    <w:rPr>
      <w:rFonts w:ascii="Calibri" w:eastAsia="Times New Roman" w:hAnsi="Calibri" w:cs="Calibri"/>
      <w:noProof/>
      <w:sz w:val="22"/>
      <w:szCs w:val="24"/>
      <w:lang w:val="nn-NO"/>
    </w:rPr>
  </w:style>
  <w:style w:type="paragraph" w:styleId="INNH3">
    <w:name w:val="toc 3"/>
    <w:basedOn w:val="Normal"/>
    <w:next w:val="Normal"/>
    <w:autoRedefine/>
    <w:uiPriority w:val="39"/>
    <w:rsid w:val="00875346"/>
    <w:pPr>
      <w:spacing w:line="360" w:lineRule="auto"/>
      <w:ind w:left="567"/>
    </w:pPr>
    <w:rPr>
      <w:rFonts w:ascii="Calibri" w:eastAsia="Times New Roman" w:hAnsi="Calibri" w:cs="Calibri"/>
      <w:noProof/>
      <w:sz w:val="20"/>
      <w:szCs w:val="24"/>
    </w:rPr>
  </w:style>
  <w:style w:type="paragraph" w:styleId="Tittel">
    <w:name w:val="Title"/>
    <w:basedOn w:val="Normal"/>
    <w:link w:val="TittelTegn"/>
    <w:rsid w:val="001B32EF"/>
    <w:pPr>
      <w:spacing w:line="360" w:lineRule="auto"/>
      <w:jc w:val="center"/>
    </w:pPr>
    <w:rPr>
      <w:rFonts w:ascii="Century Schoolbook" w:eastAsia="Times New Roman" w:hAnsi="Century Schoolbook" w:cs="Calibri"/>
      <w:b/>
      <w:bCs/>
      <w:sz w:val="48"/>
      <w:szCs w:val="24"/>
    </w:rPr>
  </w:style>
  <w:style w:type="character" w:customStyle="1" w:styleId="TittelTegn">
    <w:name w:val="Tittel Tegn"/>
    <w:basedOn w:val="Standardskriftforavsnitt"/>
    <w:link w:val="Tittel"/>
    <w:rsid w:val="001B32EF"/>
    <w:rPr>
      <w:rFonts w:ascii="Century Schoolbook" w:eastAsia="Times New Roman" w:hAnsi="Century Schoolbook" w:cs="Calibri"/>
      <w:b/>
      <w:bCs/>
      <w:sz w:val="48"/>
      <w:szCs w:val="24"/>
      <w:lang w:eastAsia="nb-NO"/>
    </w:rPr>
  </w:style>
  <w:style w:type="paragraph" w:customStyle="1" w:styleId="NormalBulleted">
    <w:name w:val="Normal Bulleted"/>
    <w:basedOn w:val="Listeavsnitt"/>
    <w:link w:val="NormalBulletedTegn"/>
    <w:autoRedefine/>
    <w:rsid w:val="001B32EF"/>
    <w:pPr>
      <w:numPr>
        <w:numId w:val="13"/>
      </w:numPr>
      <w:spacing w:line="360" w:lineRule="auto"/>
      <w:ind w:left="360"/>
    </w:pPr>
    <w:rPr>
      <w:rFonts w:ascii="Calibri" w:eastAsia="Times New Roman" w:hAnsi="Calibri" w:cs="Calibri"/>
      <w:sz w:val="20"/>
      <w:szCs w:val="24"/>
      <w:lang w:val="en-US"/>
    </w:rPr>
  </w:style>
  <w:style w:type="character" w:customStyle="1" w:styleId="NormalBulletedTegn">
    <w:name w:val="Normal Bulleted Tegn"/>
    <w:basedOn w:val="Standardskriftforavsnitt"/>
    <w:link w:val="NormalBulleted"/>
    <w:rsid w:val="001B32EF"/>
    <w:rPr>
      <w:rFonts w:ascii="Calibri" w:eastAsia="Times New Roman" w:hAnsi="Calibri" w:cs="Calibri"/>
      <w:sz w:val="20"/>
      <w:szCs w:val="24"/>
      <w:lang w:val="en-US"/>
    </w:rPr>
  </w:style>
  <w:style w:type="paragraph" w:customStyle="1" w:styleId="ACOS3">
    <w:name w:val="ACOS 3"/>
    <w:basedOn w:val="Overskrift3"/>
    <w:qFormat/>
    <w:rsid w:val="008A5FCB"/>
    <w:pPr>
      <w:keepLines w:val="0"/>
      <w:numPr>
        <w:ilvl w:val="2"/>
        <w:numId w:val="14"/>
      </w:numPr>
      <w:tabs>
        <w:tab w:val="clear" w:pos="720"/>
      </w:tabs>
      <w:spacing w:before="480" w:after="240"/>
      <w:ind w:left="1134" w:hanging="1134"/>
    </w:pPr>
    <w:rPr>
      <w:rFonts w:ascii="Roboto Slab" w:eastAsia="Times New Roman" w:hAnsi="Roboto Slab" w:cs="Calibri"/>
      <w:b w:val="0"/>
      <w:bCs w:val="0"/>
      <w:color w:val="4C7690"/>
      <w:sz w:val="32"/>
      <w:szCs w:val="28"/>
    </w:rPr>
  </w:style>
  <w:style w:type="character" w:customStyle="1" w:styleId="primaryinngende">
    <w:name w:val="primaryinngående"/>
    <w:basedOn w:val="Standardskriftforavsnitt"/>
    <w:rsid w:val="001B32EF"/>
  </w:style>
  <w:style w:type="character" w:customStyle="1" w:styleId="primaryjournalpost">
    <w:name w:val="primaryjournalpost"/>
    <w:basedOn w:val="Standardskriftforavsnitt"/>
    <w:rsid w:val="001B32EF"/>
  </w:style>
  <w:style w:type="character" w:customStyle="1" w:styleId="primaryoppgave">
    <w:name w:val="primaryoppgave"/>
    <w:basedOn w:val="Standardskriftforavsnitt"/>
    <w:rsid w:val="001B32EF"/>
  </w:style>
  <w:style w:type="character" w:customStyle="1" w:styleId="primarysaksbehandler">
    <w:name w:val="primarysaksbehandler"/>
    <w:basedOn w:val="Standardskriftforavsnitt"/>
    <w:rsid w:val="001B32EF"/>
  </w:style>
  <w:style w:type="character" w:customStyle="1" w:styleId="primaryrestanse">
    <w:name w:val="primaryrestanse"/>
    <w:basedOn w:val="Standardskriftforavsnitt"/>
    <w:rsid w:val="001B32EF"/>
  </w:style>
  <w:style w:type="character" w:customStyle="1" w:styleId="Overskrift3Tegn">
    <w:name w:val="Overskrift 3 Tegn"/>
    <w:basedOn w:val="Standardskriftforavsnitt"/>
    <w:link w:val="Overskrift3"/>
    <w:uiPriority w:val="9"/>
    <w:semiHidden/>
    <w:rsid w:val="001B32EF"/>
    <w:rPr>
      <w:rFonts w:asciiTheme="majorHAnsi" w:eastAsiaTheme="majorEastAsia" w:hAnsiTheme="majorHAnsi" w:cstheme="majorBidi"/>
      <w:b/>
      <w:bCs/>
      <w:color w:val="4F81BD" w:themeColor="accent1"/>
    </w:rPr>
  </w:style>
  <w:style w:type="paragraph" w:customStyle="1" w:styleId="Punkter">
    <w:name w:val="Punkter"/>
    <w:basedOn w:val="Listeavsnitt"/>
    <w:link w:val="PunkterTegn"/>
    <w:rsid w:val="00AD01C7"/>
    <w:pPr>
      <w:numPr>
        <w:numId w:val="19"/>
      </w:numPr>
    </w:pPr>
  </w:style>
  <w:style w:type="paragraph" w:customStyle="1" w:styleId="GlossaryPageTerm">
    <w:name w:val="GlossaryPageTerm"/>
    <w:rsid w:val="008A61B0"/>
    <w:pPr>
      <w:keepNext/>
      <w:spacing w:after="0" w:line="240" w:lineRule="auto"/>
    </w:pPr>
    <w:rPr>
      <w:rFonts w:ascii="Calibri" w:eastAsia="Calibri" w:hAnsi="Calibri" w:cs="Calibri"/>
      <w:b/>
      <w:sz w:val="28"/>
      <w:szCs w:val="20"/>
    </w:rPr>
  </w:style>
  <w:style w:type="character" w:customStyle="1" w:styleId="ListeavsnittTegn">
    <w:name w:val="Listeavsnitt Tegn"/>
    <w:basedOn w:val="Standardskriftforavsnitt"/>
    <w:link w:val="Listeavsnitt"/>
    <w:uiPriority w:val="34"/>
    <w:rsid w:val="00AD01C7"/>
  </w:style>
  <w:style w:type="character" w:customStyle="1" w:styleId="PunkterTegn">
    <w:name w:val="Punkter Tegn"/>
    <w:basedOn w:val="ListeavsnittTegn"/>
    <w:link w:val="Punkter"/>
    <w:rsid w:val="00AD01C7"/>
  </w:style>
  <w:style w:type="paragraph" w:customStyle="1" w:styleId="GlossaryPageDefinition">
    <w:name w:val="GlossaryPageDefinition"/>
    <w:rsid w:val="008A61B0"/>
    <w:pPr>
      <w:spacing w:after="0" w:line="240" w:lineRule="auto"/>
      <w:ind w:left="480"/>
    </w:pPr>
    <w:rPr>
      <w:rFonts w:ascii="Calibri" w:eastAsia="Calibri" w:hAnsi="Calibri" w:cs="Calibri"/>
      <w:sz w:val="24"/>
      <w:szCs w:val="20"/>
    </w:rPr>
  </w:style>
  <w:style w:type="paragraph" w:customStyle="1" w:styleId="GlossaryPageHeading">
    <w:name w:val="GlossaryPageHeading"/>
    <w:rsid w:val="008A61B0"/>
    <w:pPr>
      <w:keepNext/>
      <w:pBdr>
        <w:bottom w:val="single" w:sz="6" w:space="0" w:color="000000"/>
      </w:pBdr>
      <w:spacing w:before="400" w:line="240" w:lineRule="auto"/>
    </w:pPr>
    <w:rPr>
      <w:rFonts w:ascii="Calibri" w:eastAsia="Calibri" w:hAnsi="Calibri" w:cs="Calibri"/>
      <w:b/>
      <w:sz w:val="24"/>
      <w:szCs w:val="20"/>
    </w:rPr>
  </w:style>
  <w:style w:type="table" w:customStyle="1" w:styleId="ACOStabell">
    <w:name w:val="ACOS tabell"/>
    <w:basedOn w:val="Vanligtabell"/>
    <w:uiPriority w:val="99"/>
    <w:rsid w:val="000E2857"/>
    <w:pPr>
      <w:spacing w:after="0" w:line="240" w:lineRule="auto"/>
    </w:pPr>
    <w:tblPr>
      <w:tblStyleRowBandSize w:val="1"/>
      <w:tblBorders>
        <w:top w:val="single" w:sz="6" w:space="0" w:color="4C7690"/>
        <w:left w:val="single" w:sz="6" w:space="0" w:color="4C7690"/>
        <w:bottom w:val="single" w:sz="6" w:space="0" w:color="4C7690"/>
        <w:right w:val="single" w:sz="6" w:space="0" w:color="4C7690"/>
        <w:insideH w:val="single" w:sz="6" w:space="0" w:color="4C7690"/>
        <w:insideV w:val="single" w:sz="6" w:space="0" w:color="4C7690"/>
      </w:tblBorders>
    </w:tblPr>
    <w:tcPr>
      <w:shd w:val="clear" w:color="auto" w:fill="auto"/>
    </w:tcPr>
    <w:tblStylePr w:type="firstRow">
      <w:pPr>
        <w:jc w:val="center"/>
      </w:pPr>
      <w:rPr>
        <w:rFonts w:ascii="Roboto Slab" w:hAnsi="Roboto Slab"/>
        <w:b w:val="0"/>
        <w:sz w:val="24"/>
      </w:rPr>
      <w:tblPr/>
      <w:tcPr>
        <w:shd w:val="clear" w:color="auto" w:fill="9AB8CA"/>
      </w:tcPr>
    </w:tblStylePr>
    <w:tblStylePr w:type="firstCol">
      <w:rPr>
        <w:rFonts w:ascii="Roboto Slab" w:hAnsi="Roboto Slab"/>
        <w:sz w:val="28"/>
      </w:rPr>
      <w:tblPr/>
      <w:tcPr>
        <w:shd w:val="clear" w:color="auto" w:fill="9AB8CA"/>
      </w:tcPr>
    </w:tblStylePr>
    <w:tblStylePr w:type="band1Horz">
      <w:tblPr/>
      <w:tcPr>
        <w:shd w:val="clear" w:color="auto" w:fill="DCE6EC"/>
      </w:tcPr>
    </w:tblStylePr>
  </w:style>
  <w:style w:type="paragraph" w:customStyle="1" w:styleId="Copyright">
    <w:name w:val="Copyright"/>
    <w:basedOn w:val="Normal"/>
    <w:link w:val="CopyrightTegn"/>
    <w:qFormat/>
    <w:rsid w:val="00EB111B"/>
    <w:pPr>
      <w:spacing w:after="200"/>
    </w:pPr>
    <w:rPr>
      <w:rFonts w:ascii="Roboto Slab" w:hAnsi="Roboto Slab"/>
      <w:bCs/>
      <w:color w:val="4C7690"/>
      <w:sz w:val="32"/>
      <w:szCs w:val="32"/>
    </w:rPr>
  </w:style>
  <w:style w:type="character" w:customStyle="1" w:styleId="CopyrightTegn">
    <w:name w:val="Copyright Tegn"/>
    <w:basedOn w:val="Standardskriftforavsnitt"/>
    <w:link w:val="Copyright"/>
    <w:rsid w:val="00EB111B"/>
    <w:rPr>
      <w:rFonts w:ascii="Roboto Slab" w:hAnsi="Roboto Slab"/>
      <w:bCs/>
      <w:color w:val="4C7690"/>
      <w:sz w:val="32"/>
      <w:szCs w:val="32"/>
    </w:rPr>
  </w:style>
  <w:style w:type="paragraph" w:customStyle="1" w:styleId="ACOSOverskrift1utentall">
    <w:name w:val="ACOS Overskrift 1 uten tall"/>
    <w:basedOn w:val="Normal"/>
    <w:link w:val="ACOSOverskrift1utentallTegn"/>
    <w:qFormat/>
    <w:rsid w:val="00875346"/>
    <w:pPr>
      <w:spacing w:after="200"/>
    </w:pPr>
    <w:rPr>
      <w:rFonts w:ascii="Roboto Slab" w:hAnsi="Roboto Slab"/>
      <w:color w:val="4C7690"/>
      <w:sz w:val="48"/>
      <w:szCs w:val="48"/>
    </w:rPr>
  </w:style>
  <w:style w:type="paragraph" w:styleId="INNH4">
    <w:name w:val="toc 4"/>
    <w:basedOn w:val="Normal"/>
    <w:next w:val="Normal"/>
    <w:autoRedefine/>
    <w:uiPriority w:val="39"/>
    <w:unhideWhenUsed/>
    <w:rsid w:val="00875346"/>
    <w:pPr>
      <w:ind w:left="851"/>
    </w:pPr>
    <w:rPr>
      <w:rFonts w:ascii="Calibri" w:hAnsi="Calibri"/>
      <w:i/>
      <w:sz w:val="20"/>
    </w:rPr>
  </w:style>
  <w:style w:type="character" w:customStyle="1" w:styleId="ACOSOverskrift1utentallTegn">
    <w:name w:val="ACOS Overskrift 1 uten tall Tegn"/>
    <w:basedOn w:val="Standardskriftforavsnitt"/>
    <w:link w:val="ACOSOverskrift1utentall"/>
    <w:rsid w:val="00875346"/>
    <w:rPr>
      <w:rFonts w:ascii="Roboto Slab" w:hAnsi="Roboto Slab"/>
      <w:color w:val="4C7690"/>
      <w:sz w:val="48"/>
      <w:szCs w:val="48"/>
    </w:rPr>
  </w:style>
  <w:style w:type="paragraph" w:customStyle="1" w:styleId="ACOSuthevetintro">
    <w:name w:val="ACOS uthevet intro"/>
    <w:basedOn w:val="Normal"/>
    <w:link w:val="ACOSuthevetintroTegn"/>
    <w:qFormat/>
    <w:rsid w:val="00BE78BA"/>
    <w:pPr>
      <w:spacing w:after="200"/>
    </w:pPr>
    <w:rPr>
      <w:rFonts w:ascii="Roboto Slab" w:hAnsi="Roboto Slab"/>
      <w:b/>
      <w:color w:val="4C7690"/>
      <w:sz w:val="52"/>
      <w:szCs w:val="52"/>
    </w:rPr>
  </w:style>
  <w:style w:type="paragraph" w:customStyle="1" w:styleId="ACOSuthevetintrosvart">
    <w:name w:val="ACOS uthevet intro svart"/>
    <w:basedOn w:val="Normal"/>
    <w:link w:val="ACOSuthevetintrosvartTegn"/>
    <w:qFormat/>
    <w:rsid w:val="00BE78BA"/>
    <w:pPr>
      <w:spacing w:after="200"/>
    </w:pPr>
    <w:rPr>
      <w:rFonts w:ascii="Roboto Slab" w:hAnsi="Roboto Slab"/>
      <w:sz w:val="52"/>
      <w:szCs w:val="52"/>
    </w:rPr>
  </w:style>
  <w:style w:type="character" w:customStyle="1" w:styleId="ACOSuthevetintroTegn">
    <w:name w:val="ACOS uthevet intro Tegn"/>
    <w:basedOn w:val="Standardskriftforavsnitt"/>
    <w:link w:val="ACOSuthevetintro"/>
    <w:rsid w:val="00BE78BA"/>
    <w:rPr>
      <w:rFonts w:ascii="Roboto Slab" w:hAnsi="Roboto Slab"/>
      <w:b/>
      <w:color w:val="4C7690"/>
      <w:sz w:val="52"/>
      <w:szCs w:val="52"/>
    </w:rPr>
  </w:style>
  <w:style w:type="character" w:customStyle="1" w:styleId="ACOSuthevetintrosvartTegn">
    <w:name w:val="ACOS uthevet intro svart Tegn"/>
    <w:basedOn w:val="Standardskriftforavsnitt"/>
    <w:link w:val="ACOSuthevetintrosvart"/>
    <w:rsid w:val="00BE78BA"/>
    <w:rPr>
      <w:rFonts w:ascii="Roboto Slab" w:hAnsi="Roboto Slab"/>
      <w:sz w:val="52"/>
      <w:szCs w:val="52"/>
    </w:rPr>
  </w:style>
  <w:style w:type="paragraph" w:customStyle="1" w:styleId="ACOSintroproduktnavn">
    <w:name w:val="ACOS intro produktnavn"/>
    <w:basedOn w:val="Normal"/>
    <w:link w:val="ACOSintroproduktnavnTegn"/>
    <w:qFormat/>
    <w:rsid w:val="00BE78BA"/>
    <w:pPr>
      <w:spacing w:after="200"/>
      <w:jc w:val="center"/>
    </w:pPr>
    <w:rPr>
      <w:rFonts w:ascii="Roboto Slab" w:hAnsi="Roboto Slab"/>
      <w:sz w:val="72"/>
      <w:szCs w:val="72"/>
    </w:rPr>
  </w:style>
  <w:style w:type="paragraph" w:customStyle="1" w:styleId="ACOSintromodulnavn">
    <w:name w:val="ACOS intro modulnavn"/>
    <w:basedOn w:val="Normal"/>
    <w:link w:val="ACOSintromodulnavnTegn"/>
    <w:qFormat/>
    <w:rsid w:val="00BE78BA"/>
    <w:pPr>
      <w:spacing w:after="200"/>
      <w:jc w:val="center"/>
    </w:pPr>
    <w:rPr>
      <w:rFonts w:ascii="Roboto Slab" w:hAnsi="Roboto Slab"/>
      <w:b/>
      <w:color w:val="4C7690"/>
      <w:sz w:val="72"/>
      <w:szCs w:val="72"/>
    </w:rPr>
  </w:style>
  <w:style w:type="character" w:customStyle="1" w:styleId="ACOSintroproduktnavnTegn">
    <w:name w:val="ACOS intro produktnavn Tegn"/>
    <w:basedOn w:val="Standardskriftforavsnitt"/>
    <w:link w:val="ACOSintroproduktnavn"/>
    <w:rsid w:val="00BE78BA"/>
    <w:rPr>
      <w:rFonts w:ascii="Roboto Slab" w:hAnsi="Roboto Slab"/>
      <w:sz w:val="72"/>
      <w:szCs w:val="72"/>
    </w:rPr>
  </w:style>
  <w:style w:type="character" w:customStyle="1" w:styleId="ACOSintromodulnavnTegn">
    <w:name w:val="ACOS intro modulnavn Tegn"/>
    <w:basedOn w:val="Standardskriftforavsnitt"/>
    <w:link w:val="ACOSintromodulnavn"/>
    <w:rsid w:val="00BE78BA"/>
    <w:rPr>
      <w:rFonts w:ascii="Roboto Slab" w:hAnsi="Roboto Slab"/>
      <w:b/>
      <w:color w:val="4C7690"/>
      <w:sz w:val="72"/>
      <w:szCs w:val="72"/>
    </w:rPr>
  </w:style>
  <w:style w:type="paragraph" w:customStyle="1" w:styleId="ACOSmodulnavn">
    <w:name w:val="ACOS modulnavn"/>
    <w:basedOn w:val="Normal"/>
    <w:link w:val="ACOSmodulnavnTegn"/>
    <w:qFormat/>
    <w:rsid w:val="00BE78BA"/>
    <w:pPr>
      <w:spacing w:after="200"/>
    </w:pPr>
    <w:rPr>
      <w:sz w:val="32"/>
      <w:szCs w:val="32"/>
    </w:rPr>
  </w:style>
  <w:style w:type="paragraph" w:customStyle="1" w:styleId="ACOSversjon">
    <w:name w:val="ACOS versjon"/>
    <w:basedOn w:val="Normal"/>
    <w:link w:val="ACOSversjonTegn"/>
    <w:qFormat/>
    <w:rsid w:val="00BE78BA"/>
    <w:pPr>
      <w:spacing w:after="200"/>
    </w:pPr>
    <w:rPr>
      <w:sz w:val="32"/>
      <w:szCs w:val="32"/>
    </w:rPr>
  </w:style>
  <w:style w:type="character" w:customStyle="1" w:styleId="ACOSmodulnavnTegn">
    <w:name w:val="ACOS modulnavn Tegn"/>
    <w:basedOn w:val="Standardskriftforavsnitt"/>
    <w:link w:val="ACOSmodulnavn"/>
    <w:rsid w:val="00BE78BA"/>
    <w:rPr>
      <w:sz w:val="32"/>
      <w:szCs w:val="32"/>
    </w:rPr>
  </w:style>
  <w:style w:type="character" w:customStyle="1" w:styleId="ACOSversjonTegn">
    <w:name w:val="ACOS versjon Tegn"/>
    <w:basedOn w:val="Standardskriftforavsnitt"/>
    <w:link w:val="ACOSversjon"/>
    <w:rsid w:val="00BE78BA"/>
    <w:rPr>
      <w:sz w:val="32"/>
      <w:szCs w:val="32"/>
    </w:rPr>
  </w:style>
  <w:style w:type="paragraph" w:customStyle="1" w:styleId="ACOSunummerertepunkter">
    <w:name w:val="ACOS unummererte punkter"/>
    <w:basedOn w:val="Listeavsnitt"/>
    <w:link w:val="ACOSunummerertepunkterTegn"/>
    <w:rsid w:val="00C3310C"/>
    <w:pPr>
      <w:numPr>
        <w:numId w:val="22"/>
      </w:numPr>
    </w:pPr>
  </w:style>
  <w:style w:type="paragraph" w:customStyle="1" w:styleId="ACOSnummerertliste">
    <w:name w:val="ACOS nummerert liste"/>
    <w:basedOn w:val="Listeavsnitt"/>
    <w:link w:val="ACOSnummerertlisteTegn"/>
    <w:rsid w:val="0080122E"/>
    <w:pPr>
      <w:numPr>
        <w:numId w:val="21"/>
      </w:numPr>
    </w:pPr>
  </w:style>
  <w:style w:type="character" w:customStyle="1" w:styleId="ACOSunummerertepunkterTegn">
    <w:name w:val="ACOS unummererte punkter Tegn"/>
    <w:basedOn w:val="ListeavsnittTegn"/>
    <w:link w:val="ACOSunummerertepunkter"/>
    <w:rsid w:val="00C3310C"/>
    <w:rPr>
      <w:sz w:val="24"/>
    </w:rPr>
  </w:style>
  <w:style w:type="character" w:customStyle="1" w:styleId="ACOSnummerertlisteTegn">
    <w:name w:val="ACOS nummerert liste Tegn"/>
    <w:basedOn w:val="ListeavsnittTegn"/>
    <w:link w:val="ACOSnummerertliste"/>
    <w:rsid w:val="0080122E"/>
    <w:rPr>
      <w:sz w:val="24"/>
    </w:rPr>
  </w:style>
  <w:style w:type="paragraph" w:styleId="Ingenmellomrom">
    <w:name w:val="No Spacing"/>
    <w:link w:val="IngenmellomromTegn"/>
    <w:uiPriority w:val="1"/>
    <w:qFormat/>
    <w:rsid w:val="004F3621"/>
    <w:pPr>
      <w:spacing w:after="0" w:line="240" w:lineRule="auto"/>
    </w:pPr>
    <w:rPr>
      <w:rFonts w:cs="Times New Roman"/>
    </w:rPr>
  </w:style>
  <w:style w:type="character" w:customStyle="1" w:styleId="IngenmellomromTegn">
    <w:name w:val="Ingen mellomrom Tegn"/>
    <w:basedOn w:val="Standardskriftforavsnitt"/>
    <w:link w:val="Ingenmellomrom"/>
    <w:uiPriority w:val="1"/>
    <w:locked/>
    <w:rsid w:val="004F3621"/>
    <w:rPr>
      <w:rFonts w:cs="Times New Roman"/>
    </w:rPr>
  </w:style>
  <w:style w:type="character" w:styleId="Merknadsreferanse">
    <w:name w:val="annotation reference"/>
    <w:basedOn w:val="Standardskriftforavsnitt"/>
    <w:unhideWhenUsed/>
    <w:rsid w:val="00F84F7E"/>
    <w:rPr>
      <w:rFonts w:cs="Times New Roman"/>
      <w:sz w:val="16"/>
      <w:szCs w:val="16"/>
    </w:rPr>
  </w:style>
  <w:style w:type="paragraph" w:styleId="Merknadstekst">
    <w:name w:val="annotation text"/>
    <w:basedOn w:val="Normal"/>
    <w:link w:val="MerknadstekstTegn"/>
    <w:unhideWhenUsed/>
    <w:rsid w:val="00F84F7E"/>
    <w:pPr>
      <w:spacing w:after="200"/>
    </w:pPr>
    <w:rPr>
      <w:rFonts w:cs="Times New Roman"/>
      <w:sz w:val="20"/>
      <w:szCs w:val="20"/>
    </w:rPr>
  </w:style>
  <w:style w:type="character" w:customStyle="1" w:styleId="MerknadstekstTegn">
    <w:name w:val="Merknadstekst Tegn"/>
    <w:basedOn w:val="Standardskriftforavsnitt"/>
    <w:link w:val="Merknadstekst"/>
    <w:rsid w:val="00F84F7E"/>
    <w:rPr>
      <w:rFonts w:cs="Times New Roman"/>
      <w:sz w:val="20"/>
      <w:szCs w:val="20"/>
    </w:rPr>
  </w:style>
  <w:style w:type="paragraph" w:customStyle="1" w:styleId="Normalinnrykk">
    <w:name w:val="Normal innrykk"/>
    <w:basedOn w:val="Normal"/>
    <w:rsid w:val="009B2B54"/>
    <w:pPr>
      <w:ind w:left="741"/>
    </w:pPr>
    <w:rPr>
      <w:rFonts w:ascii="Arial" w:hAnsi="Arial" w:cs="Times New Roman"/>
      <w:sz w:val="22"/>
      <w:szCs w:val="20"/>
    </w:rPr>
  </w:style>
  <w:style w:type="paragraph" w:styleId="NormalWeb">
    <w:name w:val="Normal (Web)"/>
    <w:basedOn w:val="Normal"/>
    <w:uiPriority w:val="99"/>
    <w:semiHidden/>
    <w:unhideWhenUsed/>
    <w:rsid w:val="009B2B54"/>
    <w:pPr>
      <w:spacing w:before="100" w:beforeAutospacing="1" w:after="100" w:afterAutospacing="1"/>
    </w:pPr>
    <w:rPr>
      <w:rFonts w:ascii="Times New Roman" w:hAnsi="Times New Roman" w:cs="Times New Roman"/>
      <w:szCs w:val="24"/>
    </w:rPr>
  </w:style>
  <w:style w:type="character" w:styleId="Fulgthyperkobling">
    <w:name w:val="FollowedHyperlink"/>
    <w:basedOn w:val="Standardskriftforavsnitt"/>
    <w:uiPriority w:val="99"/>
    <w:semiHidden/>
    <w:unhideWhenUsed/>
    <w:rsid w:val="00B00C8C"/>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21B99"/>
    <w:pPr>
      <w:spacing w:after="0"/>
    </w:pPr>
    <w:rPr>
      <w:rFonts w:cstheme="minorBidi"/>
      <w:b/>
      <w:bCs/>
    </w:rPr>
  </w:style>
  <w:style w:type="character" w:customStyle="1" w:styleId="KommentaremneTegn">
    <w:name w:val="Kommentaremne Tegn"/>
    <w:basedOn w:val="MerknadstekstTegn"/>
    <w:link w:val="Kommentaremne"/>
    <w:uiPriority w:val="99"/>
    <w:semiHidden/>
    <w:rsid w:val="00D21B99"/>
    <w:rPr>
      <w:rFonts w:cs="Times New Roman"/>
      <w:b/>
      <w:bCs/>
      <w:sz w:val="20"/>
      <w:szCs w:val="20"/>
    </w:rPr>
  </w:style>
  <w:style w:type="table" w:customStyle="1" w:styleId="Tabellrutenett1">
    <w:name w:val="Tabellrutenett1"/>
    <w:basedOn w:val="Vanligtabell"/>
    <w:next w:val="Tabellrutenett"/>
    <w:uiPriority w:val="39"/>
    <w:rsid w:val="00DB7799"/>
    <w:pPr>
      <w:spacing w:after="0" w:line="240" w:lineRule="auto"/>
    </w:pPr>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B779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71225">
      <w:bodyDiv w:val="1"/>
      <w:marLeft w:val="0"/>
      <w:marRight w:val="0"/>
      <w:marTop w:val="0"/>
      <w:marBottom w:val="0"/>
      <w:divBdr>
        <w:top w:val="none" w:sz="0" w:space="0" w:color="auto"/>
        <w:left w:val="none" w:sz="0" w:space="0" w:color="auto"/>
        <w:bottom w:val="none" w:sz="0" w:space="0" w:color="auto"/>
        <w:right w:val="none" w:sz="0" w:space="0" w:color="auto"/>
      </w:divBdr>
    </w:div>
    <w:div w:id="17962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ovdata.no/all/hl-19921204-126.htm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4.png"/><Relationship Id="rId23"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language/>
    <websakInfo>
      <fletteDato>09.11.2015</fletteDato>
      <sakid>2013000296</sakid>
      <jpid>2013005274</jpid>
      <filUnique/>
      <erHoveddokument>False</erHoveddokument>
      <dcTitle>Maler for Rutinedokumenter- arkivrutiner og saksbehandlingsrutiner</dcTitle>
    </websakInfo>
    <mergeMode>MergeOne</mergeMode>
    <showHiddenMark>False</showHiddenMark>
    <newDocName>newDoc</newDocName>
    <templateURI>C:\Windows\TEMP\tmp_130915302531399979.docx</templateURI>
  </properties>
  <body/>
  <footer/>
  <header/>
</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80C3-D83B-4021-AEC5-59A90D423E1B}">
  <ds:schemaRefs/>
</ds:datastoreItem>
</file>

<file path=customXml/itemProps2.xml><?xml version="1.0" encoding="utf-8"?>
<ds:datastoreItem xmlns:ds="http://schemas.openxmlformats.org/officeDocument/2006/customXml" ds:itemID="{1210F166-BD8F-41B7-802F-96685759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3EFC2884.dotm</Template>
  <TotalTime>263</TotalTime>
  <Pages>33</Pages>
  <Words>7917</Words>
  <Characters>41965</Characters>
  <Application>Microsoft Office Word</Application>
  <DocSecurity>0</DocSecurity>
  <Lines>349</Lines>
  <Paragraphs>99</Paragraphs>
  <ScaleCrop>false</ScaleCrop>
  <HeadingPairs>
    <vt:vector size="2" baseType="variant">
      <vt:variant>
        <vt:lpstr>Tittel</vt:lpstr>
      </vt:variant>
      <vt:variant>
        <vt:i4>1</vt:i4>
      </vt:variant>
    </vt:vector>
  </HeadingPairs>
  <TitlesOfParts>
    <vt:vector size="1" baseType="lpstr">
      <vt:lpstr>Maler for Rutinedokumenter- arkivrutiner og saksbehandlingsrutiner</vt:lpstr>
    </vt:vector>
  </TitlesOfParts>
  <Company>Microsoft</Company>
  <LinksUpToDate>false</LinksUpToDate>
  <CharactersWithSpaces>49783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Maler for Rutinedokumenter- arkivrutiner og saksbehandlingsrutiner</dc:title>
  <dc:creator>Bent- Inge Storheim</dc:creator>
  <cp:lastModifiedBy>Solfrid Otterdal Lien</cp:lastModifiedBy>
  <cp:revision>10</cp:revision>
  <cp:lastPrinted>2015-11-11T08:23:00Z</cp:lastPrinted>
  <dcterms:created xsi:type="dcterms:W3CDTF">2018-03-13T12:55:00Z</dcterms:created>
  <dcterms:modified xsi:type="dcterms:W3CDTF">2018-03-23T14:03:00Z</dcterms:modified>
</cp:coreProperties>
</file>